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C0EB" w14:textId="08F80EF2" w:rsidR="008339E1" w:rsidRPr="008339E1" w:rsidRDefault="008339E1" w:rsidP="00194210">
      <w:pPr>
        <w:ind w:firstLineChars="800" w:firstLine="4176"/>
        <w:rPr>
          <w:rFonts w:ascii="HG創英角ﾎﾟｯﾌﾟ体" w:eastAsia="HG創英角ﾎﾟｯﾌﾟ体" w:hAnsi="HG創英角ﾎﾟｯﾌﾟ体"/>
          <w:b/>
          <w:bCs/>
          <w:sz w:val="24"/>
          <w:szCs w:val="24"/>
        </w:rPr>
      </w:pPr>
      <w:r w:rsidRPr="00EC64C7">
        <w:rPr>
          <w:rFonts w:ascii="HG創英角ﾎﾟｯﾌﾟ体" w:eastAsia="HG創英角ﾎﾟｯﾌﾟ体" w:hAnsi="HG創英角ﾎﾟｯﾌﾟ体" w:hint="eastAsia"/>
          <w:b/>
          <w:bCs/>
          <w:noProof/>
          <w:sz w:val="52"/>
          <w:szCs w:val="32"/>
        </w:rPr>
        <w:drawing>
          <wp:anchor distT="0" distB="0" distL="114300" distR="114300" simplePos="0" relativeHeight="251659264" behindDoc="1" locked="0" layoutInCell="1" allowOverlap="1" wp14:anchorId="4F847409" wp14:editId="0B09C0C1">
            <wp:simplePos x="0" y="0"/>
            <wp:positionH relativeFrom="margin">
              <wp:posOffset>1358900</wp:posOffset>
            </wp:positionH>
            <wp:positionV relativeFrom="page">
              <wp:posOffset>367806</wp:posOffset>
            </wp:positionV>
            <wp:extent cx="5610225" cy="104775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ku_6gatunotaitoruwaku[1].png"/>
                    <pic:cNvPicPr/>
                  </pic:nvPicPr>
                  <pic:blipFill>
                    <a:blip r:embed="rId7">
                      <a:extLst>
                        <a:ext uri="{28A0092B-C50C-407E-A947-70E740481C1C}">
                          <a14:useLocalDpi xmlns:a14="http://schemas.microsoft.com/office/drawing/2010/main" val="0"/>
                        </a:ext>
                      </a:extLst>
                    </a:blip>
                    <a:stretch>
                      <a:fillRect/>
                    </a:stretch>
                  </pic:blipFill>
                  <pic:spPr>
                    <a:xfrm>
                      <a:off x="0" y="0"/>
                      <a:ext cx="5610225" cy="1047750"/>
                    </a:xfrm>
                    <a:prstGeom prst="rect">
                      <a:avLst/>
                    </a:prstGeom>
                  </pic:spPr>
                </pic:pic>
              </a:graphicData>
            </a:graphic>
            <wp14:sizeRelH relativeFrom="margin">
              <wp14:pctWidth>0</wp14:pctWidth>
            </wp14:sizeRelH>
            <wp14:sizeRelV relativeFrom="margin">
              <wp14:pctHeight>0</wp14:pctHeight>
            </wp14:sizeRelV>
          </wp:anchor>
        </w:drawing>
      </w:r>
    </w:p>
    <w:p w14:paraId="5C9989BA" w14:textId="1034630A" w:rsidR="00723EE7" w:rsidRPr="008339E1" w:rsidRDefault="00EC64C7" w:rsidP="008339E1">
      <w:pPr>
        <w:ind w:firstLineChars="800" w:firstLine="4176"/>
        <w:rPr>
          <w:rFonts w:ascii="HG創英角ﾎﾟｯﾌﾟ体" w:eastAsia="HG創英角ﾎﾟｯﾌﾟ体" w:hAnsi="HG創英角ﾎﾟｯﾌﾟ体"/>
          <w:b/>
          <w:bCs/>
          <w:sz w:val="52"/>
          <w:szCs w:val="32"/>
        </w:rPr>
      </w:pPr>
      <w:r w:rsidRPr="00EC64C7">
        <w:rPr>
          <w:rFonts w:ascii="HG創英角ﾎﾟｯﾌﾟ体" w:eastAsia="HG創英角ﾎﾟｯﾌﾟ体" w:hAnsi="HG創英角ﾎﾟｯﾌﾟ体" w:hint="eastAsia"/>
          <w:b/>
          <w:bCs/>
          <w:sz w:val="52"/>
          <w:szCs w:val="32"/>
        </w:rPr>
        <w:t>お知らせ＆お願い</w:t>
      </w:r>
    </w:p>
    <w:p w14:paraId="4B0688B2" w14:textId="27FA2D90" w:rsidR="00723EE7" w:rsidRDefault="008339E1" w:rsidP="00A26C9C">
      <w:pPr>
        <w:rPr>
          <w:rFonts w:ascii="HG創英角ﾎﾟｯﾌﾟ体" w:eastAsia="HG創英角ﾎﾟｯﾌﾟ体" w:hAnsi="HG創英角ﾎﾟｯﾌﾟ体"/>
          <w:b/>
          <w:bCs/>
          <w:sz w:val="28"/>
          <w:szCs w:val="32"/>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0528" behindDoc="0" locked="0" layoutInCell="1" allowOverlap="1" wp14:anchorId="19D554FC" wp14:editId="048CEA9E">
                <wp:simplePos x="0" y="0"/>
                <wp:positionH relativeFrom="column">
                  <wp:posOffset>46355</wp:posOffset>
                </wp:positionH>
                <wp:positionV relativeFrom="paragraph">
                  <wp:posOffset>187819</wp:posOffset>
                </wp:positionV>
                <wp:extent cx="4413885" cy="1816735"/>
                <wp:effectExtent l="0" t="0" r="24765" b="12065"/>
                <wp:wrapNone/>
                <wp:docPr id="363164291" name="テキスト ボックス 5"/>
                <wp:cNvGraphicFramePr/>
                <a:graphic xmlns:a="http://schemas.openxmlformats.org/drawingml/2006/main">
                  <a:graphicData uri="http://schemas.microsoft.com/office/word/2010/wordprocessingShape">
                    <wps:wsp>
                      <wps:cNvSpPr txBox="1"/>
                      <wps:spPr>
                        <a:xfrm>
                          <a:off x="0" y="0"/>
                          <a:ext cx="4413885" cy="1816735"/>
                        </a:xfrm>
                        <a:prstGeom prst="rect">
                          <a:avLst/>
                        </a:prstGeom>
                        <a:solidFill>
                          <a:schemeClr val="lt1"/>
                        </a:solidFill>
                        <a:ln w="22225">
                          <a:solidFill>
                            <a:srgbClr val="FFC000"/>
                          </a:solidFill>
                        </a:ln>
                      </wps:spPr>
                      <wps:txbx>
                        <w:txbxContent>
                          <w:p w14:paraId="42FAFF82" w14:textId="77777777" w:rsidR="00723EE7" w:rsidRPr="00CD475B" w:rsidRDefault="00723EE7" w:rsidP="00723EE7">
                            <w:pPr>
                              <w:spacing w:line="0" w:lineRule="atLeast"/>
                              <w:rPr>
                                <w:rFonts w:ascii="HG創英角ﾎﾟｯﾌﾟ体" w:eastAsia="HG創英角ﾎﾟｯﾌﾟ体" w:hAnsi="HG創英角ﾎﾟｯﾌﾟ体"/>
                                <w:b/>
                                <w:bCs/>
                                <w:sz w:val="28"/>
                                <w:szCs w:val="32"/>
                              </w:rPr>
                            </w:pPr>
                            <w:bookmarkStart w:id="0" w:name="_Hlk231450378"/>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学校開放日について</w:t>
                            </w:r>
                          </w:p>
                          <w:bookmarkEnd w:id="0"/>
                          <w:p w14:paraId="676FAD44" w14:textId="4EDD7704" w:rsidR="00723EE7" w:rsidRPr="00723EE7" w:rsidRDefault="00723EE7" w:rsidP="00723EE7">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１９日（</w:t>
                            </w:r>
                            <w:r w:rsidR="00547F13">
                              <w:rPr>
                                <w:rFonts w:ascii="HG丸ｺﾞｼｯｸM-PRO" w:eastAsia="HG丸ｺﾞｼｯｸM-PRO" w:hAnsi="HG丸ｺﾞｼｯｸM-PRO" w:hint="eastAsia"/>
                                <w:sz w:val="24"/>
                                <w:szCs w:val="28"/>
                              </w:rPr>
                              <w:t>金</w:t>
                            </w:r>
                            <w:r>
                              <w:rPr>
                                <w:rFonts w:ascii="HG丸ｺﾞｼｯｸM-PRO" w:eastAsia="HG丸ｺﾞｼｯｸM-PRO" w:hAnsi="HG丸ｺﾞｼｯｸM-PRO" w:hint="eastAsia"/>
                                <w:sz w:val="24"/>
                                <w:szCs w:val="28"/>
                              </w:rPr>
                              <w:t>）は，学校開放日です。１・２校時は学習，３・４校時は芸術鑑賞会となっています。１・２校時（８：５０～１０：２５）は，自由に参観してください。今年度の芸術鑑賞会は，演劇「いちにのドン～太鼓と芝居のたまっ子座～」です。観覧申し込みをした方は，１０：３５までに体育館に入場してください。来校の際は，上履き・保護者証を忘れずにご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554FC" id="_x0000_t202" coordsize="21600,21600" o:spt="202" path="m,l,21600r21600,l21600,xe">
                <v:stroke joinstyle="miter"/>
                <v:path gradientshapeok="t" o:connecttype="rect"/>
              </v:shapetype>
              <v:shape id="テキスト ボックス 5" o:spid="_x0000_s1026" type="#_x0000_t202" style="position:absolute;left:0;text-align:left;margin-left:3.65pt;margin-top:14.8pt;width:347.55pt;height:1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" fillcolor="white [3201]" strokecolor="#ffc000" strokeweight="1.75pt">
                <v:textbox>
                  <w:txbxContent>
                    <w:p w14:paraId="42FAFF82" w14:textId="77777777" w:rsidR="00723EE7" w:rsidRPr="00CD475B" w:rsidRDefault="00723EE7" w:rsidP="00723EE7">
                      <w:pPr>
                        <w:spacing w:line="0" w:lineRule="atLeast"/>
                        <w:rPr>
                          <w:rFonts w:ascii="HG創英角ﾎﾟｯﾌﾟ体" w:eastAsia="HG創英角ﾎﾟｯﾌﾟ体" w:hAnsi="HG創英角ﾎﾟｯﾌﾟ体"/>
                          <w:b/>
                          <w:bCs/>
                          <w:sz w:val="28"/>
                          <w:szCs w:val="32"/>
                        </w:rPr>
                      </w:pPr>
                      <w:bookmarkStart w:id="1" w:name="_Hlk231450378"/>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学校開放日について</w:t>
                      </w:r>
                    </w:p>
                    <w:bookmarkEnd w:id="1"/>
                    <w:p w14:paraId="676FAD44" w14:textId="4EDD7704" w:rsidR="00723EE7" w:rsidRPr="00723EE7" w:rsidRDefault="00723EE7" w:rsidP="00723EE7">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１９日（</w:t>
                      </w:r>
                      <w:r w:rsidR="00547F13">
                        <w:rPr>
                          <w:rFonts w:ascii="HG丸ｺﾞｼｯｸM-PRO" w:eastAsia="HG丸ｺﾞｼｯｸM-PRO" w:hAnsi="HG丸ｺﾞｼｯｸM-PRO" w:hint="eastAsia"/>
                          <w:sz w:val="24"/>
                          <w:szCs w:val="28"/>
                        </w:rPr>
                        <w:t>金</w:t>
                      </w:r>
                      <w:r>
                        <w:rPr>
                          <w:rFonts w:ascii="HG丸ｺﾞｼｯｸM-PRO" w:eastAsia="HG丸ｺﾞｼｯｸM-PRO" w:hAnsi="HG丸ｺﾞｼｯｸM-PRO" w:hint="eastAsia"/>
                          <w:sz w:val="24"/>
                          <w:szCs w:val="28"/>
                        </w:rPr>
                        <w:t>）は，学校開放日です。１・２校時は学習，３・４校時は芸術鑑賞会となっています。１・２校時（８：５０～１０：２５）は，自由に参観してください。今年度の芸術鑑賞会は，演劇「いちにのドン～太鼓と芝居のたまっ子座～」です。観覧申し込みをした方は，１０：３５までに体育館に入場してください。来校の際は，上履き・保護者証を忘れずにご用意ください。</w:t>
                      </w:r>
                    </w:p>
                  </w:txbxContent>
                </v:textbox>
              </v:shape>
            </w:pict>
          </mc:Fallback>
        </mc:AlternateContent>
      </w: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2576" behindDoc="0" locked="0" layoutInCell="1" allowOverlap="1" wp14:anchorId="6C1BFD23" wp14:editId="3AF8F09D">
                <wp:simplePos x="0" y="0"/>
                <wp:positionH relativeFrom="margin">
                  <wp:posOffset>4618355</wp:posOffset>
                </wp:positionH>
                <wp:positionV relativeFrom="paragraph">
                  <wp:posOffset>208774</wp:posOffset>
                </wp:positionV>
                <wp:extent cx="3452495" cy="1805940"/>
                <wp:effectExtent l="0" t="0" r="14605" b="22860"/>
                <wp:wrapNone/>
                <wp:docPr id="1886438210" name="テキスト ボックス 5"/>
                <wp:cNvGraphicFramePr/>
                <a:graphic xmlns:a="http://schemas.openxmlformats.org/drawingml/2006/main">
                  <a:graphicData uri="http://schemas.microsoft.com/office/word/2010/wordprocessingShape">
                    <wps:wsp>
                      <wps:cNvSpPr txBox="1"/>
                      <wps:spPr>
                        <a:xfrm>
                          <a:off x="0" y="0"/>
                          <a:ext cx="3452495" cy="1805940"/>
                        </a:xfrm>
                        <a:prstGeom prst="rect">
                          <a:avLst/>
                        </a:prstGeom>
                        <a:solidFill>
                          <a:sysClr val="window" lastClr="FFFFFF"/>
                        </a:solidFill>
                        <a:ln w="22225">
                          <a:solidFill>
                            <a:srgbClr val="EE0000"/>
                          </a:solidFill>
                        </a:ln>
                      </wps:spPr>
                      <wps:txbx>
                        <w:txbxContent>
                          <w:p w14:paraId="05ACE5B4" w14:textId="77777777" w:rsidR="00723EE7" w:rsidRPr="00CD475B" w:rsidRDefault="00723EE7" w:rsidP="00723EE7">
                            <w:pPr>
                              <w:spacing w:line="0" w:lineRule="atLeast"/>
                              <w:rPr>
                                <w:rFonts w:ascii="HG創英角ﾎﾟｯﾌﾟ体" w:eastAsia="HG創英角ﾎﾟｯﾌﾟ体" w:hAnsi="HG創英角ﾎﾟｯﾌﾟ体"/>
                                <w:b/>
                                <w:bCs/>
                                <w:sz w:val="28"/>
                                <w:szCs w:val="32"/>
                              </w:rPr>
                            </w:pPr>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個別懇談について</w:t>
                            </w:r>
                          </w:p>
                          <w:p w14:paraId="33A5012E" w14:textId="5D45CF4F" w:rsidR="00723EE7" w:rsidRPr="00723EE7" w:rsidRDefault="00723EE7" w:rsidP="00723EE7">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６月２６日（金）～７月３日（金）にかけて，個別懇談を行います。先日お渡ししたお知らせの日時を確認していただき，職員玄関からお入りください。その際，上履き・保護者証を忘れずにお持ちください。短い時間ですが，お子さんの学校や家庭での様子などについてお話したいと思います。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BFD23" id="_x0000_s1027" type="#_x0000_t202" style="position:absolute;left:0;text-align:left;margin-left:363.65pt;margin-top:16.45pt;width:271.85pt;height:142.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" fillcolor="window" strokecolor="#e00" strokeweight="1.75pt">
                <v:textbox>
                  <w:txbxContent>
                    <w:p w14:paraId="05ACE5B4" w14:textId="77777777" w:rsidR="00723EE7" w:rsidRPr="00CD475B" w:rsidRDefault="00723EE7" w:rsidP="00723EE7">
                      <w:pPr>
                        <w:spacing w:line="0" w:lineRule="atLeast"/>
                        <w:rPr>
                          <w:rFonts w:ascii="HG創英角ﾎﾟｯﾌﾟ体" w:eastAsia="HG創英角ﾎﾟｯﾌﾟ体" w:hAnsi="HG創英角ﾎﾟｯﾌﾟ体"/>
                          <w:b/>
                          <w:bCs/>
                          <w:sz w:val="28"/>
                          <w:szCs w:val="32"/>
                        </w:rPr>
                      </w:pPr>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個別懇談について</w:t>
                      </w:r>
                    </w:p>
                    <w:p w14:paraId="33A5012E" w14:textId="5D45CF4F" w:rsidR="00723EE7" w:rsidRPr="00723EE7" w:rsidRDefault="00723EE7" w:rsidP="00723EE7">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６月２６日（金）～７月３日（金）にかけて，個別懇談を行います。先日お渡ししたお知らせの日時を確認していただき，職員玄関からお入りください。その際，上履き・保護者証を忘れずにお持ちください。短い時間ですが，お子さんの学校や家庭での様子などについてお話したいと思います。よろしくお願いします。</w:t>
                      </w:r>
                    </w:p>
                  </w:txbxContent>
                </v:textbox>
                <w10:wrap anchorx="margin"/>
              </v:shape>
            </w:pict>
          </mc:Fallback>
        </mc:AlternateContent>
      </w:r>
    </w:p>
    <w:p w14:paraId="0778AD18" w14:textId="0305F601" w:rsidR="00723EE7" w:rsidRDefault="00723EE7" w:rsidP="00A26C9C">
      <w:pPr>
        <w:rPr>
          <w:rFonts w:ascii="HG創英角ﾎﾟｯﾌﾟ体" w:eastAsia="HG創英角ﾎﾟｯﾌﾟ体" w:hAnsi="HG創英角ﾎﾟｯﾌﾟ体"/>
          <w:b/>
          <w:bCs/>
          <w:sz w:val="28"/>
          <w:szCs w:val="32"/>
        </w:rPr>
      </w:pPr>
    </w:p>
    <w:p w14:paraId="623F922A" w14:textId="55EBE441" w:rsidR="00723EE7" w:rsidRDefault="00723EE7" w:rsidP="00A26C9C">
      <w:pPr>
        <w:rPr>
          <w:rFonts w:ascii="HG創英角ﾎﾟｯﾌﾟ体" w:eastAsia="HG創英角ﾎﾟｯﾌﾟ体" w:hAnsi="HG創英角ﾎﾟｯﾌﾟ体"/>
          <w:b/>
          <w:bCs/>
          <w:sz w:val="28"/>
          <w:szCs w:val="32"/>
        </w:rPr>
      </w:pPr>
    </w:p>
    <w:p w14:paraId="4B6A0A68" w14:textId="4BDDE155" w:rsidR="00723EE7" w:rsidRDefault="00723EE7" w:rsidP="00A26C9C">
      <w:pPr>
        <w:rPr>
          <w:rFonts w:ascii="HG創英角ﾎﾟｯﾌﾟ体" w:eastAsia="HG創英角ﾎﾟｯﾌﾟ体" w:hAnsi="HG創英角ﾎﾟｯﾌﾟ体"/>
          <w:b/>
          <w:bCs/>
          <w:sz w:val="28"/>
          <w:szCs w:val="32"/>
        </w:rPr>
      </w:pPr>
    </w:p>
    <w:p w14:paraId="17BCFA6C" w14:textId="1A1A664E" w:rsidR="008579C8" w:rsidRDefault="008339E1" w:rsidP="008579C8">
      <w:pPr>
        <w:tabs>
          <w:tab w:val="left" w:pos="7129"/>
        </w:tabs>
        <w:rPr>
          <w:rFonts w:ascii="HG創英角ﾎﾟｯﾌﾟ体" w:eastAsia="HG創英角ﾎﾟｯﾌﾟ体" w:hAnsi="HG創英角ﾎﾟｯﾌﾟ体"/>
          <w:b/>
          <w:bCs/>
          <w:sz w:val="28"/>
          <w:szCs w:val="32"/>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4624" behindDoc="0" locked="0" layoutInCell="1" allowOverlap="1" wp14:anchorId="17B38C79" wp14:editId="017DF452">
                <wp:simplePos x="0" y="0"/>
                <wp:positionH relativeFrom="margin">
                  <wp:posOffset>90170</wp:posOffset>
                </wp:positionH>
                <wp:positionV relativeFrom="paragraph">
                  <wp:posOffset>266418</wp:posOffset>
                </wp:positionV>
                <wp:extent cx="4402455" cy="2336800"/>
                <wp:effectExtent l="0" t="0" r="17145" b="25400"/>
                <wp:wrapNone/>
                <wp:docPr id="1189873678" name="テキスト ボックス 5"/>
                <wp:cNvGraphicFramePr/>
                <a:graphic xmlns:a="http://schemas.openxmlformats.org/drawingml/2006/main">
                  <a:graphicData uri="http://schemas.microsoft.com/office/word/2010/wordprocessingShape">
                    <wps:wsp>
                      <wps:cNvSpPr txBox="1"/>
                      <wps:spPr>
                        <a:xfrm>
                          <a:off x="0" y="0"/>
                          <a:ext cx="4402455" cy="2336800"/>
                        </a:xfrm>
                        <a:prstGeom prst="rect">
                          <a:avLst/>
                        </a:prstGeom>
                        <a:solidFill>
                          <a:sysClr val="window" lastClr="FFFFFF"/>
                        </a:solidFill>
                        <a:ln w="22225">
                          <a:solidFill>
                            <a:srgbClr val="7030A0"/>
                          </a:solidFill>
                        </a:ln>
                      </wps:spPr>
                      <wps:txbx>
                        <w:txbxContent>
                          <w:p w14:paraId="36E36244" w14:textId="77777777" w:rsidR="00723EE7" w:rsidRPr="00CD475B" w:rsidRDefault="00723EE7" w:rsidP="00723EE7">
                            <w:pPr>
                              <w:spacing w:line="0" w:lineRule="atLeast"/>
                              <w:rPr>
                                <w:rFonts w:ascii="HG創英角ﾎﾟｯﾌﾟ体" w:eastAsia="HG創英角ﾎﾟｯﾌﾟ体" w:hAnsi="HG創英角ﾎﾟｯﾌﾟ体"/>
                                <w:b/>
                                <w:bCs/>
                                <w:sz w:val="28"/>
                                <w:szCs w:val="32"/>
                              </w:rPr>
                            </w:pPr>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アクティブキッズ促進プログラムについて</w:t>
                            </w:r>
                          </w:p>
                          <w:p w14:paraId="74D4F92F" w14:textId="70F1BD05" w:rsidR="00723EE7" w:rsidRPr="00723EE7" w:rsidRDefault="00723EE7" w:rsidP="00723EE7">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8"/>
                              </w:rPr>
                              <w:t xml:space="preserve">　</w:t>
                            </w:r>
                            <w:r w:rsidRPr="0002353C">
                              <w:rPr>
                                <w:rFonts w:ascii="HG丸ｺﾞｼｯｸM-PRO" w:eastAsia="HG丸ｺﾞｼｯｸM-PRO" w:hAnsi="HG丸ｺﾞｼｯｸM-PRO" w:hint="eastAsia"/>
                                <w:sz w:val="24"/>
                                <w:szCs w:val="24"/>
                              </w:rPr>
                              <w:t>２２日（月）の2校時に１－２，３校時に１－１で，アクティブキッズ促進プログラムによる体育の授業を行います。アクティブキッズ促進プログラムでは，</w:t>
                            </w:r>
                            <w:r w:rsidRPr="0002353C">
                              <w:rPr>
                                <w:rFonts w:ascii="HG丸ｺﾞｼｯｸM-PRO" w:eastAsia="HG丸ｺﾞｼｯｸM-PRO" w:hAnsi="HG丸ｺﾞｼｯｸM-PRO" w:cs="Arial"/>
                                <w:color w:val="222222"/>
                                <w:sz w:val="24"/>
                                <w:szCs w:val="24"/>
                                <w:shd w:val="clear" w:color="auto" w:fill="FFFFFF"/>
                              </w:rPr>
                              <w:t>「楽しい体育授業」を充実させるため</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総合型地域スポーツクラブ等の指導者が</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体つくり運動や投の運動を中心とした運動プログラムを各校で実践</w:t>
                            </w:r>
                            <w:r w:rsidRPr="0002353C">
                              <w:rPr>
                                <w:rFonts w:ascii="HG丸ｺﾞｼｯｸM-PRO" w:eastAsia="HG丸ｺﾞｼｯｸM-PRO" w:hAnsi="HG丸ｺﾞｼｯｸM-PRO" w:cs="Arial" w:hint="eastAsia"/>
                                <w:color w:val="222222"/>
                                <w:sz w:val="24"/>
                                <w:szCs w:val="24"/>
                                <w:shd w:val="clear" w:color="auto" w:fill="FFFFFF"/>
                              </w:rPr>
                              <w:t>します</w:t>
                            </w:r>
                            <w:r w:rsidRPr="0002353C">
                              <w:rPr>
                                <w:rFonts w:ascii="HG丸ｺﾞｼｯｸM-PRO" w:eastAsia="HG丸ｺﾞｼｯｸM-PRO" w:hAnsi="HG丸ｺﾞｼｯｸM-PRO" w:cs="Arial"/>
                                <w:color w:val="222222"/>
                                <w:sz w:val="24"/>
                                <w:szCs w:val="24"/>
                                <w:shd w:val="clear" w:color="auto" w:fill="FFFFFF"/>
                              </w:rPr>
                              <w:t>。小学校の教員も外部指導者とともに授業指導を行い</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体育の指導法の工夫・改善につなげることで</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子どもたちの自発的な運動習慣の定着の一助とす</w:t>
                            </w:r>
                            <w:r w:rsidRPr="0002353C">
                              <w:rPr>
                                <w:rFonts w:ascii="HG丸ｺﾞｼｯｸM-PRO" w:eastAsia="HG丸ｺﾞｼｯｸM-PRO" w:hAnsi="HG丸ｺﾞｼｯｸM-PRO" w:cs="Arial" w:hint="eastAsia"/>
                                <w:color w:val="222222"/>
                                <w:sz w:val="24"/>
                                <w:szCs w:val="24"/>
                                <w:shd w:val="clear" w:color="auto" w:fill="FFFFFF"/>
                              </w:rPr>
                              <w:t>ることを目的とした，県の取り組みです。子どもたちが，体を動かすことを楽しめるような時間になればと思います。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38C79" id="_x0000_s1028" type="#_x0000_t202" style="position:absolute;left:0;text-align:left;margin-left:7.1pt;margin-top:21pt;width:346.65pt;height:1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" fillcolor="window" strokecolor="#7030a0" strokeweight="1.75pt">
                <v:textbox>
                  <w:txbxContent>
                    <w:p w14:paraId="36E36244" w14:textId="77777777" w:rsidR="00723EE7" w:rsidRPr="00CD475B" w:rsidRDefault="00723EE7" w:rsidP="00723EE7">
                      <w:pPr>
                        <w:spacing w:line="0" w:lineRule="atLeast"/>
                        <w:rPr>
                          <w:rFonts w:ascii="HG創英角ﾎﾟｯﾌﾟ体" w:eastAsia="HG創英角ﾎﾟｯﾌﾟ体" w:hAnsi="HG創英角ﾎﾟｯﾌﾟ体"/>
                          <w:b/>
                          <w:bCs/>
                          <w:sz w:val="28"/>
                          <w:szCs w:val="32"/>
                        </w:rPr>
                      </w:pPr>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アクティブキッズ促進プログラムについて</w:t>
                      </w:r>
                    </w:p>
                    <w:p w14:paraId="74D4F92F" w14:textId="70F1BD05" w:rsidR="00723EE7" w:rsidRPr="00723EE7" w:rsidRDefault="00723EE7" w:rsidP="00723EE7">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8"/>
                        </w:rPr>
                        <w:t xml:space="preserve">　</w:t>
                      </w:r>
                      <w:r w:rsidRPr="0002353C">
                        <w:rPr>
                          <w:rFonts w:ascii="HG丸ｺﾞｼｯｸM-PRO" w:eastAsia="HG丸ｺﾞｼｯｸM-PRO" w:hAnsi="HG丸ｺﾞｼｯｸM-PRO" w:hint="eastAsia"/>
                          <w:sz w:val="24"/>
                          <w:szCs w:val="24"/>
                        </w:rPr>
                        <w:t>２２日（月）の2校時に１－２，３校時に１－１で，アクティブキッズ促進プログラムによる体育の授業を行います。アクティブキッズ促進プログラムでは，</w:t>
                      </w:r>
                      <w:r w:rsidRPr="0002353C">
                        <w:rPr>
                          <w:rFonts w:ascii="HG丸ｺﾞｼｯｸM-PRO" w:eastAsia="HG丸ｺﾞｼｯｸM-PRO" w:hAnsi="HG丸ｺﾞｼｯｸM-PRO" w:cs="Arial"/>
                          <w:color w:val="222222"/>
                          <w:sz w:val="24"/>
                          <w:szCs w:val="24"/>
                          <w:shd w:val="clear" w:color="auto" w:fill="FFFFFF"/>
                        </w:rPr>
                        <w:t>「楽しい体育授業」を充実させるため</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総合型地域スポーツクラブ等の指導者が</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体つくり運動や投の運動を中心とした運動プログラムを各校で実践</w:t>
                      </w:r>
                      <w:r w:rsidRPr="0002353C">
                        <w:rPr>
                          <w:rFonts w:ascii="HG丸ｺﾞｼｯｸM-PRO" w:eastAsia="HG丸ｺﾞｼｯｸM-PRO" w:hAnsi="HG丸ｺﾞｼｯｸM-PRO" w:cs="Arial" w:hint="eastAsia"/>
                          <w:color w:val="222222"/>
                          <w:sz w:val="24"/>
                          <w:szCs w:val="24"/>
                          <w:shd w:val="clear" w:color="auto" w:fill="FFFFFF"/>
                        </w:rPr>
                        <w:t>します</w:t>
                      </w:r>
                      <w:r w:rsidRPr="0002353C">
                        <w:rPr>
                          <w:rFonts w:ascii="HG丸ｺﾞｼｯｸM-PRO" w:eastAsia="HG丸ｺﾞｼｯｸM-PRO" w:hAnsi="HG丸ｺﾞｼｯｸM-PRO" w:cs="Arial"/>
                          <w:color w:val="222222"/>
                          <w:sz w:val="24"/>
                          <w:szCs w:val="24"/>
                          <w:shd w:val="clear" w:color="auto" w:fill="FFFFFF"/>
                        </w:rPr>
                        <w:t>。小学校の教員も外部指導者とともに授業指導を行い</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体育の指導法の工夫・改善につなげることで</w:t>
                      </w:r>
                      <w:r w:rsidRPr="0002353C">
                        <w:rPr>
                          <w:rFonts w:ascii="HG丸ｺﾞｼｯｸM-PRO" w:eastAsia="HG丸ｺﾞｼｯｸM-PRO" w:hAnsi="HG丸ｺﾞｼｯｸM-PRO" w:cs="Arial" w:hint="eastAsia"/>
                          <w:color w:val="222222"/>
                          <w:sz w:val="24"/>
                          <w:szCs w:val="24"/>
                          <w:shd w:val="clear" w:color="auto" w:fill="FFFFFF"/>
                        </w:rPr>
                        <w:t>，</w:t>
                      </w:r>
                      <w:r w:rsidRPr="0002353C">
                        <w:rPr>
                          <w:rFonts w:ascii="HG丸ｺﾞｼｯｸM-PRO" w:eastAsia="HG丸ｺﾞｼｯｸM-PRO" w:hAnsi="HG丸ｺﾞｼｯｸM-PRO" w:cs="Arial"/>
                          <w:color w:val="222222"/>
                          <w:sz w:val="24"/>
                          <w:szCs w:val="24"/>
                          <w:shd w:val="clear" w:color="auto" w:fill="FFFFFF"/>
                        </w:rPr>
                        <w:t>子どもたちの自発的な運動習慣の定着の一助とす</w:t>
                      </w:r>
                      <w:r w:rsidRPr="0002353C">
                        <w:rPr>
                          <w:rFonts w:ascii="HG丸ｺﾞｼｯｸM-PRO" w:eastAsia="HG丸ｺﾞｼｯｸM-PRO" w:hAnsi="HG丸ｺﾞｼｯｸM-PRO" w:cs="Arial" w:hint="eastAsia"/>
                          <w:color w:val="222222"/>
                          <w:sz w:val="24"/>
                          <w:szCs w:val="24"/>
                          <w:shd w:val="clear" w:color="auto" w:fill="FFFFFF"/>
                        </w:rPr>
                        <w:t>ることを目的とした，県の取り組みです。子どもたちが，体を動かすことを楽しめるような時間になればと思います。</w:t>
                      </w:r>
                    </w:p>
                  </w:txbxContent>
                </v:textbox>
                <w10:wrap anchorx="margin"/>
              </v:shape>
            </w:pict>
          </mc:Fallback>
        </mc:AlternateContent>
      </w: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6672" behindDoc="0" locked="0" layoutInCell="1" allowOverlap="1" wp14:anchorId="4CE3A8B0" wp14:editId="3416BBBA">
                <wp:simplePos x="0" y="0"/>
                <wp:positionH relativeFrom="margin">
                  <wp:posOffset>4652010</wp:posOffset>
                </wp:positionH>
                <wp:positionV relativeFrom="paragraph">
                  <wp:posOffset>302119</wp:posOffset>
                </wp:positionV>
                <wp:extent cx="3463925" cy="2302933"/>
                <wp:effectExtent l="0" t="0" r="22225" b="21590"/>
                <wp:wrapNone/>
                <wp:docPr id="1225765569" name="テキスト ボックス 5"/>
                <wp:cNvGraphicFramePr/>
                <a:graphic xmlns:a="http://schemas.openxmlformats.org/drawingml/2006/main">
                  <a:graphicData uri="http://schemas.microsoft.com/office/word/2010/wordprocessingShape">
                    <wps:wsp>
                      <wps:cNvSpPr txBox="1"/>
                      <wps:spPr>
                        <a:xfrm>
                          <a:off x="0" y="0"/>
                          <a:ext cx="3463925" cy="2302933"/>
                        </a:xfrm>
                        <a:prstGeom prst="rect">
                          <a:avLst/>
                        </a:prstGeom>
                        <a:solidFill>
                          <a:sysClr val="window" lastClr="FFFFFF"/>
                        </a:solidFill>
                        <a:ln w="22225">
                          <a:solidFill>
                            <a:srgbClr val="00B050"/>
                          </a:solidFill>
                        </a:ln>
                      </wps:spPr>
                      <wps:txbx>
                        <w:txbxContent>
                          <w:p w14:paraId="5613D62E" w14:textId="6F7B6990" w:rsidR="008579C8" w:rsidRPr="00CD475B" w:rsidRDefault="008579C8" w:rsidP="008579C8">
                            <w:pPr>
                              <w:spacing w:line="0" w:lineRule="atLeast"/>
                              <w:rPr>
                                <w:rFonts w:ascii="HG創英角ﾎﾟｯﾌﾟ体" w:eastAsia="HG創英角ﾎﾟｯﾌﾟ体" w:hAnsi="HG創英角ﾎﾟｯﾌﾟ体"/>
                                <w:b/>
                                <w:bCs/>
                                <w:sz w:val="28"/>
                                <w:szCs w:val="32"/>
                              </w:rPr>
                            </w:pPr>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６月引き落とし金額の変更について</w:t>
                            </w:r>
                          </w:p>
                          <w:p w14:paraId="520C7462" w14:textId="467488C2" w:rsidR="008579C8" w:rsidRPr="00723EE7" w:rsidRDefault="008579C8" w:rsidP="008579C8">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8"/>
                              </w:rPr>
                              <w:t xml:space="preserve">　</w:t>
                            </w:r>
                            <w:r w:rsidR="00217586">
                              <w:rPr>
                                <w:rFonts w:ascii="HG丸ｺﾞｼｯｸM-PRO" w:eastAsia="HG丸ｺﾞｼｯｸM-PRO" w:hAnsi="HG丸ｺﾞｼｯｸM-PRO" w:hint="eastAsia"/>
                                <w:sz w:val="24"/>
                                <w:szCs w:val="28"/>
                              </w:rPr>
                              <w:t>すまいるNo.５の裏面にて，６月の引き落とし金額が</w:t>
                            </w:r>
                            <w:r w:rsidR="00E06A3A">
                              <w:rPr>
                                <w:rFonts w:ascii="HG丸ｺﾞｼｯｸM-PRO" w:eastAsia="HG丸ｺﾞｼｯｸM-PRO" w:hAnsi="HG丸ｺﾞｼｯｸM-PRO" w:hint="eastAsia"/>
                                <w:sz w:val="24"/>
                                <w:szCs w:val="28"/>
                              </w:rPr>
                              <w:t>6,500円になったことをお知らせしたのですが，「歌はともだち」（</w:t>
                            </w:r>
                            <w:r w:rsidR="00EF0D04">
                              <w:rPr>
                                <w:rFonts w:ascii="HG丸ｺﾞｼｯｸM-PRO" w:eastAsia="HG丸ｺﾞｼｯｸM-PRO" w:hAnsi="HG丸ｺﾞｼｯｸM-PRO" w:hint="eastAsia"/>
                                <w:sz w:val="24"/>
                                <w:szCs w:val="28"/>
                              </w:rPr>
                              <w:t>410</w:t>
                            </w:r>
                            <w:r w:rsidR="00E06A3A">
                              <w:rPr>
                                <w:rFonts w:ascii="HG丸ｺﾞｼｯｸM-PRO" w:eastAsia="HG丸ｺﾞｼｯｸM-PRO" w:hAnsi="HG丸ｺﾞｼｯｸM-PRO" w:hint="eastAsia"/>
                                <w:sz w:val="24"/>
                                <w:szCs w:val="28"/>
                              </w:rPr>
                              <w:t>円）を</w:t>
                            </w:r>
                            <w:r w:rsidR="00EF0D04">
                              <w:rPr>
                                <w:rFonts w:ascii="HG丸ｺﾞｼｯｸM-PRO" w:eastAsia="HG丸ｺﾞｼｯｸM-PRO" w:hAnsi="HG丸ｺﾞｼｯｸM-PRO" w:hint="eastAsia"/>
                                <w:sz w:val="24"/>
                                <w:szCs w:val="28"/>
                              </w:rPr>
                              <w:t>値上がりや業者の廃業などの理由により，購入しないことに</w:t>
                            </w:r>
                            <w:r w:rsidR="00EC1F72">
                              <w:rPr>
                                <w:rFonts w:ascii="HG丸ｺﾞｼｯｸM-PRO" w:eastAsia="HG丸ｺﾞｼｯｸM-PRO" w:hAnsi="HG丸ｺﾞｼｯｸM-PRO" w:hint="eastAsia"/>
                                <w:sz w:val="24"/>
                                <w:szCs w:val="28"/>
                              </w:rPr>
                              <w:t>し</w:t>
                            </w:r>
                            <w:r w:rsidR="00EF0D04">
                              <w:rPr>
                                <w:rFonts w:ascii="HG丸ｺﾞｼｯｸM-PRO" w:eastAsia="HG丸ｺﾞｼｯｸM-PRO" w:hAnsi="HG丸ｺﾞｼｯｸM-PRO" w:hint="eastAsia"/>
                                <w:sz w:val="24"/>
                                <w:szCs w:val="28"/>
                              </w:rPr>
                              <w:t>ました。計上していた410円を差し引いた，6,090円</w:t>
                            </w:r>
                            <w:r w:rsidR="00EC1F72">
                              <w:rPr>
                                <w:rFonts w:ascii="HG丸ｺﾞｼｯｸM-PRO" w:eastAsia="HG丸ｺﾞｼｯｸM-PRO" w:hAnsi="HG丸ｺﾞｼｯｸM-PRO" w:hint="eastAsia"/>
                                <w:sz w:val="24"/>
                                <w:szCs w:val="28"/>
                              </w:rPr>
                              <w:t>＋手数料１０円，</w:t>
                            </w:r>
                            <w:r w:rsidR="00EC1F72" w:rsidRPr="00EC1F72">
                              <w:rPr>
                                <w:rFonts w:ascii="HG丸ｺﾞｼｯｸM-PRO" w:eastAsia="HG丸ｺﾞｼｯｸM-PRO" w:hAnsi="HG丸ｺﾞｼｯｸM-PRO" w:hint="eastAsia"/>
                                <w:b/>
                                <w:bCs/>
                                <w:sz w:val="24"/>
                                <w:szCs w:val="28"/>
                                <w:u w:val="single"/>
                              </w:rPr>
                              <w:t>計6,100円</w:t>
                            </w:r>
                            <w:r w:rsidR="00E06C79">
                              <w:rPr>
                                <w:rFonts w:ascii="HG丸ｺﾞｼｯｸM-PRO" w:eastAsia="HG丸ｺﾞｼｯｸM-PRO" w:hAnsi="HG丸ｺﾞｼｯｸM-PRO" w:hint="eastAsia"/>
                                <w:sz w:val="24"/>
                                <w:szCs w:val="28"/>
                              </w:rPr>
                              <w:t>が引き落としになります。度々の変更で申し訳ありませんが，</w:t>
                            </w:r>
                            <w:r w:rsidR="00BF2DDB">
                              <w:rPr>
                                <w:rFonts w:ascii="HG丸ｺﾞｼｯｸM-PRO" w:eastAsia="HG丸ｺﾞｼｯｸM-PRO" w:hAnsi="HG丸ｺﾞｼｯｸM-PRO" w:hint="eastAsia"/>
                                <w:sz w:val="24"/>
                                <w:szCs w:val="28"/>
                              </w:rPr>
                              <w:t>口座への入金の確認をよろしくお願いします。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3A8B0" id="_x0000_s1029" type="#_x0000_t202" style="position:absolute;left:0;text-align:left;margin-left:366.3pt;margin-top:23.8pt;width:272.75pt;height:18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" fillcolor="window" strokecolor="#00b050" strokeweight="1.75pt">
                <v:textbox>
                  <w:txbxContent>
                    <w:p w14:paraId="5613D62E" w14:textId="6F7B6990" w:rsidR="008579C8" w:rsidRPr="00CD475B" w:rsidRDefault="008579C8" w:rsidP="008579C8">
                      <w:pPr>
                        <w:spacing w:line="0" w:lineRule="atLeast"/>
                        <w:rPr>
                          <w:rFonts w:ascii="HG創英角ﾎﾟｯﾌﾟ体" w:eastAsia="HG創英角ﾎﾟｯﾌﾟ体" w:hAnsi="HG創英角ﾎﾟｯﾌﾟ体"/>
                          <w:b/>
                          <w:bCs/>
                          <w:sz w:val="28"/>
                          <w:szCs w:val="32"/>
                        </w:rPr>
                      </w:pPr>
                      <w:r w:rsidRPr="00CD475B">
                        <w:rPr>
                          <w:rFonts w:ascii="HG創英角ﾎﾟｯﾌﾟ体" w:eastAsia="HG創英角ﾎﾟｯﾌﾟ体" w:hAnsi="HG創英角ﾎﾟｯﾌﾟ体" w:hint="eastAsia"/>
                          <w:b/>
                          <w:bCs/>
                          <w:sz w:val="28"/>
                          <w:szCs w:val="32"/>
                        </w:rPr>
                        <w:t>◆</w:t>
                      </w:r>
                      <w:r>
                        <w:rPr>
                          <w:rFonts w:ascii="HG創英角ﾎﾟｯﾌﾟ体" w:eastAsia="HG創英角ﾎﾟｯﾌﾟ体" w:hAnsi="HG創英角ﾎﾟｯﾌﾟ体" w:hint="eastAsia"/>
                          <w:b/>
                          <w:bCs/>
                          <w:sz w:val="28"/>
                          <w:szCs w:val="32"/>
                        </w:rPr>
                        <w:t>６月引き落とし金額の変更について</w:t>
                      </w:r>
                    </w:p>
                    <w:p w14:paraId="520C7462" w14:textId="467488C2" w:rsidR="008579C8" w:rsidRPr="00723EE7" w:rsidRDefault="008579C8" w:rsidP="008579C8">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8"/>
                        </w:rPr>
                        <w:t xml:space="preserve">　</w:t>
                      </w:r>
                      <w:r w:rsidR="00217586">
                        <w:rPr>
                          <w:rFonts w:ascii="HG丸ｺﾞｼｯｸM-PRO" w:eastAsia="HG丸ｺﾞｼｯｸM-PRO" w:hAnsi="HG丸ｺﾞｼｯｸM-PRO" w:hint="eastAsia"/>
                          <w:sz w:val="24"/>
                          <w:szCs w:val="28"/>
                        </w:rPr>
                        <w:t>すまいるNo.５の裏面にて，６月の引き落とし金額が</w:t>
                      </w:r>
                      <w:r w:rsidR="00E06A3A">
                        <w:rPr>
                          <w:rFonts w:ascii="HG丸ｺﾞｼｯｸM-PRO" w:eastAsia="HG丸ｺﾞｼｯｸM-PRO" w:hAnsi="HG丸ｺﾞｼｯｸM-PRO" w:hint="eastAsia"/>
                          <w:sz w:val="24"/>
                          <w:szCs w:val="28"/>
                        </w:rPr>
                        <w:t>6,500円になったことをお知らせしたのですが，「歌はともだち」（</w:t>
                      </w:r>
                      <w:r w:rsidR="00EF0D04">
                        <w:rPr>
                          <w:rFonts w:ascii="HG丸ｺﾞｼｯｸM-PRO" w:eastAsia="HG丸ｺﾞｼｯｸM-PRO" w:hAnsi="HG丸ｺﾞｼｯｸM-PRO" w:hint="eastAsia"/>
                          <w:sz w:val="24"/>
                          <w:szCs w:val="28"/>
                        </w:rPr>
                        <w:t>410</w:t>
                      </w:r>
                      <w:r w:rsidR="00E06A3A">
                        <w:rPr>
                          <w:rFonts w:ascii="HG丸ｺﾞｼｯｸM-PRO" w:eastAsia="HG丸ｺﾞｼｯｸM-PRO" w:hAnsi="HG丸ｺﾞｼｯｸM-PRO" w:hint="eastAsia"/>
                          <w:sz w:val="24"/>
                          <w:szCs w:val="28"/>
                        </w:rPr>
                        <w:t>円）を</w:t>
                      </w:r>
                      <w:r w:rsidR="00EF0D04">
                        <w:rPr>
                          <w:rFonts w:ascii="HG丸ｺﾞｼｯｸM-PRO" w:eastAsia="HG丸ｺﾞｼｯｸM-PRO" w:hAnsi="HG丸ｺﾞｼｯｸM-PRO" w:hint="eastAsia"/>
                          <w:sz w:val="24"/>
                          <w:szCs w:val="28"/>
                        </w:rPr>
                        <w:t>値上がりや業者の廃業などの理由により，購入しないことに</w:t>
                      </w:r>
                      <w:r w:rsidR="00EC1F72">
                        <w:rPr>
                          <w:rFonts w:ascii="HG丸ｺﾞｼｯｸM-PRO" w:eastAsia="HG丸ｺﾞｼｯｸM-PRO" w:hAnsi="HG丸ｺﾞｼｯｸM-PRO" w:hint="eastAsia"/>
                          <w:sz w:val="24"/>
                          <w:szCs w:val="28"/>
                        </w:rPr>
                        <w:t>し</w:t>
                      </w:r>
                      <w:r w:rsidR="00EF0D04">
                        <w:rPr>
                          <w:rFonts w:ascii="HG丸ｺﾞｼｯｸM-PRO" w:eastAsia="HG丸ｺﾞｼｯｸM-PRO" w:hAnsi="HG丸ｺﾞｼｯｸM-PRO" w:hint="eastAsia"/>
                          <w:sz w:val="24"/>
                          <w:szCs w:val="28"/>
                        </w:rPr>
                        <w:t>ました。計上していた410円を差し引いた，6,090円</w:t>
                      </w:r>
                      <w:r w:rsidR="00EC1F72">
                        <w:rPr>
                          <w:rFonts w:ascii="HG丸ｺﾞｼｯｸM-PRO" w:eastAsia="HG丸ｺﾞｼｯｸM-PRO" w:hAnsi="HG丸ｺﾞｼｯｸM-PRO" w:hint="eastAsia"/>
                          <w:sz w:val="24"/>
                          <w:szCs w:val="28"/>
                        </w:rPr>
                        <w:t>＋手数料１０円，</w:t>
                      </w:r>
                      <w:r w:rsidR="00EC1F72" w:rsidRPr="00EC1F72">
                        <w:rPr>
                          <w:rFonts w:ascii="HG丸ｺﾞｼｯｸM-PRO" w:eastAsia="HG丸ｺﾞｼｯｸM-PRO" w:hAnsi="HG丸ｺﾞｼｯｸM-PRO" w:hint="eastAsia"/>
                          <w:b/>
                          <w:bCs/>
                          <w:sz w:val="24"/>
                          <w:szCs w:val="28"/>
                          <w:u w:val="single"/>
                        </w:rPr>
                        <w:t>計6,100円</w:t>
                      </w:r>
                      <w:r w:rsidR="00E06C79">
                        <w:rPr>
                          <w:rFonts w:ascii="HG丸ｺﾞｼｯｸM-PRO" w:eastAsia="HG丸ｺﾞｼｯｸM-PRO" w:hAnsi="HG丸ｺﾞｼｯｸM-PRO" w:hint="eastAsia"/>
                          <w:sz w:val="24"/>
                          <w:szCs w:val="28"/>
                        </w:rPr>
                        <w:t>が引き落としになります。度々の変更で申し訳ありませんが，</w:t>
                      </w:r>
                      <w:r w:rsidR="00BF2DDB">
                        <w:rPr>
                          <w:rFonts w:ascii="HG丸ｺﾞｼｯｸM-PRO" w:eastAsia="HG丸ｺﾞｼｯｸM-PRO" w:hAnsi="HG丸ｺﾞｼｯｸM-PRO" w:hint="eastAsia"/>
                          <w:sz w:val="24"/>
                          <w:szCs w:val="28"/>
                        </w:rPr>
                        <w:t>口座への入金の確認をよろしくお願いします。</w:t>
                      </w:r>
                    </w:p>
                  </w:txbxContent>
                </v:textbox>
                <w10:wrap anchorx="margin"/>
              </v:shape>
            </w:pict>
          </mc:Fallback>
        </mc:AlternateContent>
      </w:r>
      <w:r w:rsidR="008579C8">
        <w:rPr>
          <w:rFonts w:ascii="HG創英角ﾎﾟｯﾌﾟ体" w:eastAsia="HG創英角ﾎﾟｯﾌﾟ体" w:hAnsi="HG創英角ﾎﾟｯﾌﾟ体"/>
          <w:b/>
          <w:bCs/>
          <w:sz w:val="28"/>
          <w:szCs w:val="32"/>
        </w:rPr>
        <w:tab/>
      </w:r>
    </w:p>
    <w:p w14:paraId="6CA0163A" w14:textId="4AD1CAFF" w:rsidR="008579C8" w:rsidRDefault="008579C8" w:rsidP="008A625D">
      <w:pPr>
        <w:rPr>
          <w:rFonts w:ascii="HG創英角ﾎﾟｯﾌﾟ体" w:eastAsia="HG創英角ﾎﾟｯﾌﾟ体" w:hAnsi="HG創英角ﾎﾟｯﾌﾟ体"/>
          <w:b/>
          <w:bCs/>
          <w:sz w:val="28"/>
          <w:szCs w:val="32"/>
        </w:rPr>
      </w:pPr>
    </w:p>
    <w:p w14:paraId="0A8D6BE1" w14:textId="131F884E" w:rsidR="008579C8" w:rsidRDefault="008579C8" w:rsidP="008A625D">
      <w:pPr>
        <w:rPr>
          <w:rFonts w:ascii="HG創英角ﾎﾟｯﾌﾟ体" w:eastAsia="HG創英角ﾎﾟｯﾌﾟ体" w:hAnsi="HG創英角ﾎﾟｯﾌﾟ体"/>
          <w:b/>
          <w:bCs/>
          <w:sz w:val="28"/>
          <w:szCs w:val="32"/>
        </w:rPr>
      </w:pPr>
    </w:p>
    <w:p w14:paraId="630D2679" w14:textId="77777777" w:rsidR="008579C8" w:rsidRDefault="008579C8" w:rsidP="008A625D">
      <w:pPr>
        <w:rPr>
          <w:rFonts w:ascii="HG創英角ﾎﾟｯﾌﾟ体" w:eastAsia="HG創英角ﾎﾟｯﾌﾟ体" w:hAnsi="HG創英角ﾎﾟｯﾌﾟ体"/>
          <w:b/>
          <w:bCs/>
          <w:sz w:val="28"/>
          <w:szCs w:val="32"/>
        </w:rPr>
      </w:pPr>
    </w:p>
    <w:p w14:paraId="497B4CA6" w14:textId="77777777" w:rsidR="008579C8" w:rsidRDefault="008579C8" w:rsidP="008A625D">
      <w:pPr>
        <w:rPr>
          <w:rFonts w:ascii="HG創英角ﾎﾟｯﾌﾟ体" w:eastAsia="HG創英角ﾎﾟｯﾌﾟ体" w:hAnsi="HG創英角ﾎﾟｯﾌﾟ体"/>
          <w:b/>
          <w:bCs/>
          <w:sz w:val="28"/>
          <w:szCs w:val="32"/>
        </w:rPr>
      </w:pPr>
    </w:p>
    <w:p w14:paraId="7E4D9B1C" w14:textId="0FC78B6D" w:rsidR="008579C8" w:rsidRDefault="008579C8" w:rsidP="008A625D">
      <w:pPr>
        <w:rPr>
          <w:rFonts w:ascii="HG創英角ﾎﾟｯﾌﾟ体" w:eastAsia="HG創英角ﾎﾟｯﾌﾟ体" w:hAnsi="HG創英角ﾎﾟｯﾌﾟ体"/>
          <w:b/>
          <w:bCs/>
          <w:sz w:val="28"/>
          <w:szCs w:val="32"/>
        </w:rPr>
      </w:pPr>
    </w:p>
    <w:p w14:paraId="05771099" w14:textId="753C9256" w:rsidR="00B743A2" w:rsidRDefault="008339E1" w:rsidP="00B743A2">
      <w:pPr>
        <w:spacing w:line="0" w:lineRule="atLeast"/>
        <w:rPr>
          <w:rFonts w:ascii="HG創英角ﾎﾟｯﾌﾟ体" w:eastAsia="HG創英角ﾎﾟｯﾌﾟ体" w:hAnsi="HG創英角ﾎﾟｯﾌﾟ体"/>
          <w:b/>
          <w:bCs/>
          <w:sz w:val="28"/>
          <w:szCs w:val="32"/>
        </w:rPr>
      </w:pPr>
      <w:r>
        <w:rPr>
          <w:rFonts w:ascii="HG創英角ﾎﾟｯﾌﾟ体" w:eastAsia="HG創英角ﾎﾟｯﾌﾟ体" w:hAnsi="HG創英角ﾎﾟｯﾌﾟ体"/>
          <w:b/>
          <w:bCs/>
          <w:noProof/>
          <w:sz w:val="28"/>
          <w:szCs w:val="32"/>
        </w:rPr>
        <mc:AlternateContent>
          <mc:Choice Requires="wps">
            <w:drawing>
              <wp:anchor distT="0" distB="0" distL="114300" distR="114300" simplePos="0" relativeHeight="251677696" behindDoc="0" locked="0" layoutInCell="1" allowOverlap="1" wp14:anchorId="73EC5EE3" wp14:editId="2FC6E0DC">
                <wp:simplePos x="0" y="0"/>
                <wp:positionH relativeFrom="margin">
                  <wp:align>center</wp:align>
                </wp:positionH>
                <wp:positionV relativeFrom="paragraph">
                  <wp:posOffset>15875</wp:posOffset>
                </wp:positionV>
                <wp:extent cx="8046720" cy="2065655"/>
                <wp:effectExtent l="0" t="0" r="11430" b="10795"/>
                <wp:wrapNone/>
                <wp:docPr id="1598837340" name="テキスト ボックス 6"/>
                <wp:cNvGraphicFramePr/>
                <a:graphic xmlns:a="http://schemas.openxmlformats.org/drawingml/2006/main">
                  <a:graphicData uri="http://schemas.microsoft.com/office/word/2010/wordprocessingShape">
                    <wps:wsp>
                      <wps:cNvSpPr txBox="1"/>
                      <wps:spPr>
                        <a:xfrm>
                          <a:off x="0" y="0"/>
                          <a:ext cx="8046720" cy="2065655"/>
                        </a:xfrm>
                        <a:prstGeom prst="rect">
                          <a:avLst/>
                        </a:prstGeom>
                        <a:solidFill>
                          <a:schemeClr val="lt1"/>
                        </a:solidFill>
                        <a:ln w="19050">
                          <a:solidFill>
                            <a:srgbClr val="002060"/>
                          </a:solidFill>
                        </a:ln>
                      </wps:spPr>
                      <wps:txbx>
                        <w:txbxContent>
                          <w:p w14:paraId="3F0672D5" w14:textId="77777777" w:rsidR="00B743A2" w:rsidRPr="00CD475B" w:rsidRDefault="00B743A2" w:rsidP="00B743A2">
                            <w:pPr>
                              <w:spacing w:line="0" w:lineRule="atLeast"/>
                              <w:rPr>
                                <w:rFonts w:ascii="HG創英角ﾎﾟｯﾌﾟ体" w:eastAsia="HG創英角ﾎﾟｯﾌﾟ体" w:hAnsi="HG創英角ﾎﾟｯﾌﾟ体"/>
                                <w:sz w:val="24"/>
                                <w:szCs w:val="28"/>
                              </w:rPr>
                            </w:pPr>
                            <w:r w:rsidRPr="00CD475B">
                              <w:rPr>
                                <w:rFonts w:ascii="HG創英角ﾎﾟｯﾌﾟ体" w:eastAsia="HG創英角ﾎﾟｯﾌﾟ体" w:hAnsi="HG創英角ﾎﾟｯﾌﾟ体" w:hint="eastAsia"/>
                                <w:b/>
                                <w:bCs/>
                                <w:sz w:val="28"/>
                                <w:szCs w:val="32"/>
                              </w:rPr>
                              <w:t>◆図工の学習について</w:t>
                            </w:r>
                          </w:p>
                          <w:p w14:paraId="75701FDB" w14:textId="77777777" w:rsidR="00B743A2" w:rsidRDefault="00B743A2" w:rsidP="00B743A2">
                            <w:pPr>
                              <w:spacing w:line="0" w:lineRule="atLeast"/>
                              <w:ind w:left="480" w:hangingChars="200" w:hanging="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①「すなやつちとなかよし」の学習（1６日）は，</w:t>
                            </w:r>
                            <w:r w:rsidRPr="00CD475B">
                              <w:rPr>
                                <w:rFonts w:ascii="HG丸ｺﾞｼｯｸM-PRO" w:eastAsia="HG丸ｺﾞｼｯｸM-PRO" w:hAnsi="HG丸ｺﾞｼｯｸM-PRO" w:hint="eastAsia"/>
                                <w:b/>
                                <w:bCs/>
                                <w:sz w:val="24"/>
                                <w:szCs w:val="28"/>
                                <w:u w:val="wave"/>
                              </w:rPr>
                              <w:t>汚れてもいい服装</w:t>
                            </w:r>
                            <w:r>
                              <w:rPr>
                                <w:rFonts w:ascii="HG丸ｺﾞｼｯｸM-PRO" w:eastAsia="HG丸ｺﾞｼｯｸM-PRO" w:hAnsi="HG丸ｺﾞｼｯｸM-PRO" w:hint="eastAsia"/>
                                <w:sz w:val="24"/>
                                <w:szCs w:val="28"/>
                              </w:rPr>
                              <w:t>で登校させてください。心配な場合は，着替えを持たせていただけると助かります。手足を洗ったときに使う</w:t>
                            </w:r>
                            <w:r w:rsidRPr="005D46BA">
                              <w:rPr>
                                <w:rFonts w:ascii="HG丸ｺﾞｼｯｸM-PRO" w:eastAsia="HG丸ｺﾞｼｯｸM-PRO" w:hAnsi="HG丸ｺﾞｼｯｸM-PRO" w:hint="eastAsia"/>
                                <w:b/>
                                <w:bCs/>
                                <w:sz w:val="24"/>
                                <w:szCs w:val="28"/>
                                <w:u w:val="wave"/>
                              </w:rPr>
                              <w:t>タオル</w:t>
                            </w:r>
                            <w:r>
                              <w:rPr>
                                <w:rFonts w:ascii="HG丸ｺﾞｼｯｸM-PRO" w:eastAsia="HG丸ｺﾞｼｯｸM-PRO" w:hAnsi="HG丸ｺﾞｼｯｸM-PRO" w:hint="eastAsia"/>
                                <w:sz w:val="24"/>
                                <w:szCs w:val="28"/>
                              </w:rPr>
                              <w:t>も用意してください。ビーチサンダルは，プール用に持ってきたものを使います。</w:t>
                            </w:r>
                          </w:p>
                          <w:p w14:paraId="69830386" w14:textId="7CD53408" w:rsidR="00B743A2" w:rsidRDefault="00B743A2" w:rsidP="00B743A2">
                            <w:pPr>
                              <w:spacing w:line="0" w:lineRule="atLeast"/>
                              <w:ind w:left="480" w:hangingChars="200" w:hanging="480"/>
                              <w:rPr>
                                <w:rFonts w:ascii="HG丸ｺﾞｼｯｸM-PRO" w:eastAsia="HG丸ｺﾞｼｯｸM-PRO" w:hAnsi="HG丸ｺﾞｼｯｸM-PRO" w:cs="ＭＳ 明朝"/>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②「カラフル色水」の学習（</w:t>
                            </w:r>
                            <w:r w:rsidR="00547F13">
                              <w:rPr>
                                <w:rFonts w:ascii="HG丸ｺﾞｼｯｸM-PRO" w:eastAsia="HG丸ｺﾞｼｯｸM-PRO" w:hAnsi="HG丸ｺﾞｼｯｸM-PRO" w:hint="eastAsia"/>
                                <w:sz w:val="24"/>
                                <w:szCs w:val="28"/>
                              </w:rPr>
                              <w:t>1組</w:t>
                            </w:r>
                            <w:r>
                              <w:rPr>
                                <w:rFonts w:ascii="HG丸ｺﾞｼｯｸM-PRO" w:eastAsia="HG丸ｺﾞｼｯｸM-PRO" w:hAnsi="HG丸ｺﾞｼｯｸM-PRO" w:hint="eastAsia"/>
                                <w:sz w:val="24"/>
                                <w:szCs w:val="28"/>
                              </w:rPr>
                              <w:t>2６日</w:t>
                            </w:r>
                            <w:r w:rsidR="00547F13">
                              <w:rPr>
                                <w:rFonts w:ascii="HG丸ｺﾞｼｯｸM-PRO" w:eastAsia="HG丸ｺﾞｼｯｸM-PRO" w:hAnsi="HG丸ｺﾞｼｯｸM-PRO" w:hint="eastAsia"/>
                                <w:sz w:val="24"/>
                                <w:szCs w:val="28"/>
                              </w:rPr>
                              <w:t>，2組２３日</w:t>
                            </w:r>
                            <w:r>
                              <w:rPr>
                                <w:rFonts w:ascii="HG丸ｺﾞｼｯｸM-PRO" w:eastAsia="HG丸ｺﾞｼｯｸM-PRO" w:hAnsi="HG丸ｺﾞｼｯｸM-PRO" w:hint="eastAsia"/>
                                <w:sz w:val="24"/>
                                <w:szCs w:val="28"/>
                              </w:rPr>
                              <w:t>）では，絵の具で色水を作ります。色水を作るための</w:t>
                            </w:r>
                            <w:r w:rsidRPr="00CD475B">
                              <w:rPr>
                                <w:rFonts w:ascii="HG丸ｺﾞｼｯｸM-PRO" w:eastAsia="HG丸ｺﾞｼｯｸM-PRO" w:hAnsi="HG丸ｺﾞｼｯｸM-PRO" w:hint="eastAsia"/>
                                <w:b/>
                                <w:bCs/>
                                <w:sz w:val="24"/>
                                <w:szCs w:val="28"/>
                                <w:u w:val="wave"/>
                              </w:rPr>
                              <w:t>500</w:t>
                            </w:r>
                            <w:r>
                              <w:rPr>
                                <w:rFonts w:ascii="HG丸ｺﾞｼｯｸM-PRO" w:eastAsia="HG丸ｺﾞｼｯｸM-PRO" w:hAnsi="HG丸ｺﾞｼｯｸM-PRO"/>
                                <w:b/>
                                <w:bCs/>
                                <w:sz w:val="24"/>
                                <w:szCs w:val="28"/>
                                <w:u w:val="wave"/>
                              </w:rPr>
                              <w:t>mL</w:t>
                            </w:r>
                            <w:r w:rsidRPr="00CD475B">
                              <w:rPr>
                                <w:rFonts w:ascii="HG丸ｺﾞｼｯｸM-PRO" w:eastAsia="HG丸ｺﾞｼｯｸM-PRO" w:hAnsi="HG丸ｺﾞｼｯｸM-PRO" w:cs="ＭＳ 明朝" w:hint="eastAsia"/>
                                <w:b/>
                                <w:bCs/>
                                <w:sz w:val="24"/>
                                <w:szCs w:val="28"/>
                                <w:u w:val="wave"/>
                              </w:rPr>
                              <w:t>のペットボトル1～3本（キャップ付き）</w:t>
                            </w:r>
                            <w:r>
                              <w:rPr>
                                <w:rFonts w:ascii="HG丸ｺﾞｼｯｸM-PRO" w:eastAsia="HG丸ｺﾞｼｯｸM-PRO" w:hAnsi="HG丸ｺﾞｼｯｸM-PRO" w:cs="ＭＳ 明朝" w:hint="eastAsia"/>
                                <w:sz w:val="24"/>
                                <w:szCs w:val="28"/>
                              </w:rPr>
                              <w:t>と，色水を入れるための</w:t>
                            </w:r>
                            <w:r w:rsidRPr="00FF326E">
                              <w:rPr>
                                <w:rFonts w:ascii="HG丸ｺﾞｼｯｸM-PRO" w:eastAsia="HG丸ｺﾞｼｯｸM-PRO" w:hAnsi="HG丸ｺﾞｼｯｸM-PRO" w:cs="ＭＳ 明朝" w:hint="eastAsia"/>
                                <w:b/>
                                <w:bCs/>
                                <w:sz w:val="24"/>
                                <w:szCs w:val="28"/>
                                <w:u w:val="wave"/>
                              </w:rPr>
                              <w:t>透明のプラスチックコップ３個</w:t>
                            </w:r>
                            <w:r>
                              <w:rPr>
                                <w:rFonts w:ascii="HG丸ｺﾞｼｯｸM-PRO" w:eastAsia="HG丸ｺﾞｼｯｸM-PRO" w:hAnsi="HG丸ｺﾞｼｯｸM-PRO" w:cs="ＭＳ 明朝" w:hint="eastAsia"/>
                                <w:sz w:val="24"/>
                                <w:szCs w:val="28"/>
                              </w:rPr>
                              <w:t>を持たせていただきたいです。お</w:t>
                            </w:r>
                            <w:r w:rsidRPr="00CD475B">
                              <w:rPr>
                                <w:rFonts w:ascii="HG丸ｺﾞｼｯｸM-PRO" w:eastAsia="HG丸ｺﾞｼｯｸM-PRO" w:hAnsi="HG丸ｺﾞｼｯｸM-PRO" w:cs="ＭＳ 明朝" w:hint="eastAsia"/>
                                <w:sz w:val="24"/>
                                <w:szCs w:val="28"/>
                              </w:rPr>
                              <w:t>手数ですが当日までに準備を</w:t>
                            </w:r>
                            <w:r>
                              <w:rPr>
                                <w:rFonts w:ascii="HG丸ｺﾞｼｯｸM-PRO" w:eastAsia="HG丸ｺﾞｼｯｸM-PRO" w:hAnsi="HG丸ｺﾞｼｯｸM-PRO" w:cs="ＭＳ 明朝" w:hint="eastAsia"/>
                                <w:sz w:val="24"/>
                                <w:szCs w:val="28"/>
                              </w:rPr>
                              <w:t>よろしく</w:t>
                            </w:r>
                            <w:r w:rsidRPr="00CD475B">
                              <w:rPr>
                                <w:rFonts w:ascii="HG丸ｺﾞｼｯｸM-PRO" w:eastAsia="HG丸ｺﾞｼｯｸM-PRO" w:hAnsi="HG丸ｺﾞｼｯｸM-PRO" w:cs="ＭＳ 明朝" w:hint="eastAsia"/>
                                <w:sz w:val="24"/>
                                <w:szCs w:val="28"/>
                              </w:rPr>
                              <w:t>お願いします。</w:t>
                            </w:r>
                          </w:p>
                          <w:p w14:paraId="35484E2E" w14:textId="0F5C8FC4" w:rsidR="00B743A2" w:rsidRPr="00B743A2" w:rsidRDefault="00B743A2" w:rsidP="00B743A2">
                            <w:pPr>
                              <w:ind w:leftChars="100" w:left="395" w:hangingChars="77" w:hanging="185"/>
                              <w:rPr>
                                <w:rFonts w:ascii="HG丸ｺﾞｼｯｸM-PRO" w:eastAsia="HG丸ｺﾞｼｯｸM-PRO" w:hAnsi="HG丸ｺﾞｼｯｸM-PRO" w:cs="ＭＳ 明朝"/>
                                <w:sz w:val="24"/>
                                <w:szCs w:val="28"/>
                              </w:rPr>
                            </w:pPr>
                            <w:r>
                              <w:rPr>
                                <w:rFonts w:ascii="HG丸ｺﾞｼｯｸM-PRO" w:eastAsia="HG丸ｺﾞｼｯｸM-PRO" w:hAnsi="HG丸ｺﾞｼｯｸM-PRO" w:cs="ＭＳ 明朝" w:hint="eastAsia"/>
                                <w:sz w:val="24"/>
                                <w:szCs w:val="28"/>
                              </w:rPr>
                              <w:t>③7月になったら，</w:t>
                            </w:r>
                            <w:r w:rsidRPr="00922E62">
                              <w:rPr>
                                <w:rFonts w:ascii="HG丸ｺﾞｼｯｸM-PRO" w:eastAsia="HG丸ｺﾞｼｯｸM-PRO" w:hAnsi="HG丸ｺﾞｼｯｸM-PRO" w:cs="ＭＳ 明朝" w:hint="eastAsia"/>
                                <w:b/>
                                <w:bCs/>
                                <w:sz w:val="24"/>
                                <w:szCs w:val="28"/>
                                <w:u w:val="wave"/>
                              </w:rPr>
                              <w:t>絵の具セット</w:t>
                            </w:r>
                            <w:r>
                              <w:rPr>
                                <w:rFonts w:ascii="HG丸ｺﾞｼｯｸM-PRO" w:eastAsia="HG丸ｺﾞｼｯｸM-PRO" w:hAnsi="HG丸ｺﾞｼｯｸM-PRO" w:cs="ＭＳ 明朝" w:hint="eastAsia"/>
                                <w:sz w:val="24"/>
                                <w:szCs w:val="28"/>
                              </w:rPr>
                              <w:t>を使用する予定です。</w:t>
                            </w:r>
                            <w:r w:rsidRPr="00922E62">
                              <w:rPr>
                                <w:rFonts w:ascii="HG丸ｺﾞｼｯｸM-PRO" w:eastAsia="HG丸ｺﾞｼｯｸM-PRO" w:hAnsi="HG丸ｺﾞｼｯｸM-PRO" w:cs="ＭＳ 明朝" w:hint="eastAsia"/>
                                <w:b/>
                                <w:bCs/>
                                <w:sz w:val="24"/>
                                <w:szCs w:val="28"/>
                                <w:u w:val="wave"/>
                              </w:rPr>
                              <w:t>絵の具用の雑巾</w:t>
                            </w:r>
                            <w:r>
                              <w:rPr>
                                <w:rFonts w:ascii="HG丸ｺﾞｼｯｸM-PRO" w:eastAsia="HG丸ｺﾞｼｯｸM-PRO" w:hAnsi="HG丸ｺﾞｼｯｸM-PRO" w:cs="ＭＳ 明朝" w:hint="eastAsia"/>
                                <w:sz w:val="24"/>
                                <w:szCs w:val="28"/>
                              </w:rPr>
                              <w:t>も用意してください。学校に持ってくる日は，次回のお便りでお知らせします。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C5EE3" id="テキスト ボックス 6" o:spid="_x0000_s1030" type="#_x0000_t202" style="position:absolute;left:0;text-align:left;margin-left:0;margin-top:1.25pt;width:633.6pt;height:162.6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" fillcolor="white [3201]" strokecolor="#002060" strokeweight="1.5pt">
                <v:textbox>
                  <w:txbxContent>
                    <w:p w14:paraId="3F0672D5" w14:textId="77777777" w:rsidR="00B743A2" w:rsidRPr="00CD475B" w:rsidRDefault="00B743A2" w:rsidP="00B743A2">
                      <w:pPr>
                        <w:spacing w:line="0" w:lineRule="atLeast"/>
                        <w:rPr>
                          <w:rFonts w:ascii="HG創英角ﾎﾟｯﾌﾟ体" w:eastAsia="HG創英角ﾎﾟｯﾌﾟ体" w:hAnsi="HG創英角ﾎﾟｯﾌﾟ体"/>
                          <w:sz w:val="24"/>
                          <w:szCs w:val="28"/>
                        </w:rPr>
                      </w:pPr>
                      <w:r w:rsidRPr="00CD475B">
                        <w:rPr>
                          <w:rFonts w:ascii="HG創英角ﾎﾟｯﾌﾟ体" w:eastAsia="HG創英角ﾎﾟｯﾌﾟ体" w:hAnsi="HG創英角ﾎﾟｯﾌﾟ体" w:hint="eastAsia"/>
                          <w:b/>
                          <w:bCs/>
                          <w:sz w:val="28"/>
                          <w:szCs w:val="32"/>
                        </w:rPr>
                        <w:t>◆図工の学習について</w:t>
                      </w:r>
                    </w:p>
                    <w:p w14:paraId="75701FDB" w14:textId="77777777" w:rsidR="00B743A2" w:rsidRDefault="00B743A2" w:rsidP="00B743A2">
                      <w:pPr>
                        <w:spacing w:line="0" w:lineRule="atLeast"/>
                        <w:ind w:left="480" w:hangingChars="200" w:hanging="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①「すなやつちとなかよし」の学習（1６日）は，</w:t>
                      </w:r>
                      <w:r w:rsidRPr="00CD475B">
                        <w:rPr>
                          <w:rFonts w:ascii="HG丸ｺﾞｼｯｸM-PRO" w:eastAsia="HG丸ｺﾞｼｯｸM-PRO" w:hAnsi="HG丸ｺﾞｼｯｸM-PRO" w:hint="eastAsia"/>
                          <w:b/>
                          <w:bCs/>
                          <w:sz w:val="24"/>
                          <w:szCs w:val="28"/>
                          <w:u w:val="wave"/>
                        </w:rPr>
                        <w:t>汚れてもいい服装</w:t>
                      </w:r>
                      <w:r>
                        <w:rPr>
                          <w:rFonts w:ascii="HG丸ｺﾞｼｯｸM-PRO" w:eastAsia="HG丸ｺﾞｼｯｸM-PRO" w:hAnsi="HG丸ｺﾞｼｯｸM-PRO" w:hint="eastAsia"/>
                          <w:sz w:val="24"/>
                          <w:szCs w:val="28"/>
                        </w:rPr>
                        <w:t>で登校させてください。心配な場合は，着替えを持たせていただけると助かります。手足を洗ったときに使う</w:t>
                      </w:r>
                      <w:r w:rsidRPr="005D46BA">
                        <w:rPr>
                          <w:rFonts w:ascii="HG丸ｺﾞｼｯｸM-PRO" w:eastAsia="HG丸ｺﾞｼｯｸM-PRO" w:hAnsi="HG丸ｺﾞｼｯｸM-PRO" w:hint="eastAsia"/>
                          <w:b/>
                          <w:bCs/>
                          <w:sz w:val="24"/>
                          <w:szCs w:val="28"/>
                          <w:u w:val="wave"/>
                        </w:rPr>
                        <w:t>タオル</w:t>
                      </w:r>
                      <w:r>
                        <w:rPr>
                          <w:rFonts w:ascii="HG丸ｺﾞｼｯｸM-PRO" w:eastAsia="HG丸ｺﾞｼｯｸM-PRO" w:hAnsi="HG丸ｺﾞｼｯｸM-PRO" w:hint="eastAsia"/>
                          <w:sz w:val="24"/>
                          <w:szCs w:val="28"/>
                        </w:rPr>
                        <w:t>も用意してください。ビーチサンダルは，プール用に持ってきたものを使います。</w:t>
                      </w:r>
                    </w:p>
                    <w:p w14:paraId="69830386" w14:textId="7CD53408" w:rsidR="00B743A2" w:rsidRDefault="00B743A2" w:rsidP="00B743A2">
                      <w:pPr>
                        <w:spacing w:line="0" w:lineRule="atLeast"/>
                        <w:ind w:left="480" w:hangingChars="200" w:hanging="480"/>
                        <w:rPr>
                          <w:rFonts w:ascii="HG丸ｺﾞｼｯｸM-PRO" w:eastAsia="HG丸ｺﾞｼｯｸM-PRO" w:hAnsi="HG丸ｺﾞｼｯｸM-PRO" w:cs="ＭＳ 明朝"/>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②「カラフル色水」の学習（</w:t>
                      </w:r>
                      <w:r w:rsidR="00547F13">
                        <w:rPr>
                          <w:rFonts w:ascii="HG丸ｺﾞｼｯｸM-PRO" w:eastAsia="HG丸ｺﾞｼｯｸM-PRO" w:hAnsi="HG丸ｺﾞｼｯｸM-PRO" w:hint="eastAsia"/>
                          <w:sz w:val="24"/>
                          <w:szCs w:val="28"/>
                        </w:rPr>
                        <w:t>1組</w:t>
                      </w:r>
                      <w:r>
                        <w:rPr>
                          <w:rFonts w:ascii="HG丸ｺﾞｼｯｸM-PRO" w:eastAsia="HG丸ｺﾞｼｯｸM-PRO" w:hAnsi="HG丸ｺﾞｼｯｸM-PRO" w:hint="eastAsia"/>
                          <w:sz w:val="24"/>
                          <w:szCs w:val="28"/>
                        </w:rPr>
                        <w:t>2６日</w:t>
                      </w:r>
                      <w:r w:rsidR="00547F13">
                        <w:rPr>
                          <w:rFonts w:ascii="HG丸ｺﾞｼｯｸM-PRO" w:eastAsia="HG丸ｺﾞｼｯｸM-PRO" w:hAnsi="HG丸ｺﾞｼｯｸM-PRO" w:hint="eastAsia"/>
                          <w:sz w:val="24"/>
                          <w:szCs w:val="28"/>
                        </w:rPr>
                        <w:t>，2組２３日</w:t>
                      </w:r>
                      <w:r>
                        <w:rPr>
                          <w:rFonts w:ascii="HG丸ｺﾞｼｯｸM-PRO" w:eastAsia="HG丸ｺﾞｼｯｸM-PRO" w:hAnsi="HG丸ｺﾞｼｯｸM-PRO" w:hint="eastAsia"/>
                          <w:sz w:val="24"/>
                          <w:szCs w:val="28"/>
                        </w:rPr>
                        <w:t>）では，絵の具で色水を作ります。色水を作るための</w:t>
                      </w:r>
                      <w:r w:rsidRPr="00CD475B">
                        <w:rPr>
                          <w:rFonts w:ascii="HG丸ｺﾞｼｯｸM-PRO" w:eastAsia="HG丸ｺﾞｼｯｸM-PRO" w:hAnsi="HG丸ｺﾞｼｯｸM-PRO" w:hint="eastAsia"/>
                          <w:b/>
                          <w:bCs/>
                          <w:sz w:val="24"/>
                          <w:szCs w:val="28"/>
                          <w:u w:val="wave"/>
                        </w:rPr>
                        <w:t>500</w:t>
                      </w:r>
                      <w:r>
                        <w:rPr>
                          <w:rFonts w:ascii="HG丸ｺﾞｼｯｸM-PRO" w:eastAsia="HG丸ｺﾞｼｯｸM-PRO" w:hAnsi="HG丸ｺﾞｼｯｸM-PRO"/>
                          <w:b/>
                          <w:bCs/>
                          <w:sz w:val="24"/>
                          <w:szCs w:val="28"/>
                          <w:u w:val="wave"/>
                        </w:rPr>
                        <w:t>mL</w:t>
                      </w:r>
                      <w:r w:rsidRPr="00CD475B">
                        <w:rPr>
                          <w:rFonts w:ascii="HG丸ｺﾞｼｯｸM-PRO" w:eastAsia="HG丸ｺﾞｼｯｸM-PRO" w:hAnsi="HG丸ｺﾞｼｯｸM-PRO" w:cs="ＭＳ 明朝" w:hint="eastAsia"/>
                          <w:b/>
                          <w:bCs/>
                          <w:sz w:val="24"/>
                          <w:szCs w:val="28"/>
                          <w:u w:val="wave"/>
                        </w:rPr>
                        <w:t>のペットボトル1～3本（キャップ付き）</w:t>
                      </w:r>
                      <w:r>
                        <w:rPr>
                          <w:rFonts w:ascii="HG丸ｺﾞｼｯｸM-PRO" w:eastAsia="HG丸ｺﾞｼｯｸM-PRO" w:hAnsi="HG丸ｺﾞｼｯｸM-PRO" w:cs="ＭＳ 明朝" w:hint="eastAsia"/>
                          <w:sz w:val="24"/>
                          <w:szCs w:val="28"/>
                        </w:rPr>
                        <w:t>と，色水を入れるための</w:t>
                      </w:r>
                      <w:r w:rsidRPr="00FF326E">
                        <w:rPr>
                          <w:rFonts w:ascii="HG丸ｺﾞｼｯｸM-PRO" w:eastAsia="HG丸ｺﾞｼｯｸM-PRO" w:hAnsi="HG丸ｺﾞｼｯｸM-PRO" w:cs="ＭＳ 明朝" w:hint="eastAsia"/>
                          <w:b/>
                          <w:bCs/>
                          <w:sz w:val="24"/>
                          <w:szCs w:val="28"/>
                          <w:u w:val="wave"/>
                        </w:rPr>
                        <w:t>透明のプラスチックコップ３個</w:t>
                      </w:r>
                      <w:r>
                        <w:rPr>
                          <w:rFonts w:ascii="HG丸ｺﾞｼｯｸM-PRO" w:eastAsia="HG丸ｺﾞｼｯｸM-PRO" w:hAnsi="HG丸ｺﾞｼｯｸM-PRO" w:cs="ＭＳ 明朝" w:hint="eastAsia"/>
                          <w:sz w:val="24"/>
                          <w:szCs w:val="28"/>
                        </w:rPr>
                        <w:t>を持たせていただきたいです。お</w:t>
                      </w:r>
                      <w:r w:rsidRPr="00CD475B">
                        <w:rPr>
                          <w:rFonts w:ascii="HG丸ｺﾞｼｯｸM-PRO" w:eastAsia="HG丸ｺﾞｼｯｸM-PRO" w:hAnsi="HG丸ｺﾞｼｯｸM-PRO" w:cs="ＭＳ 明朝" w:hint="eastAsia"/>
                          <w:sz w:val="24"/>
                          <w:szCs w:val="28"/>
                        </w:rPr>
                        <w:t>手数ですが当日までに準備を</w:t>
                      </w:r>
                      <w:r>
                        <w:rPr>
                          <w:rFonts w:ascii="HG丸ｺﾞｼｯｸM-PRO" w:eastAsia="HG丸ｺﾞｼｯｸM-PRO" w:hAnsi="HG丸ｺﾞｼｯｸM-PRO" w:cs="ＭＳ 明朝" w:hint="eastAsia"/>
                          <w:sz w:val="24"/>
                          <w:szCs w:val="28"/>
                        </w:rPr>
                        <w:t>よろしく</w:t>
                      </w:r>
                      <w:r w:rsidRPr="00CD475B">
                        <w:rPr>
                          <w:rFonts w:ascii="HG丸ｺﾞｼｯｸM-PRO" w:eastAsia="HG丸ｺﾞｼｯｸM-PRO" w:hAnsi="HG丸ｺﾞｼｯｸM-PRO" w:cs="ＭＳ 明朝" w:hint="eastAsia"/>
                          <w:sz w:val="24"/>
                          <w:szCs w:val="28"/>
                        </w:rPr>
                        <w:t>お願いします。</w:t>
                      </w:r>
                    </w:p>
                    <w:p w14:paraId="35484E2E" w14:textId="0F5C8FC4" w:rsidR="00B743A2" w:rsidRPr="00B743A2" w:rsidRDefault="00B743A2" w:rsidP="00B743A2">
                      <w:pPr>
                        <w:ind w:leftChars="100" w:left="395" w:hangingChars="77" w:hanging="185"/>
                        <w:rPr>
                          <w:rFonts w:ascii="HG丸ｺﾞｼｯｸM-PRO" w:eastAsia="HG丸ｺﾞｼｯｸM-PRO" w:hAnsi="HG丸ｺﾞｼｯｸM-PRO" w:cs="ＭＳ 明朝"/>
                          <w:sz w:val="24"/>
                          <w:szCs w:val="28"/>
                        </w:rPr>
                      </w:pPr>
                      <w:r>
                        <w:rPr>
                          <w:rFonts w:ascii="HG丸ｺﾞｼｯｸM-PRO" w:eastAsia="HG丸ｺﾞｼｯｸM-PRO" w:hAnsi="HG丸ｺﾞｼｯｸM-PRO" w:cs="ＭＳ 明朝" w:hint="eastAsia"/>
                          <w:sz w:val="24"/>
                          <w:szCs w:val="28"/>
                        </w:rPr>
                        <w:t>③7月になったら，</w:t>
                      </w:r>
                      <w:r w:rsidRPr="00922E62">
                        <w:rPr>
                          <w:rFonts w:ascii="HG丸ｺﾞｼｯｸM-PRO" w:eastAsia="HG丸ｺﾞｼｯｸM-PRO" w:hAnsi="HG丸ｺﾞｼｯｸM-PRO" w:cs="ＭＳ 明朝" w:hint="eastAsia"/>
                          <w:b/>
                          <w:bCs/>
                          <w:sz w:val="24"/>
                          <w:szCs w:val="28"/>
                          <w:u w:val="wave"/>
                        </w:rPr>
                        <w:t>絵の具セット</w:t>
                      </w:r>
                      <w:r>
                        <w:rPr>
                          <w:rFonts w:ascii="HG丸ｺﾞｼｯｸM-PRO" w:eastAsia="HG丸ｺﾞｼｯｸM-PRO" w:hAnsi="HG丸ｺﾞｼｯｸM-PRO" w:cs="ＭＳ 明朝" w:hint="eastAsia"/>
                          <w:sz w:val="24"/>
                          <w:szCs w:val="28"/>
                        </w:rPr>
                        <w:t>を使用する予定です。</w:t>
                      </w:r>
                      <w:r w:rsidRPr="00922E62">
                        <w:rPr>
                          <w:rFonts w:ascii="HG丸ｺﾞｼｯｸM-PRO" w:eastAsia="HG丸ｺﾞｼｯｸM-PRO" w:hAnsi="HG丸ｺﾞｼｯｸM-PRO" w:cs="ＭＳ 明朝" w:hint="eastAsia"/>
                          <w:b/>
                          <w:bCs/>
                          <w:sz w:val="24"/>
                          <w:szCs w:val="28"/>
                          <w:u w:val="wave"/>
                        </w:rPr>
                        <w:t>絵の具用の雑巾</w:t>
                      </w:r>
                      <w:r>
                        <w:rPr>
                          <w:rFonts w:ascii="HG丸ｺﾞｼｯｸM-PRO" w:eastAsia="HG丸ｺﾞｼｯｸM-PRO" w:hAnsi="HG丸ｺﾞｼｯｸM-PRO" w:cs="ＭＳ 明朝" w:hint="eastAsia"/>
                          <w:sz w:val="24"/>
                          <w:szCs w:val="28"/>
                        </w:rPr>
                        <w:t>も用意してください。学校に持ってくる日は，次回のお便りでお知らせします。</w:t>
                      </w:r>
                    </w:p>
                  </w:txbxContent>
                </v:textbox>
                <w10:wrap anchorx="margin"/>
              </v:shape>
            </w:pict>
          </mc:Fallback>
        </mc:AlternateContent>
      </w:r>
    </w:p>
    <w:p w14:paraId="63C1AC25" w14:textId="68DE84E9" w:rsidR="00B743A2" w:rsidRDefault="00B743A2" w:rsidP="00B743A2">
      <w:pPr>
        <w:spacing w:line="0" w:lineRule="atLeast"/>
        <w:rPr>
          <w:rFonts w:ascii="HG創英角ﾎﾟｯﾌﾟ体" w:eastAsia="HG創英角ﾎﾟｯﾌﾟ体" w:hAnsi="HG創英角ﾎﾟｯﾌﾟ体"/>
          <w:b/>
          <w:bCs/>
          <w:sz w:val="28"/>
          <w:szCs w:val="32"/>
        </w:rPr>
      </w:pPr>
    </w:p>
    <w:p w14:paraId="4F23B514" w14:textId="1F9CD869" w:rsidR="00B743A2" w:rsidRDefault="00B743A2" w:rsidP="00B743A2">
      <w:pPr>
        <w:spacing w:line="0" w:lineRule="atLeast"/>
        <w:rPr>
          <w:rFonts w:ascii="HG創英角ﾎﾟｯﾌﾟ体" w:eastAsia="HG創英角ﾎﾟｯﾌﾟ体" w:hAnsi="HG創英角ﾎﾟｯﾌﾟ体"/>
          <w:b/>
          <w:bCs/>
          <w:sz w:val="28"/>
          <w:szCs w:val="32"/>
        </w:rPr>
      </w:pPr>
    </w:p>
    <w:p w14:paraId="53F7F7E3" w14:textId="30D8AD58" w:rsidR="00B743A2" w:rsidRDefault="00B743A2" w:rsidP="00B743A2">
      <w:pPr>
        <w:spacing w:line="0" w:lineRule="atLeast"/>
        <w:rPr>
          <w:rFonts w:ascii="HG創英角ﾎﾟｯﾌﾟ体" w:eastAsia="HG創英角ﾎﾟｯﾌﾟ体" w:hAnsi="HG創英角ﾎﾟｯﾌﾟ体"/>
          <w:b/>
          <w:bCs/>
          <w:sz w:val="28"/>
          <w:szCs w:val="32"/>
        </w:rPr>
      </w:pPr>
    </w:p>
    <w:p w14:paraId="37F3F8F3" w14:textId="3B66DED7" w:rsidR="00B743A2" w:rsidRDefault="00B743A2" w:rsidP="00B743A2">
      <w:pPr>
        <w:spacing w:line="0" w:lineRule="atLeast"/>
        <w:rPr>
          <w:rFonts w:ascii="HG創英角ﾎﾟｯﾌﾟ体" w:eastAsia="HG創英角ﾎﾟｯﾌﾟ体" w:hAnsi="HG創英角ﾎﾟｯﾌﾟ体"/>
          <w:b/>
          <w:bCs/>
          <w:sz w:val="28"/>
          <w:szCs w:val="32"/>
        </w:rPr>
      </w:pPr>
    </w:p>
    <w:p w14:paraId="5E6A56F4" w14:textId="0EF972E5" w:rsidR="00B743A2" w:rsidRDefault="00B743A2" w:rsidP="00B743A2">
      <w:pPr>
        <w:spacing w:line="0" w:lineRule="atLeast"/>
        <w:rPr>
          <w:rFonts w:ascii="HG創英角ﾎﾟｯﾌﾟ体" w:eastAsia="HG創英角ﾎﾟｯﾌﾟ体" w:hAnsi="HG創英角ﾎﾟｯﾌﾟ体"/>
          <w:b/>
          <w:bCs/>
          <w:sz w:val="28"/>
          <w:szCs w:val="32"/>
        </w:rPr>
      </w:pPr>
    </w:p>
    <w:p w14:paraId="1E3A8ED3" w14:textId="18365C86" w:rsidR="00B743A2" w:rsidRDefault="00B743A2" w:rsidP="00B743A2">
      <w:pPr>
        <w:spacing w:line="0" w:lineRule="atLeast"/>
        <w:rPr>
          <w:rFonts w:ascii="HG創英角ﾎﾟｯﾌﾟ体" w:eastAsia="HG創英角ﾎﾟｯﾌﾟ体" w:hAnsi="HG創英角ﾎﾟｯﾌﾟ体"/>
          <w:b/>
          <w:bCs/>
          <w:sz w:val="28"/>
          <w:szCs w:val="32"/>
        </w:rPr>
      </w:pPr>
    </w:p>
    <w:p w14:paraId="7937F3DC" w14:textId="66FF5A42" w:rsidR="00B743A2" w:rsidRDefault="00B743A2" w:rsidP="00B743A2">
      <w:pPr>
        <w:spacing w:line="0" w:lineRule="atLeast"/>
        <w:rPr>
          <w:rFonts w:ascii="HG創英角ﾎﾟｯﾌﾟ体" w:eastAsia="HG創英角ﾎﾟｯﾌﾟ体" w:hAnsi="HG創英角ﾎﾟｯﾌﾟ体"/>
          <w:b/>
          <w:bCs/>
          <w:sz w:val="28"/>
          <w:szCs w:val="32"/>
        </w:rPr>
      </w:pPr>
    </w:p>
    <w:p w14:paraId="671F308B" w14:textId="6D368A6A" w:rsidR="00CB0BE1" w:rsidRPr="008339E1" w:rsidRDefault="008339E1" w:rsidP="008339E1">
      <w:pPr>
        <w:ind w:left="372" w:hangingChars="177" w:hanging="372"/>
        <w:rPr>
          <w:rFonts w:ascii="HG丸ｺﾞｼｯｸM-PRO" w:eastAsia="HG丸ｺﾞｼｯｸM-PRO" w:hAnsi="HG丸ｺﾞｼｯｸM-PRO" w:cs="ＭＳ 明朝"/>
          <w:sz w:val="24"/>
          <w:szCs w:val="28"/>
        </w:rPr>
      </w:pPr>
      <w:r>
        <w:rPr>
          <w:noProof/>
        </w:rPr>
        <w:drawing>
          <wp:anchor distT="0" distB="0" distL="114300" distR="114300" simplePos="0" relativeHeight="251660288" behindDoc="0" locked="0" layoutInCell="1" allowOverlap="1" wp14:anchorId="6942D62B" wp14:editId="6068E8AF">
            <wp:simplePos x="0" y="0"/>
            <wp:positionH relativeFrom="margin">
              <wp:align>center</wp:align>
            </wp:positionH>
            <wp:positionV relativeFrom="paragraph">
              <wp:posOffset>445417</wp:posOffset>
            </wp:positionV>
            <wp:extent cx="8093710" cy="333375"/>
            <wp:effectExtent l="0" t="0" r="0" b="0"/>
            <wp:wrapThrough wrapText="bothSides">
              <wp:wrapPolygon edited="0">
                <wp:start x="356" y="0"/>
                <wp:lineTo x="102" y="11109"/>
                <wp:lineTo x="153" y="17280"/>
                <wp:lineTo x="20946" y="17280"/>
                <wp:lineTo x="21505" y="14811"/>
                <wp:lineTo x="21454" y="2469"/>
                <wp:lineTo x="19522" y="0"/>
                <wp:lineTo x="356"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371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4"/>
          <w:szCs w:val="28"/>
        </w:rPr>
        <mc:AlternateContent>
          <mc:Choice Requires="wps">
            <w:drawing>
              <wp:anchor distT="0" distB="0" distL="114300" distR="114300" simplePos="0" relativeHeight="251661312" behindDoc="0" locked="0" layoutInCell="1" allowOverlap="1" wp14:anchorId="7E7E1B90" wp14:editId="1BF9A5E5">
                <wp:simplePos x="0" y="0"/>
                <wp:positionH relativeFrom="column">
                  <wp:posOffset>73378</wp:posOffset>
                </wp:positionH>
                <wp:positionV relativeFrom="paragraph">
                  <wp:posOffset>899583</wp:posOffset>
                </wp:positionV>
                <wp:extent cx="3754120" cy="3935730"/>
                <wp:effectExtent l="0" t="0" r="0" b="7620"/>
                <wp:wrapThrough wrapText="bothSides">
                  <wp:wrapPolygon edited="0">
                    <wp:start x="0" y="0"/>
                    <wp:lineTo x="0" y="21537"/>
                    <wp:lineTo x="21483" y="21537"/>
                    <wp:lineTo x="21483" y="0"/>
                    <wp:lineTo x="0" y="0"/>
                  </wp:wrapPolygon>
                </wp:wrapThrough>
                <wp:docPr id="782864296" name="テキスト ボックス 5"/>
                <wp:cNvGraphicFramePr/>
                <a:graphic xmlns:a="http://schemas.openxmlformats.org/drawingml/2006/main">
                  <a:graphicData uri="http://schemas.microsoft.com/office/word/2010/wordprocessingShape">
                    <wps:wsp>
                      <wps:cNvSpPr txBox="1"/>
                      <wps:spPr>
                        <a:xfrm>
                          <a:off x="0" y="0"/>
                          <a:ext cx="3754120" cy="3935730"/>
                        </a:xfrm>
                        <a:prstGeom prst="rect">
                          <a:avLst/>
                        </a:prstGeom>
                        <a:solidFill>
                          <a:schemeClr val="lt1"/>
                        </a:solidFill>
                        <a:ln w="6350">
                          <a:noFill/>
                        </a:ln>
                      </wps:spPr>
                      <wps:txbx>
                        <w:txbxContent>
                          <w:p w14:paraId="2949E8BD" w14:textId="4A5205AA" w:rsidR="00822107" w:rsidRDefault="001E6FE2">
                            <w:r w:rsidRPr="001E6FE2">
                              <w:rPr>
                                <w:noProof/>
                              </w:rPr>
                              <w:drawing>
                                <wp:inline distT="0" distB="0" distL="0" distR="0" wp14:anchorId="32EF33EA" wp14:editId="40204A27">
                                  <wp:extent cx="3533140" cy="3736622"/>
                                  <wp:effectExtent l="0" t="0" r="0" b="0"/>
                                  <wp:docPr id="15643041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8804" cy="37426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E1B90" id="_x0000_s1031" type="#_x0000_t202" style="position:absolute;left:0;text-align:left;margin-left:5.8pt;margin-top:70.85pt;width:295.6pt;height:30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" fillcolor="white [3201]" stroked="f" strokeweight=".5pt">
                <v:textbox>
                  <w:txbxContent>
                    <w:p w14:paraId="2949E8BD" w14:textId="4A5205AA" w:rsidR="00822107" w:rsidRDefault="001E6FE2">
                      <w:r w:rsidRPr="001E6FE2">
                        <w:rPr>
                          <w:noProof/>
                        </w:rPr>
                        <w:drawing>
                          <wp:inline distT="0" distB="0" distL="0" distR="0" wp14:anchorId="32EF33EA" wp14:editId="40204A27">
                            <wp:extent cx="3533140" cy="3736622"/>
                            <wp:effectExtent l="0" t="0" r="0" b="0"/>
                            <wp:docPr id="15643041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8804" cy="3742612"/>
                                    </a:xfrm>
                                    <a:prstGeom prst="rect">
                                      <a:avLst/>
                                    </a:prstGeom>
                                    <a:noFill/>
                                    <a:ln>
                                      <a:noFill/>
                                    </a:ln>
                                  </pic:spPr>
                                </pic:pic>
                              </a:graphicData>
                            </a:graphic>
                          </wp:inline>
                        </w:drawing>
                      </w:r>
                    </w:p>
                  </w:txbxContent>
                </v:textbox>
                <w10:wrap type="through"/>
              </v:shape>
            </w:pict>
          </mc:Fallback>
        </mc:AlternateContent>
      </w:r>
      <w:r>
        <w:rPr>
          <w:rFonts w:ascii="HG丸ｺﾞｼｯｸM-PRO" w:eastAsia="HG丸ｺﾞｼｯｸM-PRO" w:hAnsi="HG丸ｺﾞｼｯｸM-PRO"/>
          <w:noProof/>
          <w:sz w:val="24"/>
          <w:szCs w:val="28"/>
        </w:rPr>
        <w:drawing>
          <wp:anchor distT="0" distB="0" distL="114300" distR="114300" simplePos="0" relativeHeight="251662336" behindDoc="0" locked="0" layoutInCell="1" allowOverlap="1" wp14:anchorId="447712AC" wp14:editId="24C3CE1E">
            <wp:simplePos x="0" y="0"/>
            <wp:positionH relativeFrom="column">
              <wp:posOffset>4029851</wp:posOffset>
            </wp:positionH>
            <wp:positionV relativeFrom="paragraph">
              <wp:posOffset>934156</wp:posOffset>
            </wp:positionV>
            <wp:extent cx="1863090" cy="1397000"/>
            <wp:effectExtent l="0" t="0" r="3810" b="0"/>
            <wp:wrapThrough wrapText="bothSides">
              <wp:wrapPolygon edited="0">
                <wp:start x="0" y="0"/>
                <wp:lineTo x="0" y="21207"/>
                <wp:lineTo x="21423" y="21207"/>
                <wp:lineTo x="21423" y="0"/>
                <wp:lineTo x="0" y="0"/>
              </wp:wrapPolygon>
            </wp:wrapThrough>
            <wp:docPr id="157314641" name="図 2" descr="屋外, フェンス, 草, 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4641" name="図 2" descr="屋外, フェンス, 草, 跡 が含まれている画像&#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3090" cy="139700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4"/>
          <w:szCs w:val="28"/>
        </w:rPr>
        <w:drawing>
          <wp:anchor distT="0" distB="0" distL="114300" distR="114300" simplePos="0" relativeHeight="251663360" behindDoc="0" locked="0" layoutInCell="1" allowOverlap="1" wp14:anchorId="3CE1B272" wp14:editId="0B88E818">
            <wp:simplePos x="0" y="0"/>
            <wp:positionH relativeFrom="column">
              <wp:posOffset>6245366</wp:posOffset>
            </wp:positionH>
            <wp:positionV relativeFrom="paragraph">
              <wp:posOffset>901770</wp:posOffset>
            </wp:positionV>
            <wp:extent cx="1931670" cy="1448435"/>
            <wp:effectExtent l="0" t="0" r="0" b="0"/>
            <wp:wrapThrough wrapText="bothSides">
              <wp:wrapPolygon edited="0">
                <wp:start x="0" y="0"/>
                <wp:lineTo x="0" y="21306"/>
                <wp:lineTo x="21302" y="21306"/>
                <wp:lineTo x="21302" y="0"/>
                <wp:lineTo x="0" y="0"/>
              </wp:wrapPolygon>
            </wp:wrapThrough>
            <wp:docPr id="1700824904" name="図 3" descr="屋外, 人, 草,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24904" name="図 3" descr="屋外, 人, 草, 民衆 が含まれている画像&#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1670" cy="1448435"/>
                    </a:xfrm>
                    <a:prstGeom prst="rect">
                      <a:avLst/>
                    </a:prstGeom>
                  </pic:spPr>
                </pic:pic>
              </a:graphicData>
            </a:graphic>
          </wp:anchor>
        </w:drawing>
      </w:r>
      <w:r>
        <w:rPr>
          <w:rFonts w:ascii="HG丸ｺﾞｼｯｸM-PRO" w:eastAsia="HG丸ｺﾞｼｯｸM-PRO" w:hAnsi="HG丸ｺﾞｼｯｸM-PRO"/>
          <w:noProof/>
          <w:sz w:val="24"/>
          <w:szCs w:val="28"/>
        </w:rPr>
        <mc:AlternateContent>
          <mc:Choice Requires="wps">
            <w:drawing>
              <wp:anchor distT="0" distB="0" distL="114300" distR="114300" simplePos="0" relativeHeight="251667456" behindDoc="0" locked="0" layoutInCell="1" allowOverlap="1" wp14:anchorId="40955E0B" wp14:editId="33A60B2B">
                <wp:simplePos x="0" y="0"/>
                <wp:positionH relativeFrom="margin">
                  <wp:align>right</wp:align>
                </wp:positionH>
                <wp:positionV relativeFrom="paragraph">
                  <wp:posOffset>2489271</wp:posOffset>
                </wp:positionV>
                <wp:extent cx="2121817" cy="293370"/>
                <wp:effectExtent l="0" t="133350" r="12065" b="11430"/>
                <wp:wrapNone/>
                <wp:docPr id="1719117271" name="吹き出し: 角を丸めた四角形 3"/>
                <wp:cNvGraphicFramePr/>
                <a:graphic xmlns:a="http://schemas.openxmlformats.org/drawingml/2006/main">
                  <a:graphicData uri="http://schemas.microsoft.com/office/word/2010/wordprocessingShape">
                    <wps:wsp>
                      <wps:cNvSpPr/>
                      <wps:spPr>
                        <a:xfrm>
                          <a:off x="0" y="0"/>
                          <a:ext cx="2121817" cy="293370"/>
                        </a:xfrm>
                        <a:prstGeom prst="wedgeRoundRectCallout">
                          <a:avLst>
                            <a:gd name="adj1" fmla="val 28604"/>
                            <a:gd name="adj2" fmla="val -91420"/>
                            <a:gd name="adj3" fmla="val 16667"/>
                          </a:avLst>
                        </a:prstGeom>
                        <a:noFill/>
                        <a:ln w="12700" cap="flat" cmpd="sng" algn="ctr">
                          <a:solidFill>
                            <a:srgbClr val="4472C4">
                              <a:shade val="15000"/>
                            </a:srgbClr>
                          </a:solidFill>
                          <a:prstDash val="solid"/>
                          <a:miter lim="800000"/>
                        </a:ln>
                        <a:effectLst/>
                      </wps:spPr>
                      <wps:txbx>
                        <w:txbxContent>
                          <w:p w14:paraId="0036B116" w14:textId="7142DEC7" w:rsidR="001E6FE2" w:rsidRPr="001E6FE2" w:rsidRDefault="001E6FE2" w:rsidP="001E6FE2">
                            <w:pPr>
                              <w:rPr>
                                <w:rFonts w:ascii="UD デジタル 教科書体 NP-R" w:eastAsia="UD デジタル 教科書体 NP-R"/>
                                <w:color w:val="000000" w:themeColor="text1"/>
                                <w:sz w:val="18"/>
                                <w:szCs w:val="18"/>
                              </w:rPr>
                            </w:pPr>
                            <w:r>
                              <w:rPr>
                                <w:rFonts w:ascii="UD デジタル 教科書体 NP-R" w:eastAsia="UD デジタル 教科書体 NP-R" w:hint="eastAsia"/>
                                <w:color w:val="000000" w:themeColor="text1"/>
                                <w:sz w:val="18"/>
                                <w:szCs w:val="18"/>
                              </w:rPr>
                              <w:t>なにか　むしはかくれているかな？な？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55E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32" type="#_x0000_t62" style="position:absolute;left:0;text-align:left;margin-left:115.85pt;margin-top:196pt;width:167.05pt;height:23.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" adj="16978,-8947" filled="f" strokecolor="#172c51" strokeweight="1pt">
                <v:textbox>
                  <w:txbxContent>
                    <w:p w14:paraId="0036B116" w14:textId="7142DEC7" w:rsidR="001E6FE2" w:rsidRPr="001E6FE2" w:rsidRDefault="001E6FE2" w:rsidP="001E6FE2">
                      <w:pPr>
                        <w:rPr>
                          <w:rFonts w:ascii="UD デジタル 教科書体 NP-R" w:eastAsia="UD デジタル 教科書体 NP-R"/>
                          <w:color w:val="000000" w:themeColor="text1"/>
                          <w:sz w:val="18"/>
                          <w:szCs w:val="18"/>
                        </w:rPr>
                      </w:pPr>
                      <w:r>
                        <w:rPr>
                          <w:rFonts w:ascii="UD デジタル 教科書体 NP-R" w:eastAsia="UD デジタル 教科書体 NP-R" w:hint="eastAsia"/>
                          <w:color w:val="000000" w:themeColor="text1"/>
                          <w:sz w:val="18"/>
                          <w:szCs w:val="18"/>
                        </w:rPr>
                        <w:t>なにか　むしはかくれているかな？な？</w:t>
                      </w:r>
                    </w:p>
                  </w:txbxContent>
                </v:textbox>
                <w10:wrap anchorx="margin"/>
              </v:shape>
            </w:pict>
          </mc:Fallback>
        </mc:AlternateContent>
      </w:r>
      <w:r>
        <w:rPr>
          <w:rFonts w:ascii="HG丸ｺﾞｼｯｸM-PRO" w:eastAsia="HG丸ｺﾞｼｯｸM-PRO" w:hAnsi="HG丸ｺﾞｼｯｸM-PRO"/>
          <w:noProof/>
          <w:sz w:val="24"/>
          <w:szCs w:val="28"/>
        </w:rPr>
        <mc:AlternateContent>
          <mc:Choice Requires="wps">
            <w:drawing>
              <wp:anchor distT="0" distB="0" distL="114300" distR="114300" simplePos="0" relativeHeight="251665408" behindDoc="0" locked="0" layoutInCell="1" allowOverlap="1" wp14:anchorId="0122679E" wp14:editId="57F801E9">
                <wp:simplePos x="0" y="0"/>
                <wp:positionH relativeFrom="column">
                  <wp:posOffset>3975100</wp:posOffset>
                </wp:positionH>
                <wp:positionV relativeFrom="paragraph">
                  <wp:posOffset>2483556</wp:posOffset>
                </wp:positionV>
                <wp:extent cx="1908245" cy="293370"/>
                <wp:effectExtent l="0" t="133350" r="15875" b="11430"/>
                <wp:wrapNone/>
                <wp:docPr id="182748903" name="吹き出し: 角を丸めた四角形 3"/>
                <wp:cNvGraphicFramePr/>
                <a:graphic xmlns:a="http://schemas.openxmlformats.org/drawingml/2006/main">
                  <a:graphicData uri="http://schemas.microsoft.com/office/word/2010/wordprocessingShape">
                    <wps:wsp>
                      <wps:cNvSpPr/>
                      <wps:spPr>
                        <a:xfrm>
                          <a:off x="0" y="0"/>
                          <a:ext cx="1908245" cy="293370"/>
                        </a:xfrm>
                        <a:prstGeom prst="wedgeRoundRectCallout">
                          <a:avLst>
                            <a:gd name="adj1" fmla="val -31740"/>
                            <a:gd name="adj2" fmla="val -91420"/>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5CCE28B" w14:textId="1F6A1246" w:rsidR="001E6FE2" w:rsidRPr="001E6FE2" w:rsidRDefault="001E6FE2" w:rsidP="001E6FE2">
                            <w:pPr>
                              <w:jc w:val="center"/>
                              <w:rPr>
                                <w:rFonts w:ascii="UD デジタル 教科書体 NP-R" w:eastAsia="UD デジタル 教科書体 NP-R"/>
                                <w:color w:val="000000" w:themeColor="text1"/>
                                <w:sz w:val="18"/>
                                <w:szCs w:val="18"/>
                              </w:rPr>
                            </w:pPr>
                            <w:r w:rsidRPr="001E6FE2">
                              <w:rPr>
                                <w:rFonts w:ascii="UD デジタル 教科書体 NP-R" w:eastAsia="UD デジタル 教科書体 NP-R" w:hint="eastAsia"/>
                                <w:color w:val="000000" w:themeColor="text1"/>
                                <w:sz w:val="18"/>
                                <w:szCs w:val="18"/>
                              </w:rPr>
                              <w:t>すごいさかだ～！がんばるぞ‼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2679E" id="_x0000_s1033" type="#_x0000_t62" style="position:absolute;left:0;text-align:left;margin-left:313pt;margin-top:195.55pt;width:150.2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" adj="3944,-8947" filled="f" strokecolor="#09101d [484]" strokeweight="1pt">
                <v:textbox>
                  <w:txbxContent>
                    <w:p w14:paraId="55CCE28B" w14:textId="1F6A1246" w:rsidR="001E6FE2" w:rsidRPr="001E6FE2" w:rsidRDefault="001E6FE2" w:rsidP="001E6FE2">
                      <w:pPr>
                        <w:jc w:val="center"/>
                        <w:rPr>
                          <w:rFonts w:ascii="UD デジタル 教科書体 NP-R" w:eastAsia="UD デジタル 教科書体 NP-R"/>
                          <w:color w:val="000000" w:themeColor="text1"/>
                          <w:sz w:val="18"/>
                          <w:szCs w:val="18"/>
                        </w:rPr>
                      </w:pPr>
                      <w:r w:rsidRPr="001E6FE2">
                        <w:rPr>
                          <w:rFonts w:ascii="UD デジタル 教科書体 NP-R" w:eastAsia="UD デジタル 教科書体 NP-R" w:hint="eastAsia"/>
                          <w:color w:val="000000" w:themeColor="text1"/>
                          <w:sz w:val="18"/>
                          <w:szCs w:val="18"/>
                        </w:rPr>
                        <w:t>すごいさかだ～！がんばるぞ‼</w:t>
                      </w:r>
                    </w:p>
                  </w:txbxContent>
                </v:textbox>
              </v:shape>
            </w:pict>
          </mc:Fallback>
        </mc:AlternateContent>
      </w:r>
      <w:r>
        <w:rPr>
          <w:rFonts w:ascii="HG丸ｺﾞｼｯｸM-PRO" w:eastAsia="HG丸ｺﾞｼｯｸM-PRO" w:hAnsi="HG丸ｺﾞｼｯｸM-PRO"/>
          <w:noProof/>
          <w:sz w:val="24"/>
          <w:szCs w:val="28"/>
        </w:rPr>
        <w:drawing>
          <wp:anchor distT="0" distB="0" distL="114300" distR="114300" simplePos="0" relativeHeight="251664384" behindDoc="0" locked="0" layoutInCell="1" allowOverlap="1" wp14:anchorId="44A5DB01" wp14:editId="46839AB9">
            <wp:simplePos x="0" y="0"/>
            <wp:positionH relativeFrom="column">
              <wp:posOffset>4552526</wp:posOffset>
            </wp:positionH>
            <wp:positionV relativeFrom="paragraph">
              <wp:posOffset>2904138</wp:posOffset>
            </wp:positionV>
            <wp:extent cx="3122295" cy="1300480"/>
            <wp:effectExtent l="0" t="0" r="1905" b="0"/>
            <wp:wrapThrough wrapText="bothSides">
              <wp:wrapPolygon edited="0">
                <wp:start x="0" y="0"/>
                <wp:lineTo x="0" y="21199"/>
                <wp:lineTo x="21481" y="21199"/>
                <wp:lineTo x="21481" y="0"/>
                <wp:lineTo x="0" y="0"/>
              </wp:wrapPolygon>
            </wp:wrapThrough>
            <wp:docPr id="1640448721" name="図 5" descr="屋外, 人, グループ, 子供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48721" name="図 5" descr="屋外, 人, グループ, 子供 が含まれている画像&#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t="22948" b="21469"/>
                    <a:stretch>
                      <a:fillRect/>
                    </a:stretch>
                  </pic:blipFill>
                  <pic:spPr bwMode="auto">
                    <a:xfrm>
                      <a:off x="0" y="0"/>
                      <a:ext cx="3122295" cy="1300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4"/>
          <w:szCs w:val="28"/>
        </w:rPr>
        <mc:AlternateContent>
          <mc:Choice Requires="wps">
            <w:drawing>
              <wp:anchor distT="0" distB="0" distL="114300" distR="114300" simplePos="0" relativeHeight="251669504" behindDoc="0" locked="0" layoutInCell="1" allowOverlap="1" wp14:anchorId="46657421" wp14:editId="57EF5D86">
                <wp:simplePos x="0" y="0"/>
                <wp:positionH relativeFrom="column">
                  <wp:posOffset>4726729</wp:posOffset>
                </wp:positionH>
                <wp:positionV relativeFrom="paragraph">
                  <wp:posOffset>4416707</wp:posOffset>
                </wp:positionV>
                <wp:extent cx="3219289" cy="343168"/>
                <wp:effectExtent l="0" t="152400" r="19685" b="19050"/>
                <wp:wrapNone/>
                <wp:docPr id="361672875" name="吹き出し: 角を丸めた四角形 3"/>
                <wp:cNvGraphicFramePr/>
                <a:graphic xmlns:a="http://schemas.openxmlformats.org/drawingml/2006/main">
                  <a:graphicData uri="http://schemas.microsoft.com/office/word/2010/wordprocessingShape">
                    <wps:wsp>
                      <wps:cNvSpPr/>
                      <wps:spPr>
                        <a:xfrm>
                          <a:off x="0" y="0"/>
                          <a:ext cx="3219289" cy="343168"/>
                        </a:xfrm>
                        <a:prstGeom prst="wedgeRoundRectCallout">
                          <a:avLst>
                            <a:gd name="adj1" fmla="val -31740"/>
                            <a:gd name="adj2" fmla="val -91420"/>
                            <a:gd name="adj3" fmla="val 16667"/>
                          </a:avLst>
                        </a:prstGeom>
                        <a:noFill/>
                        <a:ln w="12700" cap="flat" cmpd="sng" algn="ctr">
                          <a:solidFill>
                            <a:srgbClr val="4472C4">
                              <a:shade val="15000"/>
                            </a:srgbClr>
                          </a:solidFill>
                          <a:prstDash val="solid"/>
                          <a:miter lim="800000"/>
                        </a:ln>
                        <a:effectLst/>
                      </wps:spPr>
                      <wps:txbx>
                        <w:txbxContent>
                          <w:p w14:paraId="263768B3" w14:textId="3ABA2331" w:rsidR="001E6FE2" w:rsidRPr="001E6FE2" w:rsidRDefault="009577A9" w:rsidP="001E6FE2">
                            <w:pPr>
                              <w:jc w:val="center"/>
                              <w:rPr>
                                <w:rFonts w:ascii="UD デジタル 教科書体 NP-R" w:eastAsia="UD デジタル 教科書体 NP-R"/>
                                <w:color w:val="000000" w:themeColor="text1"/>
                                <w:sz w:val="18"/>
                                <w:szCs w:val="18"/>
                              </w:rPr>
                            </w:pPr>
                            <w:r>
                              <w:rPr>
                                <w:rFonts w:ascii="UD デジタル 教科書体 NP-R" w:eastAsia="UD デジタル 教科書体 NP-R" w:hint="eastAsia"/>
                                <w:color w:val="000000" w:themeColor="text1"/>
                                <w:sz w:val="18"/>
                                <w:szCs w:val="18"/>
                              </w:rPr>
                              <w:t>はじめてのこうがいがくしゅう、たのしかったね♪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57421" id="_x0000_s1034" type="#_x0000_t62" style="position:absolute;left:0;text-align:left;margin-left:372.2pt;margin-top:347.75pt;width:25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" adj="3944,-8947" filled="f" strokecolor="#172c51" strokeweight="1pt">
                <v:textbox>
                  <w:txbxContent>
                    <w:p w14:paraId="263768B3" w14:textId="3ABA2331" w:rsidR="001E6FE2" w:rsidRPr="001E6FE2" w:rsidRDefault="009577A9" w:rsidP="001E6FE2">
                      <w:pPr>
                        <w:jc w:val="center"/>
                        <w:rPr>
                          <w:rFonts w:ascii="UD デジタル 教科書体 NP-R" w:eastAsia="UD デジタル 教科書体 NP-R"/>
                          <w:color w:val="000000" w:themeColor="text1"/>
                          <w:sz w:val="18"/>
                          <w:szCs w:val="18"/>
                        </w:rPr>
                      </w:pPr>
                      <w:r>
                        <w:rPr>
                          <w:rFonts w:ascii="UD デジタル 教科書体 NP-R" w:eastAsia="UD デジタル 教科書体 NP-R" w:hint="eastAsia"/>
                          <w:color w:val="000000" w:themeColor="text1"/>
                          <w:sz w:val="18"/>
                          <w:szCs w:val="18"/>
                        </w:rPr>
                        <w:t>はじめてのこうがいがくしゅう、たのしかったね♪</w:t>
                      </w:r>
                    </w:p>
                  </w:txbxContent>
                </v:textbox>
              </v:shape>
            </w:pict>
          </mc:Fallback>
        </mc:AlternateContent>
      </w:r>
      <w:r w:rsidR="008A625D">
        <w:rPr>
          <w:rFonts w:ascii="HG丸ｺﾞｼｯｸM-PRO" w:eastAsia="HG丸ｺﾞｼｯｸM-PRO" w:hAnsi="HG丸ｺﾞｼｯｸM-PRO" w:cs="ＭＳ 明朝" w:hint="eastAsia"/>
          <w:sz w:val="24"/>
          <w:szCs w:val="28"/>
        </w:rPr>
        <w:t xml:space="preserve">　</w:t>
      </w:r>
    </w:p>
    <w:sectPr w:rsidR="00CB0BE1" w:rsidRPr="008339E1" w:rsidSect="008339E1">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6FBB" w14:textId="77777777" w:rsidR="00FD1495" w:rsidRDefault="00FD1495" w:rsidP="00E06C79">
      <w:r>
        <w:separator/>
      </w:r>
    </w:p>
  </w:endnote>
  <w:endnote w:type="continuationSeparator" w:id="0">
    <w:p w14:paraId="73A905CE" w14:textId="77777777" w:rsidR="00FD1495" w:rsidRDefault="00FD1495" w:rsidP="00E0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DD3" w14:textId="77777777" w:rsidR="00FD1495" w:rsidRDefault="00FD1495" w:rsidP="00E06C79">
      <w:r>
        <w:separator/>
      </w:r>
    </w:p>
  </w:footnote>
  <w:footnote w:type="continuationSeparator" w:id="0">
    <w:p w14:paraId="792C1713" w14:textId="77777777" w:rsidR="00FD1495" w:rsidRDefault="00FD1495" w:rsidP="00E0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A1"/>
    <w:rsid w:val="00011A7C"/>
    <w:rsid w:val="0002353C"/>
    <w:rsid w:val="00083462"/>
    <w:rsid w:val="00126C77"/>
    <w:rsid w:val="00192954"/>
    <w:rsid w:val="00194210"/>
    <w:rsid w:val="001E6FE2"/>
    <w:rsid w:val="00217586"/>
    <w:rsid w:val="00306650"/>
    <w:rsid w:val="00312BC3"/>
    <w:rsid w:val="00363894"/>
    <w:rsid w:val="003F1E7B"/>
    <w:rsid w:val="004161EF"/>
    <w:rsid w:val="00460549"/>
    <w:rsid w:val="00526563"/>
    <w:rsid w:val="005269D0"/>
    <w:rsid w:val="00547F13"/>
    <w:rsid w:val="0058182E"/>
    <w:rsid w:val="005966D2"/>
    <w:rsid w:val="005A41FF"/>
    <w:rsid w:val="005D2280"/>
    <w:rsid w:val="005D46BA"/>
    <w:rsid w:val="00614027"/>
    <w:rsid w:val="00623482"/>
    <w:rsid w:val="00634C29"/>
    <w:rsid w:val="006C08FA"/>
    <w:rsid w:val="00723EE7"/>
    <w:rsid w:val="00822107"/>
    <w:rsid w:val="00826C26"/>
    <w:rsid w:val="008339E1"/>
    <w:rsid w:val="008579C8"/>
    <w:rsid w:val="008A625D"/>
    <w:rsid w:val="008B38B0"/>
    <w:rsid w:val="008F6561"/>
    <w:rsid w:val="00922E62"/>
    <w:rsid w:val="009577A9"/>
    <w:rsid w:val="00A26C9C"/>
    <w:rsid w:val="00A43CD7"/>
    <w:rsid w:val="00AB0110"/>
    <w:rsid w:val="00B50773"/>
    <w:rsid w:val="00B743A2"/>
    <w:rsid w:val="00B87FBA"/>
    <w:rsid w:val="00BF2DDB"/>
    <w:rsid w:val="00C247A1"/>
    <w:rsid w:val="00C41ED5"/>
    <w:rsid w:val="00C72528"/>
    <w:rsid w:val="00CB0BE1"/>
    <w:rsid w:val="00CD475B"/>
    <w:rsid w:val="00D31B14"/>
    <w:rsid w:val="00E06A3A"/>
    <w:rsid w:val="00E06C79"/>
    <w:rsid w:val="00E65CDD"/>
    <w:rsid w:val="00E73F54"/>
    <w:rsid w:val="00EB5551"/>
    <w:rsid w:val="00EC1F72"/>
    <w:rsid w:val="00EC64C7"/>
    <w:rsid w:val="00EF0D04"/>
    <w:rsid w:val="00FD1495"/>
    <w:rsid w:val="00FF326E"/>
    <w:rsid w:val="00FF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63889"/>
  <w15:chartTrackingRefBased/>
  <w15:docId w15:val="{9894DB7B-64F0-4FC9-94D0-5002DFF5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47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7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7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47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7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7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7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7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7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7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7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7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47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7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7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7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7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7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7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7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7A1"/>
    <w:pPr>
      <w:spacing w:before="160" w:after="160"/>
      <w:jc w:val="center"/>
    </w:pPr>
    <w:rPr>
      <w:i/>
      <w:iCs/>
      <w:color w:val="404040" w:themeColor="text1" w:themeTint="BF"/>
    </w:rPr>
  </w:style>
  <w:style w:type="character" w:customStyle="1" w:styleId="a8">
    <w:name w:val="引用文 (文字)"/>
    <w:basedOn w:val="a0"/>
    <w:link w:val="a7"/>
    <w:uiPriority w:val="29"/>
    <w:rsid w:val="00C247A1"/>
    <w:rPr>
      <w:i/>
      <w:iCs/>
      <w:color w:val="404040" w:themeColor="text1" w:themeTint="BF"/>
    </w:rPr>
  </w:style>
  <w:style w:type="paragraph" w:styleId="a9">
    <w:name w:val="List Paragraph"/>
    <w:basedOn w:val="a"/>
    <w:uiPriority w:val="34"/>
    <w:qFormat/>
    <w:rsid w:val="00C247A1"/>
    <w:pPr>
      <w:ind w:left="720"/>
      <w:contextualSpacing/>
    </w:pPr>
  </w:style>
  <w:style w:type="character" w:styleId="21">
    <w:name w:val="Intense Emphasis"/>
    <w:basedOn w:val="a0"/>
    <w:uiPriority w:val="21"/>
    <w:qFormat/>
    <w:rsid w:val="00C247A1"/>
    <w:rPr>
      <w:i/>
      <w:iCs/>
      <w:color w:val="2F5496" w:themeColor="accent1" w:themeShade="BF"/>
    </w:rPr>
  </w:style>
  <w:style w:type="paragraph" w:styleId="22">
    <w:name w:val="Intense Quote"/>
    <w:basedOn w:val="a"/>
    <w:next w:val="a"/>
    <w:link w:val="23"/>
    <w:uiPriority w:val="30"/>
    <w:qFormat/>
    <w:rsid w:val="00C24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247A1"/>
    <w:rPr>
      <w:i/>
      <w:iCs/>
      <w:color w:val="2F5496" w:themeColor="accent1" w:themeShade="BF"/>
    </w:rPr>
  </w:style>
  <w:style w:type="character" w:styleId="24">
    <w:name w:val="Intense Reference"/>
    <w:basedOn w:val="a0"/>
    <w:uiPriority w:val="32"/>
    <w:qFormat/>
    <w:rsid w:val="00C247A1"/>
    <w:rPr>
      <w:b/>
      <w:bCs/>
      <w:smallCaps/>
      <w:color w:val="2F5496" w:themeColor="accent1" w:themeShade="BF"/>
      <w:spacing w:val="5"/>
    </w:rPr>
  </w:style>
  <w:style w:type="paragraph" w:styleId="aa">
    <w:name w:val="Balloon Text"/>
    <w:basedOn w:val="a"/>
    <w:link w:val="ab"/>
    <w:uiPriority w:val="99"/>
    <w:semiHidden/>
    <w:unhideWhenUsed/>
    <w:rsid w:val="0008346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83462"/>
    <w:rPr>
      <w:rFonts w:asciiTheme="majorHAnsi" w:eastAsiaTheme="majorEastAsia" w:hAnsiTheme="majorHAnsi" w:cstheme="majorBidi"/>
      <w:sz w:val="18"/>
      <w:szCs w:val="18"/>
    </w:rPr>
  </w:style>
  <w:style w:type="paragraph" w:styleId="ac">
    <w:name w:val="header"/>
    <w:basedOn w:val="a"/>
    <w:link w:val="ad"/>
    <w:uiPriority w:val="99"/>
    <w:unhideWhenUsed/>
    <w:rsid w:val="00E06C79"/>
    <w:pPr>
      <w:tabs>
        <w:tab w:val="center" w:pos="4252"/>
        <w:tab w:val="right" w:pos="8504"/>
      </w:tabs>
      <w:snapToGrid w:val="0"/>
    </w:pPr>
  </w:style>
  <w:style w:type="character" w:customStyle="1" w:styleId="ad">
    <w:name w:val="ヘッダー (文字)"/>
    <w:basedOn w:val="a0"/>
    <w:link w:val="ac"/>
    <w:uiPriority w:val="99"/>
    <w:rsid w:val="00E06C79"/>
  </w:style>
  <w:style w:type="paragraph" w:styleId="ae">
    <w:name w:val="footer"/>
    <w:basedOn w:val="a"/>
    <w:link w:val="af"/>
    <w:uiPriority w:val="99"/>
    <w:unhideWhenUsed/>
    <w:rsid w:val="00E06C79"/>
    <w:pPr>
      <w:tabs>
        <w:tab w:val="center" w:pos="4252"/>
        <w:tab w:val="right" w:pos="8504"/>
      </w:tabs>
      <w:snapToGrid w:val="0"/>
    </w:pPr>
  </w:style>
  <w:style w:type="character" w:customStyle="1" w:styleId="af">
    <w:name w:val="フッター (文字)"/>
    <w:basedOn w:val="a0"/>
    <w:link w:val="ae"/>
    <w:uiPriority w:val="99"/>
    <w:rsid w:val="00E0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25AB-5FF8-4DDA-9276-C171DD3D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 Mukoyama</dc:creator>
  <cp:keywords/>
  <dc:description/>
  <cp:lastModifiedBy>sksho0023</cp:lastModifiedBy>
  <cp:revision>30</cp:revision>
  <cp:lastPrinted>2026-06-10T07:25:00Z</cp:lastPrinted>
  <dcterms:created xsi:type="dcterms:W3CDTF">2025-05-31T16:46:00Z</dcterms:created>
  <dcterms:modified xsi:type="dcterms:W3CDTF">2026-06-12T07:40:00Z</dcterms:modified>
</cp:coreProperties>
</file>