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theme/themeOverride15.xml" ContentType="application/vnd.openxmlformats-officedocument.themeOverride+xml"/>
  <Override PartName="/word/charts/chart56.xml" ContentType="application/vnd.openxmlformats-officedocument.drawingml.chart+xml"/>
  <Override PartName="/word/theme/themeOverride16.xml" ContentType="application/vnd.openxmlformats-officedocument.themeOverride+xml"/>
  <Override PartName="/word/charts/chart57.xml" ContentType="application/vnd.openxmlformats-officedocument.drawingml.chart+xml"/>
  <Override PartName="/word/theme/themeOverride17.xml" ContentType="application/vnd.openxmlformats-officedocument.themeOverride+xml"/>
  <Override PartName="/word/charts/chart58.xml" ContentType="application/vnd.openxmlformats-officedocument.drawingml.chart+xml"/>
  <Override PartName="/word/theme/themeOverride18.xml" ContentType="application/vnd.openxmlformats-officedocument.themeOverride+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20" w:firstRow="1" w:lastRow="0" w:firstColumn="0" w:lastColumn="0" w:noHBand="0" w:noVBand="0"/>
      </w:tblPr>
      <w:tblGrid>
        <w:gridCol w:w="420"/>
        <w:gridCol w:w="8789"/>
      </w:tblGrid>
      <w:tr w:rsidR="00244769" w:rsidRPr="00DA7FA6" w:rsidTr="001A76F0">
        <w:trPr>
          <w:trHeight w:val="285"/>
          <w:jc w:val="center"/>
        </w:trPr>
        <w:tc>
          <w:tcPr>
            <w:tcW w:w="9209" w:type="dxa"/>
            <w:gridSpan w:val="2"/>
          </w:tcPr>
          <w:p w:rsidR="00244769" w:rsidRPr="00852596" w:rsidRDefault="00244769" w:rsidP="00B05D27">
            <w:pPr>
              <w:jc w:val="center"/>
              <w:rPr>
                <w:sz w:val="28"/>
                <w:szCs w:val="28"/>
              </w:rPr>
            </w:pPr>
            <w:bookmarkStart w:id="0" w:name="_GoBack" w:colFirst="1" w:colLast="1"/>
            <w:r w:rsidRPr="00852596">
              <w:rPr>
                <w:rFonts w:ascii="ＭＳ ゴシック" w:eastAsia="ＭＳ ゴシック" w:hAnsi="ＭＳ ゴシック" w:hint="eastAsia"/>
                <w:sz w:val="28"/>
                <w:szCs w:val="28"/>
              </w:rPr>
              <w:t>甲斐市立</w:t>
            </w:r>
            <w:r>
              <w:rPr>
                <w:rFonts w:ascii="ＭＳ ゴシック" w:eastAsia="ＭＳ ゴシック" w:hAnsi="ＭＳ ゴシック" w:hint="eastAsia"/>
                <w:sz w:val="28"/>
                <w:szCs w:val="28"/>
              </w:rPr>
              <w:t xml:space="preserve">　玉幡中</w:t>
            </w:r>
            <w:r w:rsidRPr="00852596">
              <w:rPr>
                <w:rFonts w:ascii="ＭＳ ゴシック" w:eastAsia="ＭＳ ゴシック" w:hAnsi="ＭＳ ゴシック" w:hint="eastAsia"/>
                <w:sz w:val="28"/>
                <w:szCs w:val="28"/>
              </w:rPr>
              <w:t>学校　自己評価書</w:t>
            </w:r>
          </w:p>
          <w:p w:rsidR="00244769" w:rsidRPr="00DA7FA6" w:rsidRDefault="00244769" w:rsidP="00B05D27">
            <w:pPr>
              <w:jc w:val="right"/>
              <w:rPr>
                <w:sz w:val="24"/>
              </w:rPr>
            </w:pPr>
            <w:r w:rsidRPr="00DA7FA6">
              <w:rPr>
                <w:rFonts w:hint="eastAsia"/>
                <w:sz w:val="24"/>
              </w:rPr>
              <w:t>平成</w:t>
            </w:r>
            <w:r>
              <w:rPr>
                <w:rFonts w:hint="eastAsia"/>
                <w:sz w:val="24"/>
              </w:rPr>
              <w:t>31</w:t>
            </w:r>
            <w:r w:rsidRPr="00DA7FA6">
              <w:rPr>
                <w:rFonts w:hint="eastAsia"/>
                <w:sz w:val="24"/>
              </w:rPr>
              <w:t>年</w:t>
            </w:r>
            <w:r>
              <w:rPr>
                <w:rFonts w:hint="eastAsia"/>
                <w:sz w:val="24"/>
              </w:rPr>
              <w:t>1</w:t>
            </w:r>
            <w:r w:rsidRPr="00DA7FA6">
              <w:rPr>
                <w:rFonts w:hint="eastAsia"/>
                <w:sz w:val="24"/>
              </w:rPr>
              <w:t>月</w:t>
            </w:r>
            <w:r>
              <w:rPr>
                <w:rFonts w:hint="eastAsia"/>
                <w:sz w:val="24"/>
              </w:rPr>
              <w:t>25</w:t>
            </w:r>
            <w:r w:rsidRPr="00DA7FA6">
              <w:rPr>
                <w:rFonts w:hint="eastAsia"/>
                <w:sz w:val="24"/>
              </w:rPr>
              <w:t xml:space="preserve">日　</w:t>
            </w:r>
            <w:r w:rsidRPr="00DA7FA6">
              <w:rPr>
                <w:rFonts w:hint="eastAsia"/>
                <w:sz w:val="24"/>
              </w:rPr>
              <w:t>(</w:t>
            </w:r>
            <w:r>
              <w:rPr>
                <w:rFonts w:hint="eastAsia"/>
                <w:sz w:val="24"/>
              </w:rPr>
              <w:t>金</w:t>
            </w:r>
            <w:r w:rsidRPr="00DA7FA6">
              <w:rPr>
                <w:rFonts w:hint="eastAsia"/>
                <w:sz w:val="24"/>
              </w:rPr>
              <w:t>)</w:t>
            </w:r>
            <w:r w:rsidRPr="00DA7FA6">
              <w:rPr>
                <w:rFonts w:hint="eastAsia"/>
                <w:sz w:val="24"/>
              </w:rPr>
              <w:t xml:space="preserve">　作成</w:t>
            </w:r>
          </w:p>
        </w:tc>
      </w:tr>
      <w:tr w:rsidR="00244769" w:rsidRPr="00DA7FA6" w:rsidTr="001A76F0">
        <w:trPr>
          <w:trHeight w:val="601"/>
          <w:jc w:val="center"/>
        </w:trPr>
        <w:tc>
          <w:tcPr>
            <w:tcW w:w="9209" w:type="dxa"/>
            <w:gridSpan w:val="2"/>
            <w:vAlign w:val="center"/>
          </w:tcPr>
          <w:p w:rsidR="00244769" w:rsidRPr="00DA7FA6" w:rsidRDefault="00244769" w:rsidP="00B05D27">
            <w:pPr>
              <w:rPr>
                <w:sz w:val="22"/>
                <w:szCs w:val="22"/>
              </w:rPr>
            </w:pPr>
            <w:r>
              <w:rPr>
                <w:rFonts w:hint="eastAsia"/>
              </w:rPr>
              <w:t xml:space="preserve"> </w:t>
            </w:r>
            <w:r w:rsidRPr="00DA7FA6">
              <w:rPr>
                <w:rFonts w:hint="eastAsia"/>
                <w:sz w:val="22"/>
                <w:szCs w:val="22"/>
              </w:rPr>
              <w:t xml:space="preserve"> </w:t>
            </w:r>
            <w:r w:rsidRPr="00DA7FA6">
              <w:rPr>
                <w:rFonts w:hint="eastAsia"/>
                <w:sz w:val="22"/>
                <w:szCs w:val="22"/>
              </w:rPr>
              <w:t xml:space="preserve">校長　</w:t>
            </w:r>
            <w:r>
              <w:rPr>
                <w:rFonts w:hint="eastAsia"/>
                <w:sz w:val="22"/>
                <w:szCs w:val="22"/>
              </w:rPr>
              <w:t>「　中満</w:t>
            </w:r>
            <w:r>
              <w:rPr>
                <w:sz w:val="22"/>
                <w:szCs w:val="22"/>
              </w:rPr>
              <w:t xml:space="preserve">　一幸　</w:t>
            </w:r>
            <w:r>
              <w:rPr>
                <w:rFonts w:hint="eastAsia"/>
                <w:sz w:val="22"/>
                <w:szCs w:val="22"/>
              </w:rPr>
              <w:t xml:space="preserve">」　</w:t>
            </w:r>
            <w:r w:rsidRPr="00DA7FA6">
              <w:rPr>
                <w:rFonts w:hint="eastAsia"/>
                <w:sz w:val="22"/>
                <w:szCs w:val="22"/>
              </w:rPr>
              <w:t xml:space="preserve">　記述者　職名（</w:t>
            </w:r>
            <w:r>
              <w:rPr>
                <w:rFonts w:hint="eastAsia"/>
                <w:sz w:val="22"/>
                <w:szCs w:val="22"/>
              </w:rPr>
              <w:t>教諭</w:t>
            </w:r>
            <w:r w:rsidRPr="00DA7FA6">
              <w:rPr>
                <w:rFonts w:hint="eastAsia"/>
                <w:sz w:val="22"/>
                <w:szCs w:val="22"/>
              </w:rPr>
              <w:t>）</w:t>
            </w:r>
            <w:r>
              <w:rPr>
                <w:rFonts w:hint="eastAsia"/>
                <w:sz w:val="22"/>
                <w:szCs w:val="22"/>
              </w:rPr>
              <w:t>「</w:t>
            </w:r>
            <w:r w:rsidRPr="00DA7FA6">
              <w:rPr>
                <w:rFonts w:hint="eastAsia"/>
                <w:sz w:val="22"/>
                <w:szCs w:val="22"/>
              </w:rPr>
              <w:t xml:space="preserve">　</w:t>
            </w:r>
            <w:r>
              <w:rPr>
                <w:rFonts w:hint="eastAsia"/>
                <w:sz w:val="22"/>
                <w:szCs w:val="22"/>
              </w:rPr>
              <w:t>河西</w:t>
            </w:r>
            <w:r>
              <w:rPr>
                <w:sz w:val="22"/>
                <w:szCs w:val="22"/>
              </w:rPr>
              <w:t>よしみ</w:t>
            </w:r>
            <w:r>
              <w:rPr>
                <w:rFonts w:hint="eastAsia"/>
                <w:sz w:val="22"/>
                <w:szCs w:val="22"/>
              </w:rPr>
              <w:t xml:space="preserve">　」</w:t>
            </w:r>
          </w:p>
        </w:tc>
      </w:tr>
      <w:tr w:rsidR="00244769" w:rsidRPr="00DA7FA6" w:rsidTr="001A76F0">
        <w:trPr>
          <w:trHeight w:val="993"/>
          <w:jc w:val="center"/>
        </w:trPr>
        <w:tc>
          <w:tcPr>
            <w:tcW w:w="9209" w:type="dxa"/>
            <w:gridSpan w:val="2"/>
            <w:vAlign w:val="center"/>
          </w:tcPr>
          <w:p w:rsidR="00244769" w:rsidRPr="00DA7FA6" w:rsidRDefault="00244769" w:rsidP="00B05D27">
            <w:pPr>
              <w:ind w:leftChars="105" w:left="2200" w:hangingChars="900" w:hanging="1980"/>
              <w:rPr>
                <w:sz w:val="22"/>
                <w:szCs w:val="22"/>
              </w:rPr>
            </w:pPr>
            <w:r w:rsidRPr="00DA7FA6">
              <w:rPr>
                <w:rFonts w:hint="eastAsia"/>
                <w:sz w:val="22"/>
                <w:szCs w:val="22"/>
              </w:rPr>
              <w:t xml:space="preserve">学校教育目標　</w:t>
            </w:r>
            <w:r w:rsidRPr="00DA7FA6">
              <w:rPr>
                <w:sz w:val="22"/>
                <w:szCs w:val="22"/>
              </w:rPr>
              <w:t xml:space="preserve">  </w:t>
            </w:r>
            <w:r w:rsidRPr="00DA7FA6">
              <w:rPr>
                <w:rFonts w:hint="eastAsia"/>
                <w:sz w:val="22"/>
                <w:szCs w:val="22"/>
              </w:rPr>
              <w:t>「</w:t>
            </w:r>
            <w:r>
              <w:rPr>
                <w:rFonts w:hint="eastAsia"/>
                <w:sz w:val="22"/>
                <w:szCs w:val="22"/>
              </w:rPr>
              <w:t>ふるさとを愛し，高い知性と豊かな情操，たくましい意志と創造的な個性をもつ心身ともに健全な生徒の育成</w:t>
            </w:r>
            <w:r w:rsidRPr="00DA7FA6">
              <w:rPr>
                <w:rFonts w:hint="eastAsia"/>
                <w:sz w:val="22"/>
                <w:szCs w:val="22"/>
              </w:rPr>
              <w:t>」</w:t>
            </w:r>
          </w:p>
        </w:tc>
      </w:tr>
      <w:tr w:rsidR="00244769" w:rsidTr="001A76F0">
        <w:trPr>
          <w:trHeight w:val="1770"/>
          <w:jc w:val="center"/>
        </w:trPr>
        <w:tc>
          <w:tcPr>
            <w:tcW w:w="9209" w:type="dxa"/>
            <w:gridSpan w:val="2"/>
          </w:tcPr>
          <w:p w:rsidR="00244769" w:rsidRPr="00642D4E" w:rsidRDefault="00244769" w:rsidP="00B05D27">
            <w:pPr>
              <w:ind w:firstLineChars="100" w:firstLine="210"/>
              <w:rPr>
                <w:rFonts w:ascii="ＭＳ 明朝" w:hAnsi="Times New Roman"/>
                <w:spacing w:val="6"/>
                <w:kern w:val="0"/>
                <w:szCs w:val="21"/>
              </w:rPr>
            </w:pPr>
            <w:r w:rsidRPr="00642D4E">
              <w:rPr>
                <w:rFonts w:ascii="Times New Roman" w:hAnsi="Times New Roman" w:cs="ＭＳ 明朝" w:hint="eastAsia"/>
                <w:kern w:val="0"/>
                <w:szCs w:val="21"/>
              </w:rPr>
              <w:t>学校経営方針</w:t>
            </w:r>
            <w:r w:rsidRPr="00642D4E">
              <w:rPr>
                <w:rFonts w:ascii="Times New Roman" w:hAnsi="Times New Roman"/>
                <w:kern w:val="0"/>
                <w:szCs w:val="21"/>
              </w:rPr>
              <w:t xml:space="preserve">  </w:t>
            </w:r>
          </w:p>
          <w:p w:rsidR="00244769" w:rsidRDefault="00244769" w:rsidP="00B05D27">
            <w:pPr>
              <w:ind w:left="840"/>
              <w:rPr>
                <w:rFonts w:ascii="Times New Roman" w:hAnsi="Times New Roman" w:cs="ＭＳ 明朝"/>
                <w:kern w:val="0"/>
                <w:szCs w:val="21"/>
              </w:rPr>
            </w:pPr>
            <w:r w:rsidRPr="00642D4E">
              <w:rPr>
                <w:rFonts w:ascii="Times New Roman" w:hAnsi="Times New Roman" w:cs="ＭＳ 明朝" w:hint="eastAsia"/>
                <w:kern w:val="0"/>
                <w:szCs w:val="21"/>
              </w:rPr>
              <w:t>・</w:t>
            </w:r>
            <w:r>
              <w:rPr>
                <w:rFonts w:ascii="Times New Roman" w:hAnsi="Times New Roman" w:cs="ＭＳ 明朝" w:hint="eastAsia"/>
                <w:kern w:val="0"/>
                <w:szCs w:val="21"/>
              </w:rPr>
              <w:t>奉仕活動・ボランティア活動を中心に据えた特色ある学校づくりに努める。</w:t>
            </w:r>
          </w:p>
          <w:p w:rsidR="00244769" w:rsidRDefault="00244769" w:rsidP="00B05D27">
            <w:pPr>
              <w:ind w:left="840"/>
              <w:rPr>
                <w:rFonts w:ascii="Times New Roman" w:hAnsi="Times New Roman" w:cs="ＭＳ 明朝"/>
                <w:kern w:val="0"/>
                <w:szCs w:val="21"/>
              </w:rPr>
            </w:pPr>
            <w:r>
              <w:rPr>
                <w:rFonts w:ascii="Times New Roman" w:hAnsi="Times New Roman" w:cs="ＭＳ 明朝" w:hint="eastAsia"/>
                <w:kern w:val="0"/>
                <w:szCs w:val="21"/>
              </w:rPr>
              <w:t>・次期学習指導要領を</w:t>
            </w:r>
            <w:r>
              <w:rPr>
                <w:rFonts w:ascii="Times New Roman" w:hAnsi="Times New Roman" w:cs="ＭＳ 明朝"/>
                <w:kern w:val="0"/>
                <w:szCs w:val="21"/>
              </w:rPr>
              <w:t>見据えた</w:t>
            </w:r>
            <w:r>
              <w:rPr>
                <w:rFonts w:ascii="Times New Roman" w:hAnsi="Times New Roman" w:cs="ＭＳ 明朝" w:hint="eastAsia"/>
                <w:kern w:val="0"/>
                <w:szCs w:val="21"/>
              </w:rPr>
              <w:t>教育課程の編成・実践に努める。</w:t>
            </w:r>
          </w:p>
          <w:p w:rsidR="00244769" w:rsidRDefault="00244769" w:rsidP="00B05D27">
            <w:pPr>
              <w:ind w:left="840"/>
              <w:rPr>
                <w:rFonts w:ascii="Times New Roman" w:hAnsi="Times New Roman" w:cs="ＭＳ 明朝"/>
                <w:kern w:val="0"/>
                <w:szCs w:val="21"/>
              </w:rPr>
            </w:pPr>
            <w:r>
              <w:rPr>
                <w:rFonts w:ascii="Times New Roman" w:hAnsi="Times New Roman" w:cs="ＭＳ 明朝" w:hint="eastAsia"/>
                <w:kern w:val="0"/>
                <w:szCs w:val="21"/>
              </w:rPr>
              <w:t>・自ら学ぶ習慣を育てる学習方法の改善と，その指導に努める。</w:t>
            </w:r>
          </w:p>
          <w:p w:rsidR="00244769" w:rsidRDefault="00244769" w:rsidP="00B05D27">
            <w:pPr>
              <w:ind w:left="840"/>
              <w:rPr>
                <w:rFonts w:ascii="Times New Roman" w:hAnsi="Times New Roman" w:cs="ＭＳ 明朝"/>
                <w:kern w:val="0"/>
                <w:szCs w:val="21"/>
              </w:rPr>
            </w:pPr>
            <w:r>
              <w:rPr>
                <w:rFonts w:ascii="Times New Roman" w:hAnsi="Times New Roman" w:cs="ＭＳ 明朝" w:hint="eastAsia"/>
                <w:kern w:val="0"/>
                <w:szCs w:val="21"/>
              </w:rPr>
              <w:t>・基本的な生活習慣の確立と，自他の尊重を重んじる「心の教育」を推進する。</w:t>
            </w:r>
          </w:p>
          <w:p w:rsidR="00244769" w:rsidRDefault="00244769" w:rsidP="00B05D27">
            <w:pPr>
              <w:ind w:left="840"/>
              <w:rPr>
                <w:rFonts w:ascii="Times New Roman" w:hAnsi="Times New Roman" w:cs="ＭＳ 明朝"/>
                <w:kern w:val="0"/>
                <w:szCs w:val="21"/>
              </w:rPr>
            </w:pPr>
            <w:r>
              <w:rPr>
                <w:rFonts w:ascii="Times New Roman" w:hAnsi="Times New Roman" w:cs="ＭＳ 明朝" w:hint="eastAsia"/>
                <w:kern w:val="0"/>
                <w:szCs w:val="21"/>
              </w:rPr>
              <w:t>・健康・安全指導の充実を図り，生涯体育の基礎作りを目指す。</w:t>
            </w:r>
          </w:p>
          <w:p w:rsidR="00244769" w:rsidRDefault="00244769" w:rsidP="00B05D27">
            <w:pPr>
              <w:ind w:left="840"/>
              <w:rPr>
                <w:rFonts w:ascii="Times New Roman" w:hAnsi="Times New Roman" w:cs="ＭＳ 明朝"/>
                <w:kern w:val="0"/>
                <w:szCs w:val="21"/>
              </w:rPr>
            </w:pPr>
            <w:r>
              <w:rPr>
                <w:rFonts w:ascii="Times New Roman" w:hAnsi="Times New Roman" w:cs="ＭＳ 明朝" w:hint="eastAsia"/>
                <w:kern w:val="0"/>
                <w:szCs w:val="21"/>
              </w:rPr>
              <w:t>・生徒指導・教育相談・</w:t>
            </w:r>
            <w:r>
              <w:rPr>
                <w:rFonts w:ascii="Times New Roman" w:hAnsi="Times New Roman" w:cs="ＭＳ 明朝"/>
                <w:kern w:val="0"/>
                <w:szCs w:val="21"/>
              </w:rPr>
              <w:t>防災教育</w:t>
            </w:r>
            <w:r>
              <w:rPr>
                <w:rFonts w:ascii="Times New Roman" w:hAnsi="Times New Roman" w:cs="ＭＳ 明朝" w:hint="eastAsia"/>
                <w:kern w:val="0"/>
                <w:szCs w:val="21"/>
              </w:rPr>
              <w:t>等の充実を図る。</w:t>
            </w:r>
          </w:p>
          <w:p w:rsidR="00244769" w:rsidRDefault="00244769" w:rsidP="00B05D27">
            <w:pPr>
              <w:ind w:left="840"/>
              <w:rPr>
                <w:rFonts w:ascii="Times New Roman" w:hAnsi="Times New Roman" w:cs="ＭＳ 明朝"/>
                <w:kern w:val="0"/>
                <w:szCs w:val="21"/>
              </w:rPr>
            </w:pPr>
            <w:r>
              <w:rPr>
                <w:rFonts w:ascii="Times New Roman" w:hAnsi="Times New Roman" w:cs="ＭＳ 明朝" w:hint="eastAsia"/>
                <w:kern w:val="0"/>
                <w:szCs w:val="21"/>
              </w:rPr>
              <w:t>・学校・家庭・地域の連携を深め，地域とともに歩む教育活動の推進に努める。</w:t>
            </w:r>
          </w:p>
          <w:p w:rsidR="00244769" w:rsidRDefault="00244769" w:rsidP="00B05D27">
            <w:pPr>
              <w:ind w:left="840"/>
            </w:pPr>
            <w:r>
              <w:rPr>
                <w:rFonts w:ascii="Times New Roman" w:hAnsi="Times New Roman" w:cs="ＭＳ 明朝" w:hint="eastAsia"/>
                <w:kern w:val="0"/>
                <w:szCs w:val="21"/>
              </w:rPr>
              <w:t>・学校の教育活動全体を通して，体系的なキャリア教育の推進に努める。</w:t>
            </w:r>
          </w:p>
        </w:tc>
      </w:tr>
      <w:tr w:rsidR="00244769" w:rsidRPr="00E93A14" w:rsidTr="001A76F0">
        <w:trPr>
          <w:trHeight w:val="2972"/>
          <w:jc w:val="center"/>
        </w:trPr>
        <w:tc>
          <w:tcPr>
            <w:tcW w:w="9209" w:type="dxa"/>
            <w:gridSpan w:val="2"/>
          </w:tcPr>
          <w:p w:rsidR="00244769" w:rsidRPr="009D7A63" w:rsidRDefault="00244769" w:rsidP="00B05D27">
            <w:pPr>
              <w:rPr>
                <w:rFonts w:ascii="ＭＳ ゴシック" w:eastAsia="ＭＳ ゴシック" w:hAnsi="ＭＳ ゴシック"/>
                <w:spacing w:val="6"/>
                <w:kern w:val="0"/>
                <w:sz w:val="24"/>
              </w:rPr>
            </w:pPr>
            <w:r w:rsidRPr="009D7A63">
              <w:rPr>
                <w:rFonts w:ascii="ＭＳ ゴシック" w:eastAsia="ＭＳ ゴシック" w:hAnsi="ＭＳ ゴシック" w:cs="ＭＳ 明朝" w:hint="eastAsia"/>
                <w:kern w:val="0"/>
                <w:sz w:val="24"/>
              </w:rPr>
              <w:t>１</w:t>
            </w:r>
            <w:r w:rsidRPr="009D7A63">
              <w:rPr>
                <w:rFonts w:ascii="ＭＳ ゴシック" w:eastAsia="ＭＳ ゴシック" w:hAnsi="ＭＳ ゴシック"/>
                <w:kern w:val="0"/>
                <w:sz w:val="24"/>
              </w:rPr>
              <w:t xml:space="preserve"> </w:t>
            </w:r>
            <w:r w:rsidRPr="009D7A63">
              <w:rPr>
                <w:rFonts w:ascii="ＭＳ ゴシック" w:eastAsia="ＭＳ ゴシック" w:hAnsi="ＭＳ ゴシック" w:cs="ＭＳ 明朝" w:hint="eastAsia"/>
                <w:kern w:val="0"/>
                <w:sz w:val="24"/>
              </w:rPr>
              <w:t>全体評価</w:t>
            </w:r>
          </w:p>
          <w:p w:rsidR="00244769" w:rsidRPr="009F74AB" w:rsidRDefault="00244769" w:rsidP="00B05D27">
            <w:pPr>
              <w:overflowPunct w:val="0"/>
              <w:ind w:left="210" w:hangingChars="100" w:hanging="210"/>
              <w:textAlignment w:val="baseline"/>
              <w:rPr>
                <w:rFonts w:ascii="ＭＳ 明朝" w:hAnsi="Times New Roman"/>
                <w:color w:val="000000"/>
                <w:spacing w:val="8"/>
                <w:kern w:val="0"/>
                <w:szCs w:val="21"/>
              </w:rPr>
            </w:pPr>
            <w:r w:rsidRPr="009F74AB">
              <w:rPr>
                <w:rFonts w:ascii="ＭＳ 明朝" w:hAnsi="Times New Roman" w:cs="ＭＳ 明朝" w:hint="eastAsia"/>
                <w:color w:val="000000"/>
                <w:kern w:val="0"/>
                <w:szCs w:val="21"/>
              </w:rPr>
              <w:t>○</w:t>
            </w:r>
            <w:r>
              <w:rPr>
                <w:rFonts w:ascii="ＭＳ 明朝" w:hAnsi="Times New Roman" w:cs="ＭＳ 明朝" w:hint="eastAsia"/>
                <w:color w:val="000000"/>
                <w:kern w:val="0"/>
                <w:szCs w:val="21"/>
              </w:rPr>
              <w:t>今年度の</w:t>
            </w:r>
            <w:r w:rsidRPr="009F74AB">
              <w:rPr>
                <w:rFonts w:ascii="ＭＳ 明朝" w:hAnsi="Times New Roman" w:cs="ＭＳ 明朝" w:hint="eastAsia"/>
                <w:color w:val="000000"/>
                <w:kern w:val="0"/>
                <w:szCs w:val="21"/>
              </w:rPr>
              <w:t>総合評価は，</w:t>
            </w:r>
            <w:r>
              <w:rPr>
                <w:rFonts w:ascii="ＭＳ 明朝" w:hAnsi="ＭＳ 明朝" w:cs="ＭＳ 明朝" w:hint="eastAsia"/>
                <w:color w:val="000000"/>
                <w:kern w:val="0"/>
                <w:szCs w:val="21"/>
              </w:rPr>
              <w:t>49</w:t>
            </w:r>
            <w:r w:rsidRPr="009F74AB">
              <w:rPr>
                <w:rFonts w:ascii="ＭＳ 明朝" w:hAnsi="Times New Roman" w:cs="ＭＳ 明朝" w:hint="eastAsia"/>
                <w:color w:val="000000"/>
                <w:kern w:val="0"/>
                <w:szCs w:val="21"/>
              </w:rPr>
              <w:t>観点全てで最頻値が</w:t>
            </w:r>
            <w:r w:rsidRPr="009F74AB">
              <w:rPr>
                <w:rFonts w:ascii="ＭＳ 明朝" w:hAnsi="ＭＳ 明朝" w:cs="ＭＳ 明朝"/>
                <w:color w:val="000000"/>
                <w:kern w:val="0"/>
                <w:szCs w:val="21"/>
              </w:rPr>
              <w:t>A</w:t>
            </w:r>
            <w:r w:rsidRPr="009F74AB">
              <w:rPr>
                <w:rFonts w:ascii="ＭＳ 明朝" w:hAnsi="Times New Roman" w:cs="ＭＳ 明朝" w:hint="eastAsia"/>
                <w:color w:val="000000"/>
                <w:kern w:val="0"/>
                <w:szCs w:val="21"/>
              </w:rPr>
              <w:t>または</w:t>
            </w:r>
            <w:r w:rsidRPr="009F74AB">
              <w:rPr>
                <w:rFonts w:ascii="ＭＳ 明朝" w:hAnsi="ＭＳ 明朝" w:cs="ＭＳ 明朝"/>
                <w:color w:val="000000"/>
                <w:kern w:val="0"/>
                <w:szCs w:val="21"/>
              </w:rPr>
              <w:t>B</w:t>
            </w:r>
            <w:r w:rsidRPr="009F74AB">
              <w:rPr>
                <w:rFonts w:ascii="ＭＳ 明朝" w:hAnsi="Times New Roman" w:cs="ＭＳ 明朝" w:hint="eastAsia"/>
                <w:color w:val="000000"/>
                <w:kern w:val="0"/>
                <w:szCs w:val="21"/>
              </w:rPr>
              <w:t>の評価となっている。</w:t>
            </w:r>
            <w:r>
              <w:rPr>
                <w:rFonts w:ascii="ＭＳ 明朝" w:hAnsi="Times New Roman" w:cs="ＭＳ 明朝" w:hint="eastAsia"/>
                <w:color w:val="000000"/>
                <w:kern w:val="0"/>
                <w:szCs w:val="21"/>
              </w:rPr>
              <w:t>49</w:t>
            </w:r>
            <w:r w:rsidRPr="009F74AB">
              <w:rPr>
                <w:rFonts w:ascii="ＭＳ 明朝" w:hAnsi="Times New Roman" w:cs="ＭＳ 明朝" w:hint="eastAsia"/>
                <w:color w:val="000000"/>
                <w:kern w:val="0"/>
                <w:szCs w:val="21"/>
              </w:rPr>
              <w:t>観点中</w:t>
            </w:r>
            <w:r w:rsidRPr="009F74AB">
              <w:rPr>
                <w:rFonts w:ascii="ＭＳ 明朝" w:hAnsi="ＭＳ 明朝" w:cs="ＭＳ 明朝"/>
                <w:color w:val="000000"/>
                <w:kern w:val="0"/>
                <w:szCs w:val="21"/>
              </w:rPr>
              <w:t>B</w:t>
            </w:r>
            <w:r w:rsidRPr="009F74AB">
              <w:rPr>
                <w:rFonts w:ascii="ＭＳ 明朝" w:hAnsi="Times New Roman" w:cs="ＭＳ 明朝" w:hint="eastAsia"/>
                <w:color w:val="000000"/>
                <w:kern w:val="0"/>
                <w:szCs w:val="21"/>
              </w:rPr>
              <w:t>評価の割合が高かった</w:t>
            </w:r>
            <w:r>
              <w:rPr>
                <w:rFonts w:ascii="ＭＳ 明朝" w:hAnsi="Times New Roman" w:cs="ＭＳ 明朝" w:hint="eastAsia"/>
                <w:color w:val="000000"/>
                <w:kern w:val="0"/>
                <w:szCs w:val="21"/>
              </w:rPr>
              <w:t>のは</w:t>
            </w:r>
            <w:r>
              <w:rPr>
                <w:rFonts w:ascii="ＭＳ 明朝" w:hAnsi="Times New Roman" w:cs="ＭＳ 明朝"/>
                <w:color w:val="000000"/>
                <w:kern w:val="0"/>
                <w:szCs w:val="21"/>
              </w:rPr>
              <w:t>「</w:t>
            </w:r>
            <w:r w:rsidRPr="00150C99">
              <w:rPr>
                <w:rFonts w:ascii="ＭＳ 明朝" w:hAnsi="ＭＳ 明朝" w:cs="ＭＳ 明朝"/>
                <w:color w:val="000000"/>
                <w:kern w:val="0"/>
                <w:szCs w:val="21"/>
              </w:rPr>
              <w:t>Ⅲ</w:t>
            </w:r>
            <w:r>
              <w:rPr>
                <w:rFonts w:ascii="ＭＳ 明朝" w:hAnsi="Times New Roman" w:cs="ＭＳ 明朝"/>
                <w:color w:val="000000"/>
                <w:kern w:val="0"/>
                <w:szCs w:val="21"/>
              </w:rPr>
              <w:t>学習指導」の項目である。</w:t>
            </w:r>
          </w:p>
          <w:p w:rsidR="00244769" w:rsidRDefault="00244769" w:rsidP="00B05D27">
            <w:pPr>
              <w:overflowPunct w:val="0"/>
              <w:ind w:left="210" w:hangingChars="100" w:hanging="21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w:t>
            </w:r>
            <w:r>
              <w:rPr>
                <w:rFonts w:ascii="ＭＳ 明朝" w:hAnsi="Times New Roman" w:cs="ＭＳ 明朝"/>
                <w:color w:val="000000"/>
                <w:kern w:val="0"/>
                <w:szCs w:val="21"/>
              </w:rPr>
              <w:t>「</w:t>
            </w:r>
            <w:r>
              <w:rPr>
                <w:rFonts w:ascii="ＭＳ 明朝" w:hAnsi="Times New Roman" w:cs="ＭＳ 明朝" w:hint="eastAsia"/>
                <w:color w:val="000000"/>
                <w:kern w:val="0"/>
                <w:szCs w:val="21"/>
              </w:rPr>
              <w:t>Ⅲ</w:t>
            </w:r>
            <w:r>
              <w:rPr>
                <w:rFonts w:ascii="ＭＳ 明朝" w:hAnsi="Times New Roman" w:cs="ＭＳ 明朝"/>
                <w:color w:val="000000"/>
                <w:kern w:val="0"/>
                <w:szCs w:val="21"/>
              </w:rPr>
              <w:t>学習指導</w:t>
            </w:r>
            <w:r>
              <w:rPr>
                <w:rFonts w:ascii="ＭＳ 明朝" w:hAnsi="Times New Roman" w:cs="ＭＳ 明朝" w:hint="eastAsia"/>
                <w:color w:val="000000"/>
                <w:kern w:val="0"/>
                <w:szCs w:val="21"/>
              </w:rPr>
              <w:t>」の</w:t>
            </w:r>
            <w:r>
              <w:rPr>
                <w:rFonts w:ascii="ＭＳ 明朝" w:hAnsi="Times New Roman" w:cs="ＭＳ 明朝"/>
                <w:color w:val="000000"/>
                <w:kern w:val="0"/>
                <w:szCs w:val="21"/>
              </w:rPr>
              <w:t>項目で，「学びの意欲を喚起する授業・質問や</w:t>
            </w:r>
            <w:r>
              <w:rPr>
                <w:rFonts w:ascii="ＭＳ 明朝" w:hAnsi="Times New Roman" w:cs="ＭＳ 明朝" w:hint="eastAsia"/>
                <w:color w:val="000000"/>
                <w:kern w:val="0"/>
                <w:szCs w:val="21"/>
              </w:rPr>
              <w:t>発言</w:t>
            </w:r>
            <w:r>
              <w:rPr>
                <w:rFonts w:ascii="ＭＳ 明朝" w:hAnsi="Times New Roman" w:cs="ＭＳ 明朝"/>
                <w:color w:val="000000"/>
                <w:kern w:val="0"/>
                <w:szCs w:val="21"/>
              </w:rPr>
              <w:t>が出てくる授業・</w:t>
            </w:r>
            <w:r>
              <w:rPr>
                <w:rFonts w:ascii="ＭＳ 明朝" w:hAnsi="Times New Roman" w:cs="ＭＳ 明朝" w:hint="eastAsia"/>
                <w:color w:val="000000"/>
                <w:kern w:val="0"/>
                <w:szCs w:val="21"/>
              </w:rPr>
              <w:t>宿題や</w:t>
            </w:r>
            <w:r>
              <w:rPr>
                <w:rFonts w:ascii="ＭＳ 明朝" w:hAnsi="Times New Roman" w:cs="ＭＳ 明朝"/>
                <w:color w:val="000000"/>
                <w:kern w:val="0"/>
                <w:szCs w:val="21"/>
              </w:rPr>
              <w:t>家庭学習の指導」において</w:t>
            </w:r>
            <w:r>
              <w:rPr>
                <w:rFonts w:ascii="ＭＳ 明朝" w:hAnsi="Times New Roman" w:cs="ＭＳ 明朝" w:hint="eastAsia"/>
                <w:color w:val="000000"/>
                <w:kern w:val="0"/>
                <w:szCs w:val="21"/>
              </w:rPr>
              <w:t>B</w:t>
            </w:r>
            <w:r>
              <w:rPr>
                <w:rFonts w:ascii="ＭＳ 明朝" w:hAnsi="Times New Roman" w:cs="ＭＳ 明朝"/>
                <w:color w:val="000000"/>
                <w:kern w:val="0"/>
                <w:szCs w:val="21"/>
              </w:rPr>
              <w:t>評価</w:t>
            </w:r>
            <w:r>
              <w:rPr>
                <w:rFonts w:ascii="ＭＳ 明朝" w:hAnsi="Times New Roman" w:cs="ＭＳ 明朝" w:hint="eastAsia"/>
                <w:color w:val="000000"/>
                <w:kern w:val="0"/>
                <w:szCs w:val="21"/>
              </w:rPr>
              <w:t>が</w:t>
            </w:r>
            <w:r>
              <w:rPr>
                <w:rFonts w:ascii="ＭＳ 明朝" w:hAnsi="Times New Roman" w:cs="ＭＳ 明朝"/>
                <w:color w:val="000000"/>
                <w:kern w:val="0"/>
                <w:szCs w:val="21"/>
              </w:rPr>
              <w:t>高い。</w:t>
            </w:r>
            <w:r>
              <w:rPr>
                <w:rFonts w:ascii="ＭＳ 明朝" w:hAnsi="Times New Roman" w:cs="ＭＳ 明朝" w:hint="eastAsia"/>
                <w:color w:val="000000"/>
                <w:kern w:val="0"/>
                <w:szCs w:val="21"/>
              </w:rPr>
              <w:t>（昨年度も同様）</w:t>
            </w:r>
          </w:p>
          <w:p w:rsidR="00244769" w:rsidRDefault="00244769" w:rsidP="00B05D27">
            <w:pPr>
              <w:overflowPunct w:val="0"/>
              <w:ind w:left="210" w:hangingChars="100" w:hanging="210"/>
              <w:textAlignment w:val="baseline"/>
              <w:rPr>
                <w:rFonts w:ascii="ＭＳ 明朝" w:hAnsi="Times New Roman" w:cs="ＭＳ 明朝"/>
                <w:color w:val="000000"/>
                <w:kern w:val="0"/>
                <w:szCs w:val="21"/>
              </w:rPr>
            </w:pPr>
            <w:r w:rsidRPr="009F74AB">
              <w:rPr>
                <w:rFonts w:ascii="ＭＳ 明朝" w:hAnsi="Times New Roman" w:cs="ＭＳ 明朝" w:hint="eastAsia"/>
                <w:color w:val="000000"/>
                <w:kern w:val="0"/>
                <w:szCs w:val="21"/>
              </w:rPr>
              <w:t>○</w:t>
            </w:r>
            <w:r>
              <w:rPr>
                <w:rFonts w:ascii="ＭＳ 明朝" w:hAnsi="Times New Roman" w:cs="ＭＳ 明朝" w:hint="eastAsia"/>
                <w:color w:val="000000"/>
                <w:kern w:val="0"/>
                <w:szCs w:val="21"/>
              </w:rPr>
              <w:t>「Ⅰ学校教育目標・学校経営」「Ⅵ</w:t>
            </w:r>
            <w:r>
              <w:rPr>
                <w:rFonts w:ascii="ＭＳ 明朝" w:hAnsi="Times New Roman" w:cs="ＭＳ 明朝"/>
                <w:color w:val="000000"/>
                <w:kern w:val="0"/>
                <w:szCs w:val="21"/>
              </w:rPr>
              <w:t>学校の特色に関して</w:t>
            </w:r>
            <w:r>
              <w:rPr>
                <w:rFonts w:ascii="ＭＳ 明朝" w:hAnsi="Times New Roman" w:cs="ＭＳ 明朝" w:hint="eastAsia"/>
                <w:color w:val="000000"/>
                <w:kern w:val="0"/>
                <w:szCs w:val="21"/>
              </w:rPr>
              <w:t>」</w:t>
            </w:r>
            <w:r w:rsidRPr="009F74AB">
              <w:rPr>
                <w:rFonts w:ascii="ＭＳ 明朝" w:hAnsi="Times New Roman" w:cs="ＭＳ 明朝" w:hint="eastAsia"/>
                <w:color w:val="000000"/>
                <w:kern w:val="0"/>
                <w:szCs w:val="21"/>
              </w:rPr>
              <w:t>の項目において</w:t>
            </w:r>
            <w:r>
              <w:rPr>
                <w:rFonts w:ascii="ＭＳ 明朝" w:hAnsi="Times New Roman" w:cs="ＭＳ 明朝" w:hint="eastAsia"/>
                <w:color w:val="000000"/>
                <w:kern w:val="0"/>
                <w:szCs w:val="21"/>
              </w:rPr>
              <w:t>は</w:t>
            </w:r>
            <w:r w:rsidRPr="009F74AB">
              <w:rPr>
                <w:rFonts w:ascii="ＭＳ 明朝" w:hAnsi="Times New Roman" w:cs="ＭＳ 明朝" w:hint="eastAsia"/>
                <w:color w:val="000000"/>
                <w:kern w:val="0"/>
                <w:szCs w:val="21"/>
              </w:rPr>
              <w:t>，</w:t>
            </w:r>
            <w:r>
              <w:rPr>
                <w:rFonts w:ascii="ＭＳ 明朝" w:hAnsi="Times New Roman" w:cs="ＭＳ 明朝" w:hint="eastAsia"/>
                <w:color w:val="000000"/>
                <w:kern w:val="0"/>
                <w:szCs w:val="21"/>
              </w:rPr>
              <w:t>全観点においてほぼ</w:t>
            </w:r>
            <w:r w:rsidRPr="009F74AB">
              <w:rPr>
                <w:rFonts w:ascii="ＭＳ 明朝" w:hAnsi="ＭＳ 明朝" w:cs="ＭＳ 明朝"/>
                <w:color w:val="000000"/>
                <w:kern w:val="0"/>
                <w:szCs w:val="21"/>
              </w:rPr>
              <w:t>A</w:t>
            </w:r>
            <w:r w:rsidRPr="009F74AB">
              <w:rPr>
                <w:rFonts w:ascii="ＭＳ 明朝" w:hAnsi="Times New Roman" w:cs="ＭＳ 明朝" w:hint="eastAsia"/>
                <w:color w:val="000000"/>
                <w:kern w:val="0"/>
                <w:szCs w:val="21"/>
              </w:rPr>
              <w:t>評価が最頻値となっている</w:t>
            </w:r>
            <w:r>
              <w:rPr>
                <w:rFonts w:ascii="ＭＳ 明朝" w:hAnsi="Times New Roman" w:cs="ＭＳ 明朝" w:hint="eastAsia"/>
                <w:color w:val="000000"/>
                <w:kern w:val="0"/>
                <w:szCs w:val="21"/>
              </w:rPr>
              <w:t>（昨年度も同様）</w:t>
            </w:r>
            <w:r w:rsidRPr="009F74AB">
              <w:rPr>
                <w:rFonts w:ascii="ＭＳ 明朝" w:hAnsi="Times New Roman" w:cs="ＭＳ 明朝" w:hint="eastAsia"/>
                <w:color w:val="000000"/>
                <w:kern w:val="0"/>
                <w:szCs w:val="21"/>
              </w:rPr>
              <w:t>。</w:t>
            </w:r>
          </w:p>
          <w:p w:rsidR="00244769" w:rsidRDefault="00244769" w:rsidP="00B05D27">
            <w:pPr>
              <w:overflowPunct w:val="0"/>
              <w:ind w:left="210" w:hangingChars="100" w:hanging="210"/>
              <w:textAlignment w:val="baseline"/>
              <w:rPr>
                <w:rFonts w:ascii="ＭＳ 明朝" w:hAnsi="Times New Roman" w:cs="ＭＳ 明朝"/>
                <w:color w:val="000000"/>
                <w:kern w:val="0"/>
                <w:szCs w:val="21"/>
              </w:rPr>
            </w:pPr>
            <w:r>
              <w:rPr>
                <w:rFonts w:ascii="ＭＳ 明朝" w:hAnsi="ＭＳ 明朝" w:cs="ＭＳ 明朝"/>
                <w:color w:val="000000"/>
                <w:kern w:val="0"/>
                <w:szCs w:val="21"/>
              </w:rPr>
              <w:t>○「生徒指導」において「児童生徒理解のためにコミュケーションを図っている」「生徒の近くにいるように努めている」の項目が特にA評価</w:t>
            </w:r>
            <w:r w:rsidR="00947BD3">
              <w:rPr>
                <w:rFonts w:ascii="ＭＳ 明朝" w:hAnsi="ＭＳ 明朝" w:cs="ＭＳ 明朝"/>
                <w:color w:val="000000"/>
                <w:kern w:val="0"/>
                <w:szCs w:val="21"/>
              </w:rPr>
              <w:t>の中</w:t>
            </w:r>
            <w:r>
              <w:rPr>
                <w:rFonts w:ascii="ＭＳ 明朝" w:hAnsi="ＭＳ 明朝" w:cs="ＭＳ 明朝"/>
                <w:color w:val="000000"/>
                <w:kern w:val="0"/>
                <w:szCs w:val="21"/>
              </w:rPr>
              <w:t>でも高い。</w:t>
            </w:r>
          </w:p>
          <w:p w:rsidR="00244769" w:rsidRPr="008C2602" w:rsidRDefault="00244769" w:rsidP="00B05D27">
            <w:pPr>
              <w:overflowPunct w:val="0"/>
              <w:ind w:left="210" w:hangingChars="100" w:hanging="21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w:t>
            </w:r>
            <w:r>
              <w:rPr>
                <w:rFonts w:ascii="ＭＳ 明朝" w:hAnsi="Times New Roman" w:cs="ＭＳ 明朝"/>
                <w:color w:val="000000"/>
                <w:kern w:val="0"/>
                <w:szCs w:val="21"/>
              </w:rPr>
              <w:t>「地域との連携」の項目で</w:t>
            </w:r>
            <w:r>
              <w:rPr>
                <w:rFonts w:ascii="ＭＳ 明朝" w:hAnsi="Times New Roman" w:cs="ＭＳ 明朝" w:hint="eastAsia"/>
                <w:color w:val="000000"/>
                <w:kern w:val="0"/>
                <w:szCs w:val="21"/>
              </w:rPr>
              <w:t>「教育活動の中に地域の人材を活用し,地域の教育力を生かす指導を行っている」において</w:t>
            </w:r>
            <w:r>
              <w:rPr>
                <w:rFonts w:ascii="ＭＳ 明朝" w:hAnsi="Times New Roman" w:cs="ＭＳ 明朝"/>
                <w:color w:val="000000"/>
                <w:kern w:val="0"/>
                <w:szCs w:val="21"/>
              </w:rPr>
              <w:t>B評価が</w:t>
            </w:r>
            <w:r>
              <w:rPr>
                <w:rFonts w:ascii="ＭＳ 明朝" w:hAnsi="Times New Roman" w:cs="ＭＳ 明朝" w:hint="eastAsia"/>
                <w:color w:val="000000"/>
                <w:kern w:val="0"/>
                <w:szCs w:val="21"/>
              </w:rPr>
              <w:t>高い。</w:t>
            </w:r>
          </w:p>
          <w:p w:rsidR="00244769" w:rsidRPr="00E93A14" w:rsidRDefault="00244769" w:rsidP="00B05D27">
            <w:pPr>
              <w:overflowPunct w:val="0"/>
              <w:ind w:left="210" w:hangingChars="100" w:hanging="210"/>
              <w:textAlignment w:val="baseline"/>
              <w:rPr>
                <w:rFonts w:ascii="Times New Roman" w:hAnsi="Times New Roman" w:cs="ＭＳ 明朝"/>
                <w:kern w:val="0"/>
                <w:szCs w:val="21"/>
              </w:rPr>
            </w:pPr>
          </w:p>
        </w:tc>
      </w:tr>
      <w:tr w:rsidR="00244769" w:rsidRPr="009D7A63" w:rsidTr="001A76F0">
        <w:trPr>
          <w:trHeight w:val="526"/>
          <w:jc w:val="center"/>
        </w:trPr>
        <w:tc>
          <w:tcPr>
            <w:tcW w:w="9209" w:type="dxa"/>
            <w:gridSpan w:val="2"/>
          </w:tcPr>
          <w:p w:rsidR="00244769" w:rsidRPr="009D7A63" w:rsidRDefault="00244769" w:rsidP="00B05D27">
            <w:pPr>
              <w:rPr>
                <w:rFonts w:ascii="ＭＳ ゴシック" w:eastAsia="ＭＳ ゴシック" w:hAnsi="ＭＳ ゴシック"/>
                <w:sz w:val="24"/>
              </w:rPr>
            </w:pPr>
            <w:r w:rsidRPr="009D7A63">
              <w:rPr>
                <w:rFonts w:ascii="ＭＳ ゴシック" w:eastAsia="ＭＳ ゴシック" w:hAnsi="ＭＳ ゴシック" w:hint="eastAsia"/>
                <w:sz w:val="24"/>
              </w:rPr>
              <w:t>２　項目ごとの評価結果（達成状況・改善策）</w:t>
            </w:r>
          </w:p>
        </w:tc>
      </w:tr>
      <w:tr w:rsidR="00244769" w:rsidRPr="009D7A63" w:rsidTr="001A76F0">
        <w:trPr>
          <w:trHeight w:val="562"/>
          <w:jc w:val="center"/>
        </w:trPr>
        <w:tc>
          <w:tcPr>
            <w:tcW w:w="9209" w:type="dxa"/>
            <w:gridSpan w:val="2"/>
            <w:vAlign w:val="center"/>
          </w:tcPr>
          <w:p w:rsidR="00244769" w:rsidRPr="009D7A63" w:rsidRDefault="00244769" w:rsidP="00B05D27">
            <w:pPr>
              <w:rPr>
                <w:rFonts w:ascii="ＭＳ ゴシック" w:eastAsia="ＭＳ ゴシック" w:hAnsi="ＭＳ ゴシック"/>
              </w:rPr>
            </w:pPr>
            <w:r w:rsidRPr="009D7A63">
              <w:rPr>
                <w:rFonts w:ascii="ＭＳ ゴシック" w:eastAsia="ＭＳ ゴシック" w:hAnsi="ＭＳ ゴシック" w:hint="eastAsia"/>
              </w:rPr>
              <w:t>Ⅰ　学校教育目標</w:t>
            </w:r>
            <w:r>
              <w:rPr>
                <w:rFonts w:ascii="ＭＳ ゴシック" w:eastAsia="ＭＳ ゴシック" w:hAnsi="ＭＳ ゴシック" w:hint="eastAsia"/>
              </w:rPr>
              <w:t>・</w:t>
            </w:r>
            <w:r w:rsidRPr="009D7A63">
              <w:rPr>
                <w:rFonts w:ascii="ＭＳ ゴシック" w:eastAsia="ＭＳ ゴシック" w:hAnsi="ＭＳ ゴシック" w:hint="eastAsia"/>
              </w:rPr>
              <w:t>学校経営について</w:t>
            </w:r>
          </w:p>
        </w:tc>
      </w:tr>
      <w:tr w:rsidR="00244769" w:rsidRPr="001E7E98" w:rsidTr="001A76F0">
        <w:trPr>
          <w:trHeight w:val="1143"/>
          <w:jc w:val="center"/>
        </w:trPr>
        <w:tc>
          <w:tcPr>
            <w:tcW w:w="420" w:type="dxa"/>
            <w:vAlign w:val="center"/>
          </w:tcPr>
          <w:p w:rsidR="00244769" w:rsidRDefault="00244769" w:rsidP="00B05D27">
            <w:r>
              <w:rPr>
                <w:rFonts w:hint="eastAsia"/>
              </w:rPr>
              <w:t>達成状況</w:t>
            </w:r>
          </w:p>
        </w:tc>
        <w:tc>
          <w:tcPr>
            <w:tcW w:w="8789" w:type="dxa"/>
          </w:tcPr>
          <w:p w:rsidR="00244769" w:rsidRPr="009F74AB" w:rsidRDefault="00244769" w:rsidP="00B05D27">
            <w:pPr>
              <w:overflowPunct w:val="0"/>
              <w:ind w:left="210" w:hangingChars="100" w:hanging="210"/>
              <w:textAlignment w:val="baseline"/>
              <w:rPr>
                <w:rFonts w:ascii="ＭＳ 明朝" w:hAnsi="Times New Roman"/>
                <w:color w:val="000000"/>
                <w:spacing w:val="8"/>
                <w:kern w:val="0"/>
                <w:szCs w:val="21"/>
              </w:rPr>
            </w:pPr>
            <w:r w:rsidRPr="009F74AB">
              <w:rPr>
                <w:rFonts w:ascii="ＭＳ 明朝" w:hAnsi="Times New Roman" w:cs="ＭＳ 明朝" w:hint="eastAsia"/>
                <w:color w:val="000000"/>
                <w:kern w:val="0"/>
                <w:szCs w:val="21"/>
              </w:rPr>
              <w:t>・全</w:t>
            </w:r>
            <w:r w:rsidRPr="009F74AB">
              <w:rPr>
                <w:rFonts w:ascii="ＭＳ 明朝" w:hAnsi="ＭＳ 明朝" w:cs="ＭＳ 明朝"/>
                <w:color w:val="000000"/>
                <w:kern w:val="0"/>
                <w:szCs w:val="21"/>
              </w:rPr>
              <w:t>8</w:t>
            </w:r>
            <w:r w:rsidRPr="009F74AB">
              <w:rPr>
                <w:rFonts w:ascii="ＭＳ 明朝" w:hAnsi="Times New Roman" w:cs="ＭＳ 明朝" w:hint="eastAsia"/>
                <w:color w:val="000000"/>
                <w:kern w:val="0"/>
                <w:szCs w:val="21"/>
              </w:rPr>
              <w:t>観点で</w:t>
            </w:r>
            <w:r w:rsidRPr="009F74AB">
              <w:rPr>
                <w:rFonts w:ascii="ＭＳ 明朝" w:hAnsi="ＭＳ 明朝" w:cs="ＭＳ 明朝"/>
                <w:color w:val="000000"/>
                <w:kern w:val="0"/>
                <w:szCs w:val="21"/>
              </w:rPr>
              <w:t>A</w:t>
            </w:r>
            <w:r w:rsidRPr="009F74AB">
              <w:rPr>
                <w:rFonts w:ascii="ＭＳ 明朝" w:hAnsi="Times New Roman" w:cs="ＭＳ 明朝" w:hint="eastAsia"/>
                <w:color w:val="000000"/>
                <w:kern w:val="0"/>
                <w:szCs w:val="21"/>
              </w:rPr>
              <w:t>と</w:t>
            </w:r>
            <w:r w:rsidRPr="009F74AB">
              <w:rPr>
                <w:rFonts w:ascii="ＭＳ 明朝" w:hAnsi="ＭＳ 明朝" w:cs="ＭＳ 明朝"/>
                <w:color w:val="000000"/>
                <w:kern w:val="0"/>
                <w:szCs w:val="21"/>
              </w:rPr>
              <w:t>B</w:t>
            </w:r>
            <w:r w:rsidRPr="009F74AB">
              <w:rPr>
                <w:rFonts w:ascii="ＭＳ 明朝" w:hAnsi="Times New Roman" w:cs="ＭＳ 明朝" w:hint="eastAsia"/>
                <w:color w:val="000000"/>
                <w:kern w:val="0"/>
                <w:szCs w:val="21"/>
              </w:rPr>
              <w:t>評価の合計が</w:t>
            </w:r>
            <w:r>
              <w:rPr>
                <w:rFonts w:ascii="ＭＳ 明朝" w:hAnsi="Times New Roman" w:cs="ＭＳ 明朝" w:hint="eastAsia"/>
                <w:color w:val="000000"/>
                <w:kern w:val="0"/>
                <w:szCs w:val="21"/>
              </w:rPr>
              <w:t>ほぼ95</w:t>
            </w:r>
            <w:r w:rsidRPr="009F74AB">
              <w:rPr>
                <w:rFonts w:ascii="ＭＳ 明朝" w:hAnsi="Times New Roman" w:cs="ＭＳ 明朝" w:hint="eastAsia"/>
                <w:color w:val="000000"/>
                <w:kern w:val="0"/>
                <w:szCs w:val="21"/>
              </w:rPr>
              <w:t>％</w:t>
            </w:r>
            <w:r>
              <w:rPr>
                <w:rFonts w:ascii="ＭＳ 明朝" w:hAnsi="Times New Roman" w:cs="ＭＳ 明朝" w:hint="eastAsia"/>
                <w:color w:val="000000"/>
                <w:kern w:val="0"/>
                <w:szCs w:val="21"/>
              </w:rPr>
              <w:t>以上となって</w:t>
            </w:r>
            <w:r w:rsidRPr="009F74AB">
              <w:rPr>
                <w:rFonts w:ascii="ＭＳ 明朝" w:hAnsi="Times New Roman" w:cs="ＭＳ 明朝" w:hint="eastAsia"/>
                <w:color w:val="000000"/>
                <w:kern w:val="0"/>
                <w:szCs w:val="21"/>
              </w:rPr>
              <w:t>いる</w:t>
            </w:r>
            <w:r>
              <w:rPr>
                <w:rFonts w:ascii="ＭＳ 明朝" w:hAnsi="Times New Roman" w:cs="ＭＳ 明朝" w:hint="eastAsia"/>
                <w:color w:val="000000"/>
                <w:kern w:val="0"/>
                <w:szCs w:val="21"/>
              </w:rPr>
              <w:t>。</w:t>
            </w:r>
          </w:p>
          <w:p w:rsidR="00244769" w:rsidRDefault="00244769" w:rsidP="00B05D27">
            <w:pPr>
              <w:ind w:left="210" w:hangingChars="100" w:hanging="210"/>
            </w:pPr>
            <w:r w:rsidRPr="009F74AB">
              <w:rPr>
                <w:rFonts w:ascii="Times New Roman" w:hAnsi="Times New Roman" w:cs="ＭＳ 明朝" w:hint="eastAsia"/>
                <w:color w:val="000000"/>
                <w:kern w:val="0"/>
                <w:szCs w:val="21"/>
              </w:rPr>
              <w:t>・</w:t>
            </w:r>
            <w:r>
              <w:rPr>
                <w:rFonts w:hint="eastAsia"/>
              </w:rPr>
              <w:t>「</w:t>
            </w:r>
            <w:r>
              <w:rPr>
                <w:rFonts w:hint="eastAsia"/>
              </w:rPr>
              <w:t>P</w:t>
            </w:r>
            <w:r>
              <w:rPr>
                <w:rFonts w:hint="eastAsia"/>
              </w:rPr>
              <w:t>→</w:t>
            </w:r>
            <w:r>
              <w:rPr>
                <w:rFonts w:hint="eastAsia"/>
              </w:rPr>
              <w:t>D</w:t>
            </w:r>
            <w:r>
              <w:rPr>
                <w:rFonts w:hint="eastAsia"/>
              </w:rPr>
              <w:t>→</w:t>
            </w:r>
            <w:r>
              <w:rPr>
                <w:rFonts w:hint="eastAsia"/>
              </w:rPr>
              <w:t>C</w:t>
            </w:r>
            <w:r>
              <w:rPr>
                <w:rFonts w:hint="eastAsia"/>
              </w:rPr>
              <w:t>→</w:t>
            </w:r>
            <w:r>
              <w:rPr>
                <w:rFonts w:hint="eastAsia"/>
              </w:rPr>
              <w:t>A</w:t>
            </w:r>
            <w:r>
              <w:rPr>
                <w:rFonts w:hint="eastAsia"/>
              </w:rPr>
              <w:t>サイクルを生かした</w:t>
            </w:r>
            <w:r>
              <w:t>教育活動を行っている」</w:t>
            </w:r>
            <w:r>
              <w:rPr>
                <w:rFonts w:hint="eastAsia"/>
              </w:rPr>
              <w:t>について</w:t>
            </w:r>
            <w:r>
              <w:t>，</w:t>
            </w:r>
            <w:r>
              <w:t>B</w:t>
            </w:r>
            <w:r>
              <w:t>評価の方</w:t>
            </w:r>
            <w:r>
              <w:rPr>
                <w:rFonts w:hint="eastAsia"/>
              </w:rPr>
              <w:t>が</w:t>
            </w:r>
            <w:r w:rsidR="006373ED">
              <w:rPr>
                <w:rFonts w:hint="eastAsia"/>
              </w:rPr>
              <w:t>54.8%</w:t>
            </w:r>
            <w:r w:rsidR="006373ED">
              <w:rPr>
                <w:rFonts w:hint="eastAsia"/>
              </w:rPr>
              <w:t>である。</w:t>
            </w:r>
          </w:p>
          <w:p w:rsidR="00244769" w:rsidRPr="001E7E98" w:rsidRDefault="00B12E3F" w:rsidP="00B12E3F">
            <w:pPr>
              <w:ind w:left="210" w:hangingChars="100" w:hanging="210"/>
            </w:pPr>
            <w:r>
              <w:t>・「職場の福利厚生や健康管理」は，</w:t>
            </w:r>
            <w:r>
              <w:t>A</w:t>
            </w:r>
            <w:r>
              <w:t>評価が</w:t>
            </w:r>
            <w:r>
              <w:t>53.1%</w:t>
            </w:r>
            <w:r>
              <w:t>である。</w:t>
            </w:r>
          </w:p>
        </w:tc>
      </w:tr>
      <w:tr w:rsidR="00244769" w:rsidRPr="009020E5" w:rsidTr="001A76F0">
        <w:trPr>
          <w:trHeight w:val="2986"/>
          <w:jc w:val="center"/>
        </w:trPr>
        <w:tc>
          <w:tcPr>
            <w:tcW w:w="420" w:type="dxa"/>
            <w:vAlign w:val="center"/>
          </w:tcPr>
          <w:p w:rsidR="00244769" w:rsidRDefault="00244769" w:rsidP="00B05D27">
            <w:r>
              <w:rPr>
                <w:rFonts w:ascii="Times New Roman" w:hAnsi="Times New Roman" w:cs="ＭＳ 明朝" w:hint="eastAsia"/>
                <w:kern w:val="0"/>
                <w:szCs w:val="21"/>
              </w:rPr>
              <w:lastRenderedPageBreak/>
              <w:t>改善策</w:t>
            </w:r>
          </w:p>
        </w:tc>
        <w:tc>
          <w:tcPr>
            <w:tcW w:w="8789" w:type="dxa"/>
          </w:tcPr>
          <w:p w:rsidR="00244769" w:rsidRDefault="00244769" w:rsidP="00B05D27">
            <w:pPr>
              <w:ind w:left="210" w:hangingChars="100" w:hanging="210"/>
            </w:pPr>
            <w:r>
              <w:rPr>
                <w:rFonts w:hint="eastAsia"/>
              </w:rPr>
              <w:t>・「</w:t>
            </w:r>
            <w:r>
              <w:t>職場の福利厚生・健康管理</w:t>
            </w:r>
            <w:r>
              <w:rPr>
                <w:rFonts w:hint="eastAsia"/>
              </w:rPr>
              <w:t>」</w:t>
            </w:r>
            <w:r>
              <w:t>に</w:t>
            </w:r>
            <w:r>
              <w:rPr>
                <w:rFonts w:hint="eastAsia"/>
              </w:rPr>
              <w:t>ついては，教員の</w:t>
            </w:r>
            <w:r>
              <w:t>多忙化</w:t>
            </w:r>
            <w:r>
              <w:rPr>
                <w:rFonts w:hint="eastAsia"/>
              </w:rPr>
              <w:t>が</w:t>
            </w:r>
            <w:r>
              <w:t>言われる中</w:t>
            </w:r>
            <w:r>
              <w:rPr>
                <w:rFonts w:hint="eastAsia"/>
              </w:rPr>
              <w:t>，</w:t>
            </w:r>
            <w:r>
              <w:t>今年度も</w:t>
            </w:r>
            <w:r>
              <w:rPr>
                <w:rFonts w:hint="eastAsia"/>
              </w:rPr>
              <w:t>定期テストの</w:t>
            </w:r>
            <w:r>
              <w:t>あとの採点や</w:t>
            </w:r>
            <w:r>
              <w:rPr>
                <w:rFonts w:hint="eastAsia"/>
              </w:rPr>
              <w:t>成績処理の</w:t>
            </w:r>
            <w:r>
              <w:t>ための事務処理日を</w:t>
            </w:r>
            <w:r>
              <w:rPr>
                <w:rFonts w:hint="eastAsia"/>
              </w:rPr>
              <w:t>各</w:t>
            </w:r>
            <w:r>
              <w:t>学期</w:t>
            </w:r>
            <w:r>
              <w:rPr>
                <w:rFonts w:hint="eastAsia"/>
              </w:rPr>
              <w:t>設けた。また今年度は国の指示で勤務実態調査が行われ</w:t>
            </w:r>
            <w:r>
              <w:rPr>
                <w:rFonts w:hint="eastAsia"/>
              </w:rPr>
              <w:t>,</w:t>
            </w:r>
            <w:r>
              <w:rPr>
                <w:rFonts w:hint="eastAsia"/>
              </w:rPr>
              <w:t>実際の勤務実態を意識することで仕事の効率化などを各自考えるきっかけとなった。来年度も</w:t>
            </w:r>
            <w:r>
              <w:t>，</w:t>
            </w:r>
            <w:r>
              <w:rPr>
                <w:rFonts w:hint="eastAsia"/>
              </w:rPr>
              <w:t>できるだけノー残業デーや事務処理日を</w:t>
            </w:r>
            <w:r>
              <w:t>設け</w:t>
            </w:r>
            <w:r>
              <w:t>,</w:t>
            </w:r>
            <w:r>
              <w:rPr>
                <w:rFonts w:hint="eastAsia"/>
              </w:rPr>
              <w:t>行事や</w:t>
            </w:r>
            <w:r>
              <w:t>会議の精選に取り組み</w:t>
            </w:r>
            <w:r>
              <w:rPr>
                <w:rFonts w:hint="eastAsia"/>
              </w:rPr>
              <w:t>，仕事の</w:t>
            </w:r>
            <w:r>
              <w:t>効率</w:t>
            </w:r>
            <w:r>
              <w:rPr>
                <w:rFonts w:hint="eastAsia"/>
              </w:rPr>
              <w:t>化および</w:t>
            </w:r>
            <w:r>
              <w:t>多忙化解消に努め</w:t>
            </w:r>
            <w:r>
              <w:rPr>
                <w:rFonts w:hint="eastAsia"/>
              </w:rPr>
              <w:t>，教員の</w:t>
            </w:r>
            <w:r>
              <w:t>体調管理</w:t>
            </w:r>
            <w:r>
              <w:rPr>
                <w:rFonts w:hint="eastAsia"/>
              </w:rPr>
              <w:t>に</w:t>
            </w:r>
            <w:r>
              <w:t>役立</w:t>
            </w:r>
            <w:r>
              <w:rPr>
                <w:rFonts w:hint="eastAsia"/>
              </w:rPr>
              <w:t>てたい</w:t>
            </w:r>
            <w:r>
              <w:t>と考え</w:t>
            </w:r>
            <w:r>
              <w:rPr>
                <w:rFonts w:hint="eastAsia"/>
              </w:rPr>
              <w:t>る。</w:t>
            </w:r>
          </w:p>
          <w:p w:rsidR="00244769" w:rsidRPr="009020E5" w:rsidRDefault="00244769" w:rsidP="00B05D27">
            <w:pPr>
              <w:ind w:left="210" w:hangingChars="100" w:hanging="210"/>
            </w:pPr>
            <w:r>
              <w:rPr>
                <w:rFonts w:hint="eastAsia"/>
              </w:rPr>
              <w:t>・比較的</w:t>
            </w:r>
            <w:r w:rsidRPr="009F74AB">
              <w:rPr>
                <w:rFonts w:ascii="ＭＳ 明朝" w:hAnsi="ＭＳ 明朝" w:cs="ＭＳ 明朝"/>
                <w:color w:val="000000"/>
                <w:kern w:val="0"/>
                <w:szCs w:val="21"/>
              </w:rPr>
              <w:t>A</w:t>
            </w:r>
            <w:r>
              <w:rPr>
                <w:rFonts w:hint="eastAsia"/>
              </w:rPr>
              <w:t xml:space="preserve"> </w:t>
            </w:r>
            <w:r>
              <w:rPr>
                <w:rFonts w:hint="eastAsia"/>
              </w:rPr>
              <w:t>評価の低い「</w:t>
            </w:r>
            <w:r>
              <w:rPr>
                <w:rFonts w:hint="eastAsia"/>
              </w:rPr>
              <w:t>P</w:t>
            </w:r>
            <w:r>
              <w:rPr>
                <w:rFonts w:hint="eastAsia"/>
              </w:rPr>
              <w:t>→</w:t>
            </w:r>
            <w:r>
              <w:rPr>
                <w:rFonts w:hint="eastAsia"/>
              </w:rPr>
              <w:t>D</w:t>
            </w:r>
            <w:r>
              <w:rPr>
                <w:rFonts w:hint="eastAsia"/>
              </w:rPr>
              <w:t>→</w:t>
            </w:r>
            <w:r>
              <w:rPr>
                <w:rFonts w:hint="eastAsia"/>
              </w:rPr>
              <w:t>C</w:t>
            </w:r>
            <w:r>
              <w:rPr>
                <w:rFonts w:hint="eastAsia"/>
              </w:rPr>
              <w:t>→</w:t>
            </w:r>
            <w:r>
              <w:rPr>
                <w:rFonts w:hint="eastAsia"/>
              </w:rPr>
              <w:t>A</w:t>
            </w:r>
            <w:r>
              <w:rPr>
                <w:rFonts w:hint="eastAsia"/>
              </w:rPr>
              <w:t>サイクル」については，この</w:t>
            </w:r>
            <w:r>
              <w:t>アンケート結果を参照し，</w:t>
            </w:r>
            <w:r>
              <w:rPr>
                <w:rFonts w:hint="eastAsia"/>
              </w:rPr>
              <w:t>学習活動・</w:t>
            </w:r>
            <w:r>
              <w:t>行事等</w:t>
            </w:r>
            <w:r>
              <w:rPr>
                <w:rFonts w:hint="eastAsia"/>
              </w:rPr>
              <w:t>，様々な</w:t>
            </w:r>
            <w:r>
              <w:t>場面で</w:t>
            </w:r>
            <w:r>
              <w:rPr>
                <w:rFonts w:hint="eastAsia"/>
              </w:rPr>
              <w:t>，振り返りと今後の進め方を校内研や職員会義で確認していくことで，学校教育目標の</w:t>
            </w:r>
            <w:r>
              <w:t>実現を目指し</w:t>
            </w:r>
            <w:r>
              <w:rPr>
                <w:rFonts w:hint="eastAsia"/>
              </w:rPr>
              <w:t>より高い</w:t>
            </w:r>
            <w:r>
              <w:t>教育活動につなげていきたい</w:t>
            </w:r>
            <w:r>
              <w:rPr>
                <w:rFonts w:hint="eastAsia"/>
              </w:rPr>
              <w:t>。</w:t>
            </w:r>
          </w:p>
        </w:tc>
      </w:tr>
      <w:tr w:rsidR="00244769" w:rsidRPr="00BD021E" w:rsidTr="001A76F0">
        <w:trPr>
          <w:trHeight w:val="702"/>
          <w:jc w:val="center"/>
        </w:trPr>
        <w:tc>
          <w:tcPr>
            <w:tcW w:w="9209" w:type="dxa"/>
            <w:gridSpan w:val="2"/>
            <w:vAlign w:val="center"/>
          </w:tcPr>
          <w:p w:rsidR="00244769" w:rsidRPr="00BD021E" w:rsidRDefault="00244769" w:rsidP="00B05D27">
            <w:pPr>
              <w:rPr>
                <w:szCs w:val="21"/>
              </w:rPr>
            </w:pPr>
            <w:r w:rsidRPr="009D7A63">
              <w:rPr>
                <w:rFonts w:ascii="ＭＳ ゴシック" w:eastAsia="ＭＳ ゴシック" w:hAnsi="ＭＳ ゴシック" w:hint="eastAsia"/>
              </w:rPr>
              <w:t>Ⅱ　学校運営について</w:t>
            </w:r>
          </w:p>
        </w:tc>
      </w:tr>
      <w:tr w:rsidR="00244769" w:rsidRPr="00260713" w:rsidTr="001A76F0">
        <w:trPr>
          <w:trHeight w:val="2949"/>
          <w:jc w:val="center"/>
        </w:trPr>
        <w:tc>
          <w:tcPr>
            <w:tcW w:w="420" w:type="dxa"/>
            <w:vAlign w:val="center"/>
          </w:tcPr>
          <w:p w:rsidR="00244769" w:rsidRDefault="00244769" w:rsidP="00B05D27">
            <w:r>
              <w:rPr>
                <w:rFonts w:ascii="Times New Roman" w:hAnsi="Times New Roman" w:cs="ＭＳ 明朝" w:hint="eastAsia"/>
                <w:kern w:val="0"/>
                <w:szCs w:val="21"/>
              </w:rPr>
              <w:t>達成状況</w:t>
            </w:r>
          </w:p>
        </w:tc>
        <w:tc>
          <w:tcPr>
            <w:tcW w:w="8789" w:type="dxa"/>
          </w:tcPr>
          <w:p w:rsidR="00244769" w:rsidRPr="009F74AB" w:rsidRDefault="00244769" w:rsidP="00B05D27">
            <w:pPr>
              <w:overflowPunct w:val="0"/>
              <w:ind w:left="210" w:hangingChars="100" w:hanging="210"/>
              <w:textAlignment w:val="baseline"/>
              <w:rPr>
                <w:rFonts w:ascii="ＭＳ 明朝" w:hAnsi="Times New Roman"/>
                <w:color w:val="000000"/>
                <w:spacing w:val="8"/>
                <w:kern w:val="0"/>
                <w:szCs w:val="21"/>
              </w:rPr>
            </w:pPr>
            <w:r w:rsidRPr="009F74AB">
              <w:rPr>
                <w:rFonts w:ascii="ＭＳ 明朝" w:hAnsi="Times New Roman" w:cs="ＭＳ 明朝" w:hint="eastAsia"/>
                <w:color w:val="000000"/>
                <w:kern w:val="0"/>
                <w:szCs w:val="21"/>
              </w:rPr>
              <w:t>・</w:t>
            </w:r>
            <w:r>
              <w:rPr>
                <w:rFonts w:ascii="ＭＳ 明朝" w:hAnsi="Times New Roman" w:cs="ＭＳ 明朝" w:hint="eastAsia"/>
                <w:color w:val="000000"/>
                <w:kern w:val="0"/>
                <w:szCs w:val="21"/>
              </w:rPr>
              <w:t>9観点中すべてにおいて</w:t>
            </w:r>
            <w:r w:rsidRPr="009F74AB">
              <w:rPr>
                <w:rFonts w:ascii="ＭＳ 明朝" w:hAnsi="ＭＳ 明朝" w:cs="ＭＳ 明朝"/>
                <w:color w:val="000000"/>
                <w:kern w:val="0"/>
                <w:szCs w:val="21"/>
              </w:rPr>
              <w:t>A</w:t>
            </w:r>
            <w:r>
              <w:rPr>
                <w:rFonts w:ascii="ＭＳ 明朝" w:hAnsi="ＭＳ 明朝" w:cs="ＭＳ 明朝" w:hint="eastAsia"/>
                <w:color w:val="000000"/>
                <w:kern w:val="0"/>
                <w:szCs w:val="21"/>
              </w:rPr>
              <w:t>と</w:t>
            </w:r>
            <w:r>
              <w:rPr>
                <w:rFonts w:ascii="ＭＳ 明朝" w:hAnsi="ＭＳ 明朝" w:cs="ＭＳ 明朝"/>
                <w:color w:val="000000"/>
                <w:kern w:val="0"/>
                <w:szCs w:val="21"/>
              </w:rPr>
              <w:t>B</w:t>
            </w:r>
            <w:r>
              <w:rPr>
                <w:rFonts w:ascii="ＭＳ 明朝" w:hAnsi="Times New Roman" w:cs="ＭＳ 明朝" w:hint="eastAsia"/>
                <w:color w:val="000000"/>
                <w:kern w:val="0"/>
                <w:szCs w:val="21"/>
              </w:rPr>
              <w:t>評価の</w:t>
            </w:r>
            <w:r>
              <w:rPr>
                <w:rFonts w:ascii="ＭＳ 明朝" w:hAnsi="Times New Roman" w:cs="ＭＳ 明朝"/>
                <w:color w:val="000000"/>
                <w:kern w:val="0"/>
                <w:szCs w:val="21"/>
              </w:rPr>
              <w:t>合計が96％以上となっている</w:t>
            </w:r>
            <w:r>
              <w:rPr>
                <w:rFonts w:ascii="ＭＳ 明朝" w:hAnsi="Times New Roman" w:cs="ＭＳ 明朝" w:hint="eastAsia"/>
                <w:color w:val="000000"/>
                <w:kern w:val="0"/>
                <w:szCs w:val="21"/>
              </w:rPr>
              <w:t>。（昨年より上昇）</w:t>
            </w:r>
          </w:p>
          <w:p w:rsidR="00244769" w:rsidRDefault="00244769" w:rsidP="00B05D27">
            <w:pPr>
              <w:overflowPunct w:val="0"/>
              <w:ind w:left="210" w:hangingChars="100" w:hanging="21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・「施設設備の点検，整備保全」「</w:t>
            </w:r>
            <w:r>
              <w:rPr>
                <w:rFonts w:ascii="ＭＳ 明朝" w:hAnsi="Times New Roman" w:cs="ＭＳ 明朝"/>
                <w:color w:val="000000"/>
                <w:kern w:val="0"/>
                <w:szCs w:val="21"/>
              </w:rPr>
              <w:t>個人情報保護・情報セキュリティーの観点から，諸表簿や文書</w:t>
            </w:r>
            <w:r>
              <w:rPr>
                <w:rFonts w:ascii="ＭＳ 明朝" w:hAnsi="Times New Roman" w:cs="ＭＳ 明朝" w:hint="eastAsia"/>
                <w:color w:val="000000"/>
                <w:kern w:val="0"/>
                <w:szCs w:val="21"/>
              </w:rPr>
              <w:t>，</w:t>
            </w:r>
            <w:r>
              <w:rPr>
                <w:rFonts w:ascii="ＭＳ 明朝" w:hAnsi="Times New Roman" w:cs="ＭＳ 明朝"/>
                <w:color w:val="000000"/>
                <w:kern w:val="0"/>
                <w:szCs w:val="21"/>
              </w:rPr>
              <w:t>記憶媒体</w:t>
            </w:r>
            <w:r>
              <w:rPr>
                <w:rFonts w:ascii="ＭＳ 明朝" w:hAnsi="Times New Roman" w:cs="ＭＳ 明朝" w:hint="eastAsia"/>
                <w:color w:val="000000"/>
                <w:kern w:val="0"/>
                <w:szCs w:val="21"/>
              </w:rPr>
              <w:t>を</w:t>
            </w:r>
            <w:r>
              <w:rPr>
                <w:rFonts w:ascii="ＭＳ 明朝" w:hAnsi="Times New Roman" w:cs="ＭＳ 明朝"/>
                <w:color w:val="000000"/>
                <w:kern w:val="0"/>
                <w:szCs w:val="21"/>
              </w:rPr>
              <w:t>適切に</w:t>
            </w:r>
            <w:r>
              <w:rPr>
                <w:rFonts w:ascii="ＭＳ 明朝" w:hAnsi="Times New Roman" w:cs="ＭＳ 明朝" w:hint="eastAsia"/>
                <w:color w:val="000000"/>
                <w:kern w:val="0"/>
                <w:szCs w:val="21"/>
              </w:rPr>
              <w:t>管理</w:t>
            </w:r>
            <w:r>
              <w:rPr>
                <w:rFonts w:ascii="ＭＳ 明朝" w:hAnsi="Times New Roman" w:cs="ＭＳ 明朝"/>
                <w:color w:val="000000"/>
                <w:kern w:val="0"/>
                <w:szCs w:val="21"/>
              </w:rPr>
              <w:t>・活用している」「他の教職員と相互理解や信頼関係を深めて，教育活動にあたっている」「職務上</w:t>
            </w:r>
            <w:r>
              <w:rPr>
                <w:rFonts w:ascii="ＭＳ 明朝" w:hAnsi="Times New Roman" w:cs="ＭＳ 明朝" w:hint="eastAsia"/>
                <w:color w:val="000000"/>
                <w:kern w:val="0"/>
                <w:szCs w:val="21"/>
              </w:rPr>
              <w:t xml:space="preserve"> </w:t>
            </w:r>
            <w:r>
              <w:rPr>
                <w:rFonts w:ascii="ＭＳ 明朝" w:hAnsi="Times New Roman" w:cs="ＭＳ 明朝"/>
                <w:color w:val="000000"/>
                <w:kern w:val="0"/>
                <w:szCs w:val="21"/>
              </w:rPr>
              <w:t>報告・連絡・相談・</w:t>
            </w:r>
            <w:r>
              <w:rPr>
                <w:rFonts w:ascii="ＭＳ 明朝" w:hAnsi="Times New Roman" w:cs="ＭＳ 明朝" w:hint="eastAsia"/>
                <w:color w:val="000000"/>
                <w:kern w:val="0"/>
                <w:szCs w:val="21"/>
              </w:rPr>
              <w:t xml:space="preserve">確認 </w:t>
            </w:r>
            <w:r>
              <w:rPr>
                <w:rFonts w:ascii="ＭＳ 明朝" w:hAnsi="Times New Roman" w:cs="ＭＳ 明朝"/>
                <w:color w:val="000000"/>
                <w:kern w:val="0"/>
                <w:szCs w:val="21"/>
              </w:rPr>
              <w:t>を行っている」</w:t>
            </w:r>
            <w:r>
              <w:rPr>
                <w:rFonts w:ascii="ＭＳ 明朝" w:hAnsi="Times New Roman" w:cs="ＭＳ 明朝" w:hint="eastAsia"/>
                <w:color w:val="000000"/>
                <w:kern w:val="0"/>
                <w:szCs w:val="21"/>
              </w:rPr>
              <w:t>「</w:t>
            </w:r>
            <w:r>
              <w:rPr>
                <w:rFonts w:ascii="ＭＳ 明朝" w:hAnsi="Times New Roman" w:cs="ＭＳ 明朝"/>
                <w:color w:val="000000"/>
                <w:kern w:val="0"/>
                <w:szCs w:val="21"/>
              </w:rPr>
              <w:t>職員間のコミュ</w:t>
            </w:r>
            <w:r>
              <w:rPr>
                <w:rFonts w:ascii="ＭＳ 明朝" w:hAnsi="Times New Roman" w:cs="ＭＳ 明朝" w:hint="eastAsia"/>
                <w:color w:val="000000"/>
                <w:kern w:val="0"/>
                <w:szCs w:val="21"/>
              </w:rPr>
              <w:t>ニ</w:t>
            </w:r>
            <w:r>
              <w:rPr>
                <w:rFonts w:ascii="ＭＳ 明朝" w:hAnsi="Times New Roman" w:cs="ＭＳ 明朝"/>
                <w:color w:val="000000"/>
                <w:kern w:val="0"/>
                <w:szCs w:val="21"/>
              </w:rPr>
              <w:t>ケーションが</w:t>
            </w:r>
            <w:r w:rsidR="00A16EE7">
              <w:rPr>
                <w:rFonts w:ascii="ＭＳ 明朝" w:hAnsi="Times New Roman" w:cs="ＭＳ 明朝"/>
                <w:color w:val="000000"/>
                <w:kern w:val="0"/>
                <w:szCs w:val="21"/>
              </w:rPr>
              <w:t>取</w:t>
            </w:r>
            <w:r>
              <w:rPr>
                <w:rFonts w:ascii="ＭＳ 明朝" w:hAnsi="Times New Roman" w:cs="ＭＳ 明朝"/>
                <w:color w:val="000000"/>
                <w:kern w:val="0"/>
                <w:szCs w:val="21"/>
              </w:rPr>
              <w:t>れている」</w:t>
            </w:r>
            <w:r>
              <w:rPr>
                <w:rFonts w:ascii="ＭＳ 明朝" w:hAnsi="Times New Roman" w:cs="ＭＳ 明朝" w:hint="eastAsia"/>
                <w:color w:val="000000"/>
                <w:kern w:val="0"/>
                <w:szCs w:val="21"/>
              </w:rPr>
              <w:t>において</w:t>
            </w:r>
            <w:r>
              <w:rPr>
                <w:rFonts w:ascii="ＭＳ 明朝" w:hAnsi="Times New Roman" w:cs="ＭＳ 明朝"/>
                <w:color w:val="000000"/>
                <w:kern w:val="0"/>
                <w:szCs w:val="21"/>
              </w:rPr>
              <w:t>C.D評価はない。</w:t>
            </w:r>
          </w:p>
          <w:p w:rsidR="00244769" w:rsidRPr="00260713" w:rsidRDefault="00244769" w:rsidP="00B05D27">
            <w:pPr>
              <w:overflowPunct w:val="0"/>
              <w:ind w:left="210" w:hangingChars="100" w:hanging="21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・「危機管理マニュアルを理解している」「校内研究に主体的に関わっている」</w:t>
            </w:r>
            <w:r>
              <w:rPr>
                <w:rFonts w:ascii="ＭＳ 明朝" w:hAnsi="Times New Roman" w:cs="ＭＳ 明朝"/>
                <w:color w:val="000000"/>
                <w:kern w:val="0"/>
                <w:szCs w:val="21"/>
              </w:rPr>
              <w:t>職員間のコミュ</w:t>
            </w:r>
            <w:r>
              <w:rPr>
                <w:rFonts w:ascii="ＭＳ 明朝" w:hAnsi="Times New Roman" w:cs="ＭＳ 明朝" w:hint="eastAsia"/>
                <w:color w:val="000000"/>
                <w:kern w:val="0"/>
                <w:szCs w:val="21"/>
              </w:rPr>
              <w:t>ニ</w:t>
            </w:r>
            <w:r>
              <w:rPr>
                <w:rFonts w:ascii="ＭＳ 明朝" w:hAnsi="Times New Roman" w:cs="ＭＳ 明朝"/>
                <w:color w:val="000000"/>
                <w:kern w:val="0"/>
                <w:szCs w:val="21"/>
              </w:rPr>
              <w:t>ケーションがとれている」</w:t>
            </w:r>
            <w:r>
              <w:rPr>
                <w:rFonts w:ascii="ＭＳ 明朝" w:hAnsi="Times New Roman" w:cs="ＭＳ 明朝" w:hint="eastAsia"/>
                <w:color w:val="000000"/>
                <w:kern w:val="0"/>
                <w:szCs w:val="21"/>
              </w:rPr>
              <w:t>の観点で，B評価が最頻値となっている。</w:t>
            </w:r>
          </w:p>
        </w:tc>
      </w:tr>
      <w:tr w:rsidR="00244769" w:rsidRPr="00077BBE" w:rsidTr="00167A81">
        <w:trPr>
          <w:trHeight w:val="1119"/>
          <w:jc w:val="center"/>
        </w:trPr>
        <w:tc>
          <w:tcPr>
            <w:tcW w:w="420" w:type="dxa"/>
            <w:tcBorders>
              <w:bottom w:val="single" w:sz="4" w:space="0" w:color="auto"/>
            </w:tcBorders>
            <w:vAlign w:val="center"/>
          </w:tcPr>
          <w:p w:rsidR="00244769" w:rsidRDefault="00244769" w:rsidP="00B05D27">
            <w:pPr>
              <w:rPr>
                <w:rFonts w:ascii="Times New Roman" w:hAnsi="Times New Roman" w:cs="ＭＳ 明朝"/>
                <w:kern w:val="0"/>
                <w:szCs w:val="21"/>
              </w:rPr>
            </w:pPr>
            <w:r>
              <w:rPr>
                <w:rFonts w:ascii="Times New Roman" w:hAnsi="Times New Roman" w:cs="ＭＳ 明朝" w:hint="eastAsia"/>
                <w:kern w:val="0"/>
                <w:szCs w:val="21"/>
              </w:rPr>
              <w:t>改善策</w:t>
            </w:r>
          </w:p>
        </w:tc>
        <w:tc>
          <w:tcPr>
            <w:tcW w:w="8789" w:type="dxa"/>
            <w:tcBorders>
              <w:bottom w:val="single" w:sz="4" w:space="0" w:color="auto"/>
            </w:tcBorders>
          </w:tcPr>
          <w:p w:rsidR="00244769" w:rsidRDefault="00244769" w:rsidP="00B05D27">
            <w:pPr>
              <w:overflowPunct w:val="0"/>
              <w:ind w:left="210" w:hangingChars="100" w:hanging="210"/>
              <w:textAlignment w:val="baseline"/>
              <w:rPr>
                <w:rFonts w:ascii="ＭＳ 明朝" w:hAnsi="Times New Roman" w:cs="ＭＳ 明朝"/>
                <w:color w:val="000000"/>
                <w:kern w:val="0"/>
                <w:szCs w:val="21"/>
              </w:rPr>
            </w:pPr>
            <w:r w:rsidRPr="009F74AB">
              <w:rPr>
                <w:rFonts w:ascii="ＭＳ 明朝" w:hAnsi="Times New Roman" w:cs="ＭＳ 明朝" w:hint="eastAsia"/>
                <w:color w:val="000000"/>
                <w:kern w:val="0"/>
                <w:szCs w:val="21"/>
              </w:rPr>
              <w:t>・</w:t>
            </w:r>
            <w:r>
              <w:rPr>
                <w:rFonts w:ascii="ＭＳ 明朝" w:hAnsi="Times New Roman" w:cs="ＭＳ 明朝" w:hint="eastAsia"/>
                <w:color w:val="000000"/>
                <w:kern w:val="0"/>
                <w:szCs w:val="21"/>
              </w:rPr>
              <w:t>「施設設備を定期的に点検し，整備保全している」について，本校は創立35年を経て，様々なところが老朽化し，整備保全にも限界がある。今後，大規模な改修を期待したい。</w:t>
            </w:r>
          </w:p>
          <w:p w:rsidR="00244769" w:rsidRPr="009F74AB" w:rsidRDefault="00244769" w:rsidP="00B05D27">
            <w:pPr>
              <w:overflowPunct w:val="0"/>
              <w:ind w:left="210" w:hangingChars="100" w:hanging="210"/>
              <w:textAlignment w:val="baseline"/>
              <w:rPr>
                <w:rFonts w:ascii="ＭＳ 明朝" w:hAnsi="Times New Roman"/>
                <w:color w:val="000000"/>
                <w:spacing w:val="8"/>
                <w:kern w:val="0"/>
                <w:szCs w:val="21"/>
              </w:rPr>
            </w:pPr>
            <w:r>
              <w:rPr>
                <w:rFonts w:ascii="ＭＳ 明朝" w:hAnsi="Times New Roman" w:cs="ＭＳ 明朝"/>
                <w:color w:val="000000"/>
                <w:kern w:val="0"/>
                <w:szCs w:val="21"/>
              </w:rPr>
              <w:t>・</w:t>
            </w:r>
            <w:r w:rsidRPr="009F74AB">
              <w:rPr>
                <w:rFonts w:ascii="ＭＳ 明朝" w:hAnsi="Times New Roman" w:cs="ＭＳ 明朝" w:hint="eastAsia"/>
                <w:color w:val="000000"/>
                <w:kern w:val="0"/>
                <w:szCs w:val="21"/>
              </w:rPr>
              <w:t>本校では，成績や個人情報に関する紙のデータは，シュレッダーで処理</w:t>
            </w:r>
            <w:r>
              <w:rPr>
                <w:rFonts w:ascii="ＭＳ 明朝" w:hAnsi="Times New Roman" w:cs="ＭＳ 明朝" w:hint="eastAsia"/>
                <w:color w:val="000000"/>
                <w:kern w:val="0"/>
                <w:szCs w:val="21"/>
              </w:rPr>
              <w:t>し</w:t>
            </w:r>
            <w:r>
              <w:rPr>
                <w:rFonts w:ascii="ＭＳ 明朝" w:hAnsi="Times New Roman" w:cs="ＭＳ 明朝"/>
                <w:color w:val="000000"/>
                <w:kern w:val="0"/>
                <w:szCs w:val="21"/>
              </w:rPr>
              <w:t>，また</w:t>
            </w:r>
            <w:r>
              <w:rPr>
                <w:rFonts w:ascii="ＭＳ 明朝" w:hAnsi="Times New Roman" w:cs="ＭＳ 明朝" w:hint="eastAsia"/>
                <w:color w:val="000000"/>
                <w:kern w:val="0"/>
                <w:szCs w:val="21"/>
              </w:rPr>
              <w:t>ネットに</w:t>
            </w:r>
            <w:r>
              <w:rPr>
                <w:rFonts w:ascii="ＭＳ 明朝" w:hAnsi="Times New Roman" w:cs="ＭＳ 明朝"/>
                <w:color w:val="000000"/>
                <w:kern w:val="0"/>
                <w:szCs w:val="21"/>
              </w:rPr>
              <w:t>繋がらない</w:t>
            </w:r>
            <w:r>
              <w:rPr>
                <w:rFonts w:ascii="ＭＳ 明朝" w:hAnsi="Times New Roman" w:cs="ＭＳ 明朝" w:hint="eastAsia"/>
                <w:color w:val="000000"/>
                <w:kern w:val="0"/>
                <w:szCs w:val="21"/>
              </w:rPr>
              <w:t>パソコンで通信表等の</w:t>
            </w:r>
            <w:r>
              <w:rPr>
                <w:rFonts w:ascii="ＭＳ 明朝" w:hAnsi="Times New Roman" w:cs="ＭＳ 明朝"/>
                <w:color w:val="000000"/>
                <w:kern w:val="0"/>
                <w:szCs w:val="21"/>
              </w:rPr>
              <w:t>管理をしている。</w:t>
            </w:r>
            <w:r w:rsidRPr="009F74AB">
              <w:rPr>
                <w:rFonts w:ascii="ＭＳ 明朝" w:hAnsi="Times New Roman" w:cs="ＭＳ 明朝" w:hint="eastAsia"/>
                <w:color w:val="000000"/>
                <w:kern w:val="0"/>
                <w:szCs w:val="21"/>
              </w:rPr>
              <w:t>年度末には専門業者により，重要紙文書の</w:t>
            </w:r>
            <w:r>
              <w:rPr>
                <w:rFonts w:ascii="ＭＳ 明朝" w:hAnsi="Times New Roman" w:cs="ＭＳ 明朝" w:hint="eastAsia"/>
                <w:color w:val="000000"/>
                <w:kern w:val="0"/>
                <w:szCs w:val="21"/>
              </w:rPr>
              <w:t>溶解</w:t>
            </w:r>
            <w:r w:rsidRPr="009F74AB">
              <w:rPr>
                <w:rFonts w:ascii="ＭＳ 明朝" w:hAnsi="Times New Roman" w:cs="ＭＳ 明朝" w:hint="eastAsia"/>
                <w:color w:val="000000"/>
                <w:kern w:val="0"/>
                <w:szCs w:val="21"/>
              </w:rPr>
              <w:t>処理を行っている。今回情報管理に関する観点で</w:t>
            </w:r>
            <w:r w:rsidRPr="009F74AB">
              <w:rPr>
                <w:rFonts w:ascii="ＭＳ 明朝" w:hAnsi="ＭＳ 明朝" w:cs="ＭＳ 明朝"/>
                <w:color w:val="000000"/>
                <w:kern w:val="0"/>
                <w:szCs w:val="21"/>
              </w:rPr>
              <w:t>C</w:t>
            </w:r>
            <w:r w:rsidRPr="009F74AB">
              <w:rPr>
                <w:rFonts w:ascii="ＭＳ 明朝" w:hAnsi="Times New Roman" w:cs="ＭＳ 明朝" w:hint="eastAsia"/>
                <w:color w:val="000000"/>
                <w:kern w:val="0"/>
                <w:szCs w:val="21"/>
              </w:rPr>
              <w:t>または</w:t>
            </w:r>
            <w:r w:rsidRPr="009F74AB">
              <w:rPr>
                <w:rFonts w:ascii="ＭＳ 明朝" w:hAnsi="ＭＳ 明朝" w:cs="ＭＳ 明朝"/>
                <w:color w:val="000000"/>
                <w:kern w:val="0"/>
                <w:szCs w:val="21"/>
              </w:rPr>
              <w:t>D</w:t>
            </w:r>
            <w:r w:rsidRPr="009F74AB">
              <w:rPr>
                <w:rFonts w:ascii="ＭＳ 明朝" w:hAnsi="Times New Roman" w:cs="ＭＳ 明朝" w:hint="eastAsia"/>
                <w:color w:val="000000"/>
                <w:kern w:val="0"/>
                <w:szCs w:val="21"/>
              </w:rPr>
              <w:t>評価の回答をした教職員はいないが，</w:t>
            </w:r>
            <w:r>
              <w:rPr>
                <w:rFonts w:ascii="ＭＳ 明朝" w:hAnsi="Times New Roman" w:cs="ＭＳ 明朝" w:hint="eastAsia"/>
                <w:color w:val="000000"/>
                <w:kern w:val="0"/>
                <w:szCs w:val="21"/>
              </w:rPr>
              <w:t>今後もさらに管理の徹底を図っていく必要がある。</w:t>
            </w:r>
          </w:p>
          <w:p w:rsidR="00244769" w:rsidRDefault="00244769" w:rsidP="00B05D27">
            <w:pPr>
              <w:ind w:left="210" w:hangingChars="100" w:hanging="210"/>
              <w:rPr>
                <w:rFonts w:ascii="ＭＳ 明朝" w:hAnsi="Times New Roman" w:cs="ＭＳ 明朝"/>
                <w:color w:val="000000"/>
                <w:kern w:val="0"/>
                <w:szCs w:val="21"/>
              </w:rPr>
            </w:pPr>
            <w:r w:rsidRPr="009F74AB">
              <w:rPr>
                <w:rFonts w:ascii="ＭＳ 明朝" w:hAnsi="Times New Roman" w:cs="ＭＳ 明朝" w:hint="eastAsia"/>
                <w:color w:val="000000"/>
                <w:kern w:val="0"/>
                <w:szCs w:val="21"/>
              </w:rPr>
              <w:t>・</w:t>
            </w:r>
            <w:r w:rsidRPr="00513811">
              <w:rPr>
                <w:rFonts w:ascii="ＭＳ 明朝" w:hAnsi="Times New Roman" w:cs="ＭＳ 明朝" w:hint="eastAsia"/>
                <w:color w:val="000000"/>
                <w:kern w:val="0"/>
                <w:szCs w:val="21"/>
              </w:rPr>
              <w:t>危機管理については，</w:t>
            </w:r>
            <w:r>
              <w:rPr>
                <w:rFonts w:ascii="ＭＳ 明朝" w:hAnsi="Times New Roman" w:cs="ＭＳ 明朝" w:hint="eastAsia"/>
                <w:color w:val="000000"/>
                <w:kern w:val="0"/>
                <w:szCs w:val="21"/>
              </w:rPr>
              <w:t>火災・地震等の防災指導が</w:t>
            </w:r>
            <w:r>
              <w:rPr>
                <w:rFonts w:ascii="ＭＳ 明朝" w:hAnsi="Times New Roman" w:cs="ＭＳ 明朝"/>
                <w:color w:val="000000"/>
                <w:kern w:val="0"/>
                <w:szCs w:val="21"/>
              </w:rPr>
              <w:t>行われてい</w:t>
            </w:r>
            <w:r>
              <w:rPr>
                <w:rFonts w:ascii="ＭＳ 明朝" w:hAnsi="Times New Roman" w:cs="ＭＳ 明朝" w:hint="eastAsia"/>
                <w:color w:val="000000"/>
                <w:kern w:val="0"/>
                <w:szCs w:val="21"/>
              </w:rPr>
              <w:t>るが，これら</w:t>
            </w:r>
            <w:r w:rsidRPr="00513811">
              <w:rPr>
                <w:rFonts w:ascii="ＭＳ 明朝" w:hAnsi="Times New Roman" w:cs="ＭＳ 明朝" w:hint="eastAsia"/>
                <w:color w:val="000000"/>
                <w:kern w:val="0"/>
                <w:szCs w:val="21"/>
              </w:rPr>
              <w:t>の取組</w:t>
            </w:r>
            <w:r>
              <w:rPr>
                <w:rFonts w:ascii="ＭＳ 明朝" w:hAnsi="Times New Roman" w:cs="ＭＳ 明朝" w:hint="eastAsia"/>
                <w:color w:val="000000"/>
                <w:kern w:val="0"/>
                <w:szCs w:val="21"/>
              </w:rPr>
              <w:t>を</w:t>
            </w:r>
            <w:r w:rsidRPr="00513811">
              <w:rPr>
                <w:rFonts w:ascii="ＭＳ 明朝" w:hAnsi="Times New Roman" w:cs="ＭＳ 明朝" w:hint="eastAsia"/>
                <w:color w:val="000000"/>
                <w:kern w:val="0"/>
                <w:szCs w:val="21"/>
              </w:rPr>
              <w:t>継続</w:t>
            </w:r>
            <w:r>
              <w:rPr>
                <w:rFonts w:ascii="ＭＳ 明朝" w:hAnsi="Times New Roman" w:cs="ＭＳ 明朝" w:hint="eastAsia"/>
                <w:color w:val="000000"/>
                <w:kern w:val="0"/>
                <w:szCs w:val="21"/>
              </w:rPr>
              <w:t>するとともに</w:t>
            </w:r>
            <w:r w:rsidRPr="00513811">
              <w:rPr>
                <w:rFonts w:ascii="ＭＳ 明朝" w:hAnsi="Times New Roman" w:cs="ＭＳ 明朝" w:hint="eastAsia"/>
                <w:color w:val="000000"/>
                <w:kern w:val="0"/>
                <w:szCs w:val="21"/>
              </w:rPr>
              <w:t>，あらゆる場面での危機管理への意識を高めていきたい。</w:t>
            </w:r>
          </w:p>
          <w:p w:rsidR="00244769" w:rsidRPr="00077BBE" w:rsidRDefault="00244769" w:rsidP="001A76F0">
            <w:pPr>
              <w:ind w:left="210" w:hangingChars="100" w:hanging="210"/>
              <w:rPr>
                <w:rFonts w:ascii="Times New Roman" w:hAnsi="Times New Roman" w:cs="ＭＳ 明朝"/>
                <w:kern w:val="0"/>
                <w:szCs w:val="21"/>
              </w:rPr>
            </w:pPr>
            <w:r>
              <w:rPr>
                <w:rFonts w:ascii="ＭＳ 明朝" w:hAnsi="Times New Roman" w:cs="ＭＳ 明朝" w:hint="eastAsia"/>
                <w:color w:val="000000"/>
                <w:kern w:val="0"/>
                <w:szCs w:val="21"/>
              </w:rPr>
              <w:t>・</w:t>
            </w:r>
            <w:r>
              <w:rPr>
                <w:rFonts w:ascii="ＭＳ 明朝" w:hAnsi="Times New Roman" w:cs="ＭＳ 明朝"/>
                <w:color w:val="000000"/>
                <w:kern w:val="0"/>
                <w:szCs w:val="21"/>
              </w:rPr>
              <w:t>「他の教職員と相互理解や信頼関係を深めて，教育活動にあたっている」</w:t>
            </w:r>
            <w:r>
              <w:rPr>
                <w:rFonts w:ascii="ＭＳ 明朝" w:hAnsi="Times New Roman" w:cs="ＭＳ 明朝" w:hint="eastAsia"/>
                <w:color w:val="000000"/>
                <w:kern w:val="0"/>
                <w:szCs w:val="21"/>
              </w:rPr>
              <w:t>はA評価が高いが，「職員間のコミュケーションがとれている」にはB評価が高い。</w:t>
            </w:r>
            <w:r>
              <w:rPr>
                <w:rFonts w:ascii="ＭＳ 明朝" w:hAnsi="Times New Roman" w:cs="ＭＳ 明朝"/>
                <w:color w:val="000000"/>
                <w:kern w:val="0"/>
                <w:szCs w:val="21"/>
              </w:rPr>
              <w:t>コミュニ</w:t>
            </w:r>
            <w:r>
              <w:rPr>
                <w:rFonts w:ascii="ＭＳ 明朝" w:hAnsi="Times New Roman" w:cs="ＭＳ 明朝" w:hint="eastAsia"/>
                <w:color w:val="000000"/>
                <w:kern w:val="0"/>
                <w:szCs w:val="21"/>
              </w:rPr>
              <w:t>ケー</w:t>
            </w:r>
            <w:r>
              <w:rPr>
                <w:rFonts w:ascii="ＭＳ 明朝" w:hAnsi="Times New Roman" w:cs="ＭＳ 明朝"/>
                <w:color w:val="000000"/>
                <w:kern w:val="0"/>
                <w:szCs w:val="21"/>
              </w:rPr>
              <w:t>ションを</w:t>
            </w:r>
            <w:r>
              <w:rPr>
                <w:rFonts w:ascii="ＭＳ 明朝" w:hAnsi="Times New Roman" w:cs="ＭＳ 明朝" w:hint="eastAsia"/>
                <w:color w:val="000000"/>
                <w:kern w:val="0"/>
                <w:szCs w:val="21"/>
              </w:rPr>
              <w:t>職員間で</w:t>
            </w:r>
            <w:r>
              <w:rPr>
                <w:rFonts w:ascii="ＭＳ 明朝" w:hAnsi="Times New Roman" w:cs="ＭＳ 明朝"/>
                <w:color w:val="000000"/>
                <w:kern w:val="0"/>
                <w:szCs w:val="21"/>
              </w:rPr>
              <w:t>とるためには多忙化の中では，意識して</w:t>
            </w:r>
            <w:r w:rsidR="001A76F0">
              <w:rPr>
                <w:rFonts w:ascii="ＭＳ 明朝" w:hAnsi="Times New Roman" w:cs="ＭＳ 明朝"/>
                <w:color w:val="000000"/>
                <w:kern w:val="0"/>
                <w:szCs w:val="21"/>
              </w:rPr>
              <w:t>取</w:t>
            </w:r>
            <w:r>
              <w:rPr>
                <w:rFonts w:ascii="ＭＳ 明朝" w:hAnsi="Times New Roman" w:cs="ＭＳ 明朝"/>
                <w:color w:val="000000"/>
                <w:kern w:val="0"/>
                <w:szCs w:val="21"/>
              </w:rPr>
              <w:t>らないと</w:t>
            </w:r>
            <w:r w:rsidR="001A76F0">
              <w:rPr>
                <w:rFonts w:ascii="ＭＳ 明朝" w:hAnsi="Times New Roman" w:cs="ＭＳ 明朝"/>
                <w:color w:val="000000"/>
                <w:kern w:val="0"/>
                <w:szCs w:val="21"/>
              </w:rPr>
              <w:t>取る</w:t>
            </w:r>
            <w:r>
              <w:rPr>
                <w:rFonts w:ascii="ＭＳ 明朝" w:hAnsi="Times New Roman" w:cs="ＭＳ 明朝"/>
                <w:color w:val="000000"/>
                <w:kern w:val="0"/>
                <w:szCs w:val="21"/>
              </w:rPr>
              <w:t>ことができない。</w:t>
            </w:r>
            <w:r>
              <w:rPr>
                <w:rFonts w:ascii="ＭＳ 明朝" w:hAnsi="Times New Roman" w:cs="ＭＳ 明朝" w:hint="eastAsia"/>
                <w:color w:val="000000"/>
                <w:kern w:val="0"/>
                <w:szCs w:val="21"/>
              </w:rPr>
              <w:t>前述した</w:t>
            </w:r>
            <w:r>
              <w:rPr>
                <w:rFonts w:ascii="ＭＳ 明朝" w:hAnsi="Times New Roman" w:cs="ＭＳ 明朝"/>
                <w:color w:val="000000"/>
                <w:kern w:val="0"/>
                <w:szCs w:val="21"/>
              </w:rPr>
              <w:t>多忙化解消</w:t>
            </w:r>
            <w:r>
              <w:rPr>
                <w:rFonts w:ascii="ＭＳ 明朝" w:hAnsi="Times New Roman" w:cs="ＭＳ 明朝" w:hint="eastAsia"/>
                <w:color w:val="000000"/>
                <w:kern w:val="0"/>
                <w:szCs w:val="21"/>
              </w:rPr>
              <w:t>等</w:t>
            </w:r>
            <w:r>
              <w:rPr>
                <w:rFonts w:ascii="ＭＳ 明朝" w:hAnsi="Times New Roman" w:cs="ＭＳ 明朝"/>
                <w:color w:val="000000"/>
                <w:kern w:val="0"/>
                <w:szCs w:val="21"/>
              </w:rPr>
              <w:t>で</w:t>
            </w:r>
            <w:r>
              <w:rPr>
                <w:rFonts w:ascii="ＭＳ 明朝" w:hAnsi="Times New Roman" w:cs="ＭＳ 明朝" w:hint="eastAsia"/>
                <w:color w:val="000000"/>
                <w:kern w:val="0"/>
                <w:szCs w:val="21"/>
              </w:rPr>
              <w:t>職員間の</w:t>
            </w:r>
            <w:r>
              <w:rPr>
                <w:rFonts w:ascii="ＭＳ 明朝" w:hAnsi="Times New Roman" w:cs="ＭＳ 明朝"/>
                <w:color w:val="000000"/>
                <w:kern w:val="0"/>
                <w:szCs w:val="21"/>
              </w:rPr>
              <w:t>コミュニケーションがとれるような機会をとっていく必要性がある。そして自信をもって教育にあたれるように</w:t>
            </w:r>
            <w:r>
              <w:rPr>
                <w:rFonts w:ascii="ＭＳ 明朝" w:hAnsi="Times New Roman" w:cs="ＭＳ 明朝" w:hint="eastAsia"/>
                <w:color w:val="000000"/>
                <w:kern w:val="0"/>
                <w:szCs w:val="21"/>
              </w:rPr>
              <w:t>努めたい</w:t>
            </w:r>
            <w:r>
              <w:rPr>
                <w:rFonts w:ascii="ＭＳ 明朝" w:hAnsi="Times New Roman" w:cs="ＭＳ 明朝"/>
                <w:color w:val="000000"/>
                <w:kern w:val="0"/>
                <w:szCs w:val="21"/>
              </w:rPr>
              <w:t>。</w:t>
            </w:r>
          </w:p>
        </w:tc>
      </w:tr>
      <w:bookmarkEnd w:id="0"/>
    </w:tbl>
    <w:p w:rsidR="00183D5E" w:rsidRDefault="00183D5E">
      <w:r>
        <w:br w:type="page"/>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20" w:firstRow="1" w:lastRow="0" w:firstColumn="0" w:lastColumn="0" w:noHBand="0" w:noVBand="0"/>
      </w:tblPr>
      <w:tblGrid>
        <w:gridCol w:w="375"/>
        <w:gridCol w:w="33"/>
        <w:gridCol w:w="12"/>
        <w:gridCol w:w="8789"/>
      </w:tblGrid>
      <w:tr w:rsidR="00244769" w:rsidRPr="00BD021E" w:rsidTr="00167A81">
        <w:trPr>
          <w:trHeight w:val="558"/>
          <w:jc w:val="center"/>
        </w:trPr>
        <w:tc>
          <w:tcPr>
            <w:tcW w:w="9209" w:type="dxa"/>
            <w:gridSpan w:val="4"/>
            <w:tcBorders>
              <w:top w:val="single" w:sz="4" w:space="0" w:color="auto"/>
            </w:tcBorders>
            <w:vAlign w:val="center"/>
          </w:tcPr>
          <w:p w:rsidR="00244769" w:rsidRPr="00BD021E" w:rsidRDefault="00244769" w:rsidP="00B05D27">
            <w:r w:rsidRPr="009D7A63">
              <w:rPr>
                <w:rFonts w:ascii="ＭＳ ゴシック" w:eastAsia="ＭＳ ゴシック" w:hAnsi="ＭＳ ゴシック" w:hint="eastAsia"/>
              </w:rPr>
              <w:lastRenderedPageBreak/>
              <w:t>Ⅲ　学習指導について</w:t>
            </w:r>
            <w:r w:rsidRPr="009D7A63">
              <w:rPr>
                <w:rFonts w:ascii="ＭＳ ゴシック" w:eastAsia="ＭＳ ゴシック" w:hAnsi="ＭＳ ゴシック" w:cs="ＭＳ 明朝" w:hint="eastAsia"/>
                <w:kern w:val="0"/>
                <w:szCs w:val="21"/>
              </w:rPr>
              <w:t>（</w:t>
            </w:r>
            <w:r>
              <w:rPr>
                <w:rFonts w:ascii="Times New Roman" w:hAnsi="Times New Roman" w:cs="ＭＳ 明朝" w:hint="eastAsia"/>
                <w:kern w:val="0"/>
                <w:szCs w:val="21"/>
              </w:rPr>
              <w:t>生徒用アンケートも含めて）</w:t>
            </w:r>
          </w:p>
        </w:tc>
      </w:tr>
      <w:tr w:rsidR="00F534FB" w:rsidRPr="00321C5C" w:rsidTr="000146F3">
        <w:trPr>
          <w:trHeight w:val="3109"/>
          <w:jc w:val="center"/>
        </w:trPr>
        <w:tc>
          <w:tcPr>
            <w:tcW w:w="420" w:type="dxa"/>
            <w:gridSpan w:val="3"/>
            <w:tcBorders>
              <w:bottom w:val="single" w:sz="4" w:space="0" w:color="auto"/>
            </w:tcBorders>
            <w:vAlign w:val="center"/>
          </w:tcPr>
          <w:p w:rsidR="00244769" w:rsidRDefault="00244769" w:rsidP="00B05D27">
            <w:pPr>
              <w:rPr>
                <w:rFonts w:ascii="Times New Roman" w:hAnsi="Times New Roman" w:cs="ＭＳ 明朝"/>
                <w:kern w:val="0"/>
                <w:szCs w:val="21"/>
              </w:rPr>
            </w:pPr>
          </w:p>
          <w:p w:rsidR="00244769" w:rsidRDefault="00244769" w:rsidP="00B05D27">
            <w:pPr>
              <w:rPr>
                <w:rFonts w:ascii="Times New Roman" w:hAnsi="Times New Roman" w:cs="ＭＳ 明朝"/>
                <w:kern w:val="0"/>
                <w:szCs w:val="21"/>
              </w:rPr>
            </w:pPr>
          </w:p>
          <w:p w:rsidR="00244769" w:rsidRDefault="00244769" w:rsidP="00B05D27">
            <w:pPr>
              <w:rPr>
                <w:rFonts w:ascii="Times New Roman" w:hAnsi="Times New Roman" w:cs="ＭＳ 明朝"/>
                <w:kern w:val="0"/>
                <w:szCs w:val="21"/>
              </w:rPr>
            </w:pPr>
          </w:p>
          <w:p w:rsidR="00064A03" w:rsidRDefault="00064A03" w:rsidP="00B05D27">
            <w:pPr>
              <w:rPr>
                <w:rFonts w:ascii="Times New Roman" w:hAnsi="Times New Roman" w:cs="ＭＳ 明朝"/>
                <w:kern w:val="0"/>
                <w:szCs w:val="21"/>
              </w:rPr>
            </w:pPr>
          </w:p>
          <w:p w:rsidR="00244769" w:rsidRDefault="00244769" w:rsidP="00B05D27">
            <w:pPr>
              <w:rPr>
                <w:rFonts w:ascii="Times New Roman" w:hAnsi="Times New Roman" w:cs="ＭＳ 明朝"/>
                <w:kern w:val="0"/>
                <w:szCs w:val="21"/>
              </w:rPr>
            </w:pPr>
            <w:r>
              <w:rPr>
                <w:rFonts w:ascii="Times New Roman" w:hAnsi="Times New Roman" w:cs="ＭＳ 明朝" w:hint="eastAsia"/>
                <w:kern w:val="0"/>
                <w:szCs w:val="21"/>
              </w:rPr>
              <w:t>達</w:t>
            </w:r>
          </w:p>
          <w:p w:rsidR="00244769" w:rsidRDefault="00244769" w:rsidP="00B05D27">
            <w:pPr>
              <w:rPr>
                <w:rFonts w:ascii="Times New Roman" w:hAnsi="Times New Roman" w:cs="ＭＳ 明朝"/>
                <w:kern w:val="0"/>
                <w:szCs w:val="21"/>
              </w:rPr>
            </w:pPr>
            <w:r>
              <w:rPr>
                <w:rFonts w:ascii="Times New Roman" w:hAnsi="Times New Roman" w:cs="ＭＳ 明朝" w:hint="eastAsia"/>
                <w:kern w:val="0"/>
                <w:szCs w:val="21"/>
              </w:rPr>
              <w:t>成状況</w:t>
            </w:r>
          </w:p>
          <w:p w:rsidR="00244769" w:rsidRDefault="00244769"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0146F3" w:rsidRDefault="000146F3" w:rsidP="000146F3">
            <w:pPr>
              <w:rPr>
                <w:rFonts w:ascii="Times New Roman" w:hAnsi="Times New Roman" w:cs="ＭＳ 明朝"/>
                <w:kern w:val="0"/>
                <w:szCs w:val="21"/>
              </w:rPr>
            </w:pPr>
            <w:r>
              <w:rPr>
                <w:rFonts w:ascii="Times New Roman" w:hAnsi="Times New Roman" w:cs="ＭＳ 明朝" w:hint="eastAsia"/>
                <w:kern w:val="0"/>
                <w:szCs w:val="21"/>
              </w:rPr>
              <w:t>達</w:t>
            </w:r>
          </w:p>
          <w:p w:rsidR="000146F3" w:rsidRDefault="000146F3" w:rsidP="000146F3">
            <w:pPr>
              <w:rPr>
                <w:rFonts w:ascii="Times New Roman" w:hAnsi="Times New Roman" w:cs="ＭＳ 明朝"/>
                <w:kern w:val="0"/>
                <w:szCs w:val="21"/>
              </w:rPr>
            </w:pPr>
            <w:r>
              <w:rPr>
                <w:rFonts w:ascii="Times New Roman" w:hAnsi="Times New Roman" w:cs="ＭＳ 明朝" w:hint="eastAsia"/>
                <w:kern w:val="0"/>
                <w:szCs w:val="21"/>
              </w:rPr>
              <w:t>成状況</w:t>
            </w: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0146F3" w:rsidRDefault="000146F3" w:rsidP="000146F3">
            <w:pPr>
              <w:rPr>
                <w:rFonts w:ascii="Times New Roman" w:hAnsi="Times New Roman" w:cs="ＭＳ 明朝"/>
                <w:kern w:val="0"/>
                <w:szCs w:val="21"/>
              </w:rPr>
            </w:pPr>
            <w:r>
              <w:rPr>
                <w:rFonts w:ascii="Times New Roman" w:hAnsi="Times New Roman" w:cs="ＭＳ 明朝" w:hint="eastAsia"/>
                <w:kern w:val="0"/>
                <w:szCs w:val="21"/>
              </w:rPr>
              <w:t>達</w:t>
            </w:r>
          </w:p>
          <w:p w:rsidR="000146F3" w:rsidRDefault="000146F3" w:rsidP="000146F3">
            <w:pPr>
              <w:rPr>
                <w:rFonts w:ascii="Times New Roman" w:hAnsi="Times New Roman" w:cs="ＭＳ 明朝"/>
                <w:kern w:val="0"/>
                <w:szCs w:val="21"/>
              </w:rPr>
            </w:pPr>
            <w:r>
              <w:rPr>
                <w:rFonts w:ascii="Times New Roman" w:hAnsi="Times New Roman" w:cs="ＭＳ 明朝" w:hint="eastAsia"/>
                <w:kern w:val="0"/>
                <w:szCs w:val="21"/>
              </w:rPr>
              <w:t>成状況</w:t>
            </w: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3A6C87" w:rsidRDefault="003A6C87" w:rsidP="00B05D27">
            <w:pPr>
              <w:rPr>
                <w:rFonts w:ascii="Times New Roman" w:hAnsi="Times New Roman" w:cs="ＭＳ 明朝"/>
                <w:kern w:val="0"/>
                <w:szCs w:val="21"/>
              </w:rPr>
            </w:pPr>
          </w:p>
          <w:p w:rsidR="003A6C87" w:rsidRDefault="003A6C87" w:rsidP="00B05D27">
            <w:pPr>
              <w:rPr>
                <w:rFonts w:ascii="Times New Roman" w:hAnsi="Times New Roman" w:cs="ＭＳ 明朝"/>
                <w:kern w:val="0"/>
                <w:szCs w:val="21"/>
              </w:rPr>
            </w:pPr>
          </w:p>
          <w:p w:rsidR="003A6C87" w:rsidRDefault="003A6C87" w:rsidP="00B05D27">
            <w:pPr>
              <w:rPr>
                <w:rFonts w:ascii="Times New Roman" w:hAnsi="Times New Roman" w:cs="ＭＳ 明朝"/>
                <w:kern w:val="0"/>
                <w:szCs w:val="21"/>
              </w:rPr>
            </w:pPr>
          </w:p>
          <w:p w:rsidR="003A6C87" w:rsidRDefault="003A6C87" w:rsidP="00B05D27">
            <w:pPr>
              <w:rPr>
                <w:rFonts w:ascii="Times New Roman" w:hAnsi="Times New Roman" w:cs="ＭＳ 明朝"/>
                <w:kern w:val="0"/>
                <w:szCs w:val="21"/>
              </w:rPr>
            </w:pPr>
          </w:p>
          <w:p w:rsidR="003A6C87" w:rsidRDefault="003A6C87" w:rsidP="00B05D27">
            <w:pPr>
              <w:rPr>
                <w:rFonts w:ascii="Times New Roman" w:hAnsi="Times New Roman" w:cs="ＭＳ 明朝"/>
                <w:kern w:val="0"/>
                <w:szCs w:val="21"/>
              </w:rPr>
            </w:pPr>
          </w:p>
          <w:p w:rsidR="003A6C87" w:rsidRDefault="003A6C87" w:rsidP="00B05D27">
            <w:pPr>
              <w:rPr>
                <w:rFonts w:ascii="Times New Roman" w:hAnsi="Times New Roman" w:cs="ＭＳ 明朝"/>
                <w:kern w:val="0"/>
                <w:szCs w:val="21"/>
              </w:rPr>
            </w:pPr>
          </w:p>
          <w:p w:rsidR="000146F3" w:rsidRDefault="000146F3" w:rsidP="000146F3">
            <w:pPr>
              <w:rPr>
                <w:rFonts w:ascii="Times New Roman" w:hAnsi="Times New Roman" w:cs="ＭＳ 明朝"/>
                <w:kern w:val="0"/>
                <w:szCs w:val="21"/>
              </w:rPr>
            </w:pPr>
            <w:r>
              <w:rPr>
                <w:rFonts w:ascii="Times New Roman" w:hAnsi="Times New Roman" w:cs="ＭＳ 明朝" w:hint="eastAsia"/>
                <w:kern w:val="0"/>
                <w:szCs w:val="21"/>
              </w:rPr>
              <w:t>達</w:t>
            </w:r>
          </w:p>
          <w:p w:rsidR="000146F3" w:rsidRDefault="000146F3" w:rsidP="000146F3">
            <w:pPr>
              <w:rPr>
                <w:rFonts w:ascii="Times New Roman" w:hAnsi="Times New Roman" w:cs="ＭＳ 明朝"/>
                <w:kern w:val="0"/>
                <w:szCs w:val="21"/>
              </w:rPr>
            </w:pPr>
            <w:r>
              <w:rPr>
                <w:rFonts w:ascii="Times New Roman" w:hAnsi="Times New Roman" w:cs="ＭＳ 明朝" w:hint="eastAsia"/>
                <w:kern w:val="0"/>
                <w:szCs w:val="21"/>
              </w:rPr>
              <w:t>成状況</w:t>
            </w:r>
          </w:p>
          <w:p w:rsidR="003A6C87" w:rsidRPr="000146F3" w:rsidRDefault="003A6C87" w:rsidP="00B05D27">
            <w:pPr>
              <w:rPr>
                <w:rFonts w:ascii="Times New Roman" w:hAnsi="Times New Roman" w:cs="ＭＳ 明朝"/>
                <w:kern w:val="0"/>
                <w:szCs w:val="21"/>
              </w:rPr>
            </w:pPr>
          </w:p>
          <w:p w:rsidR="003A6C87" w:rsidRDefault="003A6C87" w:rsidP="00B05D27">
            <w:pPr>
              <w:rPr>
                <w:rFonts w:ascii="Times New Roman" w:hAnsi="Times New Roman" w:cs="ＭＳ 明朝"/>
                <w:kern w:val="0"/>
                <w:szCs w:val="21"/>
              </w:rPr>
            </w:pPr>
          </w:p>
          <w:p w:rsidR="003A6C87" w:rsidRDefault="003A6C87" w:rsidP="00B05D27">
            <w:pPr>
              <w:rPr>
                <w:rFonts w:ascii="Times New Roman" w:hAnsi="Times New Roman" w:cs="ＭＳ 明朝"/>
                <w:kern w:val="0"/>
                <w:szCs w:val="21"/>
              </w:rPr>
            </w:pPr>
          </w:p>
          <w:p w:rsidR="003A6C87" w:rsidRDefault="003A6C87" w:rsidP="00B05D27">
            <w:pPr>
              <w:rPr>
                <w:rFonts w:ascii="Times New Roman" w:hAnsi="Times New Roman" w:cs="ＭＳ 明朝"/>
                <w:kern w:val="0"/>
                <w:szCs w:val="21"/>
              </w:rPr>
            </w:pPr>
          </w:p>
          <w:p w:rsidR="003A6C87" w:rsidRDefault="003A6C87" w:rsidP="00B05D27">
            <w:pPr>
              <w:rPr>
                <w:rFonts w:ascii="Times New Roman" w:hAnsi="Times New Roman" w:cs="ＭＳ 明朝"/>
                <w:kern w:val="0"/>
                <w:szCs w:val="21"/>
              </w:rPr>
            </w:pPr>
          </w:p>
          <w:p w:rsidR="003A6C87" w:rsidRDefault="003A6C87" w:rsidP="00B05D27">
            <w:pPr>
              <w:rPr>
                <w:rFonts w:ascii="Times New Roman" w:hAnsi="Times New Roman" w:cs="ＭＳ 明朝"/>
                <w:kern w:val="0"/>
                <w:szCs w:val="21"/>
              </w:rPr>
            </w:pPr>
          </w:p>
          <w:p w:rsidR="003A6C87" w:rsidRDefault="003A6C87" w:rsidP="00B05D27">
            <w:pPr>
              <w:rPr>
                <w:rFonts w:ascii="Times New Roman" w:hAnsi="Times New Roman" w:cs="ＭＳ 明朝"/>
                <w:kern w:val="0"/>
                <w:szCs w:val="21"/>
              </w:rPr>
            </w:pPr>
          </w:p>
          <w:p w:rsidR="003A6C87" w:rsidRDefault="003A6C87" w:rsidP="00B05D27">
            <w:pPr>
              <w:rPr>
                <w:rFonts w:ascii="Times New Roman" w:hAnsi="Times New Roman" w:cs="ＭＳ 明朝"/>
                <w:kern w:val="0"/>
                <w:szCs w:val="21"/>
              </w:rPr>
            </w:pPr>
          </w:p>
          <w:p w:rsidR="003A6C87" w:rsidRDefault="003A6C87" w:rsidP="00B05D27">
            <w:pPr>
              <w:rPr>
                <w:rFonts w:ascii="Times New Roman" w:hAnsi="Times New Roman" w:cs="ＭＳ 明朝"/>
                <w:kern w:val="0"/>
                <w:szCs w:val="21"/>
              </w:rPr>
            </w:pPr>
          </w:p>
          <w:p w:rsidR="003A6C87" w:rsidRDefault="003A6C87" w:rsidP="00B05D27">
            <w:pPr>
              <w:rPr>
                <w:rFonts w:ascii="Times New Roman" w:hAnsi="Times New Roman" w:cs="ＭＳ 明朝"/>
                <w:kern w:val="0"/>
                <w:szCs w:val="21"/>
              </w:rPr>
            </w:pPr>
          </w:p>
          <w:p w:rsidR="003A6C87" w:rsidRDefault="003A6C87" w:rsidP="00B05D27">
            <w:pPr>
              <w:rPr>
                <w:rFonts w:ascii="Times New Roman" w:hAnsi="Times New Roman" w:cs="ＭＳ 明朝"/>
                <w:kern w:val="0"/>
                <w:szCs w:val="21"/>
              </w:rPr>
            </w:pPr>
          </w:p>
          <w:p w:rsidR="003A6C87" w:rsidRDefault="003A6C87" w:rsidP="00B05D27">
            <w:pPr>
              <w:rPr>
                <w:rFonts w:ascii="Times New Roman" w:hAnsi="Times New Roman" w:cs="ＭＳ 明朝"/>
                <w:kern w:val="0"/>
                <w:szCs w:val="21"/>
              </w:rPr>
            </w:pPr>
          </w:p>
          <w:p w:rsidR="003A6C87" w:rsidRDefault="003A6C87" w:rsidP="00B05D27">
            <w:pPr>
              <w:rPr>
                <w:rFonts w:ascii="Times New Roman" w:hAnsi="Times New Roman" w:cs="ＭＳ 明朝"/>
                <w:kern w:val="0"/>
                <w:szCs w:val="21"/>
              </w:rPr>
            </w:pPr>
          </w:p>
          <w:p w:rsidR="003A6C87" w:rsidRDefault="003A6C87" w:rsidP="00B05D27">
            <w:pPr>
              <w:rPr>
                <w:rFonts w:ascii="Times New Roman" w:hAnsi="Times New Roman" w:cs="ＭＳ 明朝"/>
                <w:kern w:val="0"/>
                <w:szCs w:val="21"/>
              </w:rPr>
            </w:pPr>
          </w:p>
          <w:p w:rsidR="003A6C87" w:rsidRDefault="003A6C87" w:rsidP="00B05D27">
            <w:pPr>
              <w:rPr>
                <w:rFonts w:ascii="Times New Roman" w:hAnsi="Times New Roman" w:cs="ＭＳ 明朝"/>
                <w:kern w:val="0"/>
                <w:szCs w:val="21"/>
              </w:rPr>
            </w:pPr>
          </w:p>
          <w:p w:rsidR="003A6C87" w:rsidRDefault="003A6C87" w:rsidP="00B05D27">
            <w:pPr>
              <w:rPr>
                <w:rFonts w:ascii="Times New Roman" w:hAnsi="Times New Roman" w:cs="ＭＳ 明朝"/>
                <w:kern w:val="0"/>
                <w:szCs w:val="21"/>
              </w:rPr>
            </w:pPr>
          </w:p>
          <w:p w:rsidR="003A6C87" w:rsidRDefault="003A6C87" w:rsidP="00B05D27">
            <w:pPr>
              <w:rPr>
                <w:rFonts w:ascii="Times New Roman" w:hAnsi="Times New Roman" w:cs="ＭＳ 明朝"/>
                <w:kern w:val="0"/>
                <w:szCs w:val="21"/>
              </w:rPr>
            </w:pPr>
          </w:p>
          <w:p w:rsidR="003A6C87" w:rsidRDefault="003A6C87" w:rsidP="00B05D27">
            <w:pPr>
              <w:rPr>
                <w:rFonts w:ascii="Times New Roman" w:hAnsi="Times New Roman" w:cs="ＭＳ 明朝"/>
                <w:kern w:val="0"/>
                <w:szCs w:val="21"/>
              </w:rPr>
            </w:pPr>
          </w:p>
          <w:p w:rsidR="003A6C87" w:rsidRDefault="003A6C87" w:rsidP="00B05D27">
            <w:pPr>
              <w:rPr>
                <w:rFonts w:ascii="Times New Roman" w:hAnsi="Times New Roman" w:cs="ＭＳ 明朝"/>
                <w:kern w:val="0"/>
                <w:szCs w:val="21"/>
              </w:rPr>
            </w:pPr>
          </w:p>
          <w:p w:rsidR="003A6C87" w:rsidRDefault="003A6C87" w:rsidP="00B05D27">
            <w:pPr>
              <w:rPr>
                <w:rFonts w:ascii="Times New Roman" w:hAnsi="Times New Roman" w:cs="ＭＳ 明朝"/>
                <w:kern w:val="0"/>
                <w:szCs w:val="21"/>
              </w:rPr>
            </w:pPr>
          </w:p>
          <w:p w:rsidR="003A6C87" w:rsidRDefault="003A6C87" w:rsidP="00B05D27">
            <w:pPr>
              <w:rPr>
                <w:rFonts w:ascii="Times New Roman" w:hAnsi="Times New Roman" w:cs="ＭＳ 明朝"/>
                <w:kern w:val="0"/>
                <w:szCs w:val="21"/>
              </w:rPr>
            </w:pPr>
          </w:p>
          <w:p w:rsidR="003A6C87" w:rsidRDefault="003A6C87" w:rsidP="00B05D27">
            <w:pPr>
              <w:rPr>
                <w:rFonts w:ascii="Times New Roman" w:hAnsi="Times New Roman" w:cs="ＭＳ 明朝"/>
                <w:kern w:val="0"/>
                <w:szCs w:val="21"/>
              </w:rPr>
            </w:pPr>
          </w:p>
          <w:p w:rsidR="003A6C87" w:rsidRDefault="003A6C87" w:rsidP="00B05D27">
            <w:pPr>
              <w:rPr>
                <w:rFonts w:ascii="Times New Roman" w:hAnsi="Times New Roman" w:cs="ＭＳ 明朝"/>
                <w:kern w:val="0"/>
                <w:szCs w:val="21"/>
              </w:rPr>
            </w:pPr>
          </w:p>
          <w:p w:rsidR="003A6C87" w:rsidRDefault="003A6C87" w:rsidP="00B05D27">
            <w:pPr>
              <w:rPr>
                <w:rFonts w:ascii="Times New Roman" w:hAnsi="Times New Roman" w:cs="ＭＳ 明朝"/>
                <w:kern w:val="0"/>
                <w:szCs w:val="21"/>
              </w:rPr>
            </w:pPr>
          </w:p>
          <w:p w:rsidR="003A6C87" w:rsidRDefault="003A6C87" w:rsidP="00B05D27">
            <w:pPr>
              <w:rPr>
                <w:rFonts w:ascii="Times New Roman" w:hAnsi="Times New Roman" w:cs="ＭＳ 明朝"/>
                <w:kern w:val="0"/>
                <w:szCs w:val="21"/>
              </w:rPr>
            </w:pPr>
          </w:p>
          <w:p w:rsidR="003A6C87" w:rsidRDefault="003A6C87" w:rsidP="00B05D27">
            <w:pPr>
              <w:rPr>
                <w:rFonts w:ascii="Times New Roman" w:hAnsi="Times New Roman" w:cs="ＭＳ 明朝"/>
                <w:kern w:val="0"/>
                <w:szCs w:val="21"/>
              </w:rPr>
            </w:pPr>
          </w:p>
          <w:p w:rsidR="003A6C87" w:rsidRDefault="003A6C87" w:rsidP="00B05D27">
            <w:pPr>
              <w:rPr>
                <w:rFonts w:ascii="Times New Roman" w:hAnsi="Times New Roman" w:cs="ＭＳ 明朝"/>
                <w:kern w:val="0"/>
                <w:szCs w:val="21"/>
              </w:rPr>
            </w:pPr>
          </w:p>
          <w:p w:rsidR="000146F3" w:rsidRDefault="000146F3" w:rsidP="000146F3">
            <w:pPr>
              <w:rPr>
                <w:rFonts w:ascii="Times New Roman" w:hAnsi="Times New Roman" w:cs="ＭＳ 明朝"/>
                <w:kern w:val="0"/>
                <w:szCs w:val="21"/>
              </w:rPr>
            </w:pPr>
            <w:r>
              <w:rPr>
                <w:rFonts w:ascii="Times New Roman" w:hAnsi="Times New Roman" w:cs="ＭＳ 明朝" w:hint="eastAsia"/>
                <w:kern w:val="0"/>
                <w:szCs w:val="21"/>
              </w:rPr>
              <w:t>達</w:t>
            </w:r>
          </w:p>
          <w:p w:rsidR="000146F3" w:rsidRDefault="000146F3" w:rsidP="000146F3">
            <w:pPr>
              <w:rPr>
                <w:rFonts w:ascii="Times New Roman" w:hAnsi="Times New Roman" w:cs="ＭＳ 明朝"/>
                <w:kern w:val="0"/>
                <w:szCs w:val="21"/>
              </w:rPr>
            </w:pPr>
            <w:r>
              <w:rPr>
                <w:rFonts w:ascii="Times New Roman" w:hAnsi="Times New Roman" w:cs="ＭＳ 明朝" w:hint="eastAsia"/>
                <w:kern w:val="0"/>
                <w:szCs w:val="21"/>
              </w:rPr>
              <w:t>成状況</w:t>
            </w:r>
          </w:p>
          <w:p w:rsidR="003A6C87" w:rsidRDefault="003A6C87" w:rsidP="00B05D27">
            <w:pPr>
              <w:rPr>
                <w:rFonts w:ascii="Times New Roman" w:hAnsi="Times New Roman" w:cs="ＭＳ 明朝"/>
                <w:kern w:val="0"/>
                <w:szCs w:val="21"/>
              </w:rPr>
            </w:pPr>
          </w:p>
          <w:p w:rsidR="003A6C87" w:rsidRDefault="003A6C87"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0146F3" w:rsidRDefault="000146F3" w:rsidP="000146F3">
            <w:pPr>
              <w:rPr>
                <w:rFonts w:ascii="Times New Roman" w:hAnsi="Times New Roman" w:cs="ＭＳ 明朝"/>
                <w:kern w:val="0"/>
                <w:szCs w:val="21"/>
              </w:rPr>
            </w:pPr>
            <w:r>
              <w:rPr>
                <w:rFonts w:ascii="Times New Roman" w:hAnsi="Times New Roman" w:cs="ＭＳ 明朝" w:hint="eastAsia"/>
                <w:kern w:val="0"/>
                <w:szCs w:val="21"/>
              </w:rPr>
              <w:t>達</w:t>
            </w:r>
          </w:p>
          <w:p w:rsidR="000146F3" w:rsidRDefault="000146F3" w:rsidP="000146F3">
            <w:pPr>
              <w:rPr>
                <w:rFonts w:ascii="Times New Roman" w:hAnsi="Times New Roman" w:cs="ＭＳ 明朝"/>
                <w:kern w:val="0"/>
                <w:szCs w:val="21"/>
              </w:rPr>
            </w:pPr>
            <w:r>
              <w:rPr>
                <w:rFonts w:ascii="Times New Roman" w:hAnsi="Times New Roman" w:cs="ＭＳ 明朝" w:hint="eastAsia"/>
                <w:kern w:val="0"/>
                <w:szCs w:val="21"/>
              </w:rPr>
              <w:t>成状況</w:t>
            </w: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167A81" w:rsidRDefault="00167A81" w:rsidP="00B05D27">
            <w:pPr>
              <w:rPr>
                <w:rFonts w:ascii="Times New Roman" w:hAnsi="Times New Roman" w:cs="ＭＳ 明朝"/>
                <w:kern w:val="0"/>
                <w:szCs w:val="21"/>
              </w:rPr>
            </w:pPr>
          </w:p>
          <w:p w:rsidR="00244769" w:rsidRDefault="00244769" w:rsidP="00B05D27">
            <w:pPr>
              <w:rPr>
                <w:rFonts w:ascii="Times New Roman" w:hAnsi="Times New Roman" w:cs="ＭＳ 明朝"/>
                <w:kern w:val="0"/>
                <w:szCs w:val="21"/>
              </w:rPr>
            </w:pPr>
          </w:p>
          <w:p w:rsidR="00244769" w:rsidRDefault="00244769" w:rsidP="00B05D27">
            <w:pPr>
              <w:rPr>
                <w:rFonts w:ascii="Times New Roman" w:hAnsi="Times New Roman" w:cs="ＭＳ 明朝"/>
                <w:kern w:val="0"/>
                <w:szCs w:val="21"/>
              </w:rPr>
            </w:pPr>
          </w:p>
          <w:p w:rsidR="00244769" w:rsidRDefault="00244769" w:rsidP="00B05D27">
            <w:pPr>
              <w:rPr>
                <w:rFonts w:ascii="Times New Roman" w:hAnsi="Times New Roman" w:cs="ＭＳ 明朝"/>
                <w:kern w:val="0"/>
                <w:szCs w:val="21"/>
              </w:rPr>
            </w:pPr>
          </w:p>
          <w:p w:rsidR="00244769" w:rsidRDefault="00244769" w:rsidP="00B05D27">
            <w:pPr>
              <w:rPr>
                <w:rFonts w:ascii="Times New Roman" w:hAnsi="Times New Roman" w:cs="ＭＳ 明朝"/>
                <w:kern w:val="0"/>
                <w:szCs w:val="21"/>
              </w:rPr>
            </w:pPr>
          </w:p>
          <w:p w:rsidR="00244769" w:rsidRDefault="00244769" w:rsidP="00B05D27">
            <w:pPr>
              <w:rPr>
                <w:rFonts w:ascii="Times New Roman" w:hAnsi="Times New Roman" w:cs="ＭＳ 明朝"/>
                <w:kern w:val="0"/>
                <w:szCs w:val="21"/>
              </w:rPr>
            </w:pPr>
          </w:p>
          <w:p w:rsidR="00244769" w:rsidRDefault="00244769" w:rsidP="00B05D27">
            <w:pPr>
              <w:rPr>
                <w:rFonts w:ascii="Times New Roman" w:hAnsi="Times New Roman" w:cs="ＭＳ 明朝"/>
                <w:kern w:val="0"/>
                <w:szCs w:val="21"/>
              </w:rPr>
            </w:pPr>
          </w:p>
          <w:p w:rsidR="00244769" w:rsidRDefault="00244769" w:rsidP="00B05D27">
            <w:pPr>
              <w:rPr>
                <w:rFonts w:ascii="Times New Roman" w:hAnsi="Times New Roman" w:cs="ＭＳ 明朝"/>
                <w:kern w:val="0"/>
                <w:szCs w:val="21"/>
              </w:rPr>
            </w:pPr>
          </w:p>
          <w:p w:rsidR="00244769" w:rsidRDefault="00244769" w:rsidP="00B05D27">
            <w:pPr>
              <w:rPr>
                <w:rFonts w:ascii="Times New Roman" w:hAnsi="Times New Roman" w:cs="ＭＳ 明朝"/>
                <w:kern w:val="0"/>
                <w:szCs w:val="21"/>
              </w:rPr>
            </w:pPr>
          </w:p>
          <w:p w:rsidR="00244769" w:rsidRDefault="00244769" w:rsidP="00B05D27">
            <w:pPr>
              <w:rPr>
                <w:rFonts w:ascii="Times New Roman" w:hAnsi="Times New Roman" w:cs="ＭＳ 明朝"/>
                <w:kern w:val="0"/>
                <w:szCs w:val="21"/>
              </w:rPr>
            </w:pPr>
          </w:p>
          <w:p w:rsidR="00244769" w:rsidRDefault="00244769" w:rsidP="00B05D27">
            <w:pPr>
              <w:rPr>
                <w:rFonts w:ascii="Times New Roman" w:hAnsi="Times New Roman" w:cs="ＭＳ 明朝"/>
                <w:kern w:val="0"/>
                <w:szCs w:val="21"/>
              </w:rPr>
            </w:pPr>
          </w:p>
          <w:p w:rsidR="00244769" w:rsidRDefault="00244769" w:rsidP="00B05D27">
            <w:pPr>
              <w:rPr>
                <w:rFonts w:ascii="Times New Roman" w:hAnsi="Times New Roman" w:cs="ＭＳ 明朝"/>
                <w:kern w:val="0"/>
                <w:szCs w:val="21"/>
              </w:rPr>
            </w:pPr>
          </w:p>
          <w:p w:rsidR="00244769" w:rsidRDefault="00244769" w:rsidP="00B05D27">
            <w:pPr>
              <w:rPr>
                <w:rFonts w:ascii="Times New Roman" w:hAnsi="Times New Roman" w:cs="ＭＳ 明朝"/>
                <w:kern w:val="0"/>
                <w:szCs w:val="21"/>
              </w:rPr>
            </w:pPr>
          </w:p>
          <w:p w:rsidR="00244769" w:rsidRDefault="00244769" w:rsidP="00B05D27">
            <w:pPr>
              <w:rPr>
                <w:rFonts w:ascii="Times New Roman" w:hAnsi="Times New Roman" w:cs="ＭＳ 明朝"/>
                <w:kern w:val="0"/>
                <w:szCs w:val="21"/>
              </w:rPr>
            </w:pPr>
          </w:p>
          <w:p w:rsidR="00244769" w:rsidRDefault="00244769" w:rsidP="00B05D27">
            <w:pPr>
              <w:rPr>
                <w:rFonts w:ascii="Times New Roman" w:hAnsi="Times New Roman" w:cs="ＭＳ 明朝"/>
                <w:kern w:val="0"/>
                <w:szCs w:val="21"/>
              </w:rPr>
            </w:pPr>
          </w:p>
          <w:p w:rsidR="00244769" w:rsidRDefault="00244769" w:rsidP="00B05D27">
            <w:pPr>
              <w:rPr>
                <w:rFonts w:ascii="Times New Roman" w:hAnsi="Times New Roman" w:cs="ＭＳ 明朝"/>
                <w:kern w:val="0"/>
                <w:szCs w:val="21"/>
              </w:rPr>
            </w:pPr>
          </w:p>
          <w:p w:rsidR="00244769" w:rsidRDefault="00244769" w:rsidP="00B05D27">
            <w:pPr>
              <w:rPr>
                <w:rFonts w:ascii="Times New Roman" w:hAnsi="Times New Roman" w:cs="ＭＳ 明朝"/>
                <w:kern w:val="0"/>
                <w:szCs w:val="21"/>
              </w:rPr>
            </w:pPr>
          </w:p>
          <w:p w:rsidR="00244769" w:rsidRDefault="00244769" w:rsidP="00B05D27">
            <w:pPr>
              <w:rPr>
                <w:rFonts w:ascii="Times New Roman" w:hAnsi="Times New Roman" w:cs="ＭＳ 明朝"/>
                <w:kern w:val="0"/>
                <w:szCs w:val="21"/>
              </w:rPr>
            </w:pPr>
          </w:p>
          <w:p w:rsidR="00244769" w:rsidRDefault="00244769" w:rsidP="00B05D27">
            <w:pPr>
              <w:rPr>
                <w:rFonts w:ascii="Times New Roman" w:hAnsi="Times New Roman" w:cs="ＭＳ 明朝"/>
                <w:kern w:val="0"/>
                <w:szCs w:val="21"/>
              </w:rPr>
            </w:pPr>
          </w:p>
          <w:p w:rsidR="00244769" w:rsidRDefault="00244769" w:rsidP="00B05D27">
            <w:pPr>
              <w:rPr>
                <w:rFonts w:ascii="Times New Roman" w:hAnsi="Times New Roman" w:cs="ＭＳ 明朝"/>
                <w:kern w:val="0"/>
                <w:szCs w:val="21"/>
              </w:rPr>
            </w:pPr>
          </w:p>
          <w:p w:rsidR="00244769" w:rsidRDefault="00244769" w:rsidP="00B05D27">
            <w:pPr>
              <w:rPr>
                <w:rFonts w:ascii="Times New Roman" w:hAnsi="Times New Roman" w:cs="ＭＳ 明朝"/>
                <w:kern w:val="0"/>
                <w:szCs w:val="21"/>
              </w:rPr>
            </w:pPr>
          </w:p>
          <w:p w:rsidR="00244769" w:rsidRDefault="00244769" w:rsidP="00B05D27">
            <w:pPr>
              <w:rPr>
                <w:rFonts w:ascii="Times New Roman" w:hAnsi="Times New Roman" w:cs="ＭＳ 明朝"/>
                <w:kern w:val="0"/>
                <w:szCs w:val="21"/>
              </w:rPr>
            </w:pPr>
          </w:p>
          <w:p w:rsidR="00244769" w:rsidRDefault="00244769" w:rsidP="00B05D27">
            <w:pPr>
              <w:rPr>
                <w:rFonts w:ascii="ＭＳ 明朝" w:hAnsi="Times New Roman"/>
                <w:spacing w:val="6"/>
                <w:kern w:val="0"/>
                <w:szCs w:val="21"/>
              </w:rPr>
            </w:pPr>
          </w:p>
          <w:p w:rsidR="00046BB7" w:rsidRDefault="00046BB7" w:rsidP="00B05D27">
            <w:pPr>
              <w:rPr>
                <w:rFonts w:ascii="ＭＳ 明朝" w:hAnsi="Times New Roman"/>
                <w:spacing w:val="6"/>
                <w:kern w:val="0"/>
                <w:szCs w:val="21"/>
              </w:rPr>
            </w:pPr>
          </w:p>
          <w:p w:rsidR="00046BB7" w:rsidRDefault="00046BB7" w:rsidP="00B05D27">
            <w:pPr>
              <w:rPr>
                <w:rFonts w:ascii="ＭＳ 明朝" w:hAnsi="Times New Roman"/>
                <w:spacing w:val="6"/>
                <w:kern w:val="0"/>
                <w:szCs w:val="21"/>
              </w:rPr>
            </w:pPr>
          </w:p>
          <w:p w:rsidR="00046BB7" w:rsidRDefault="00046BB7" w:rsidP="00B05D27">
            <w:pPr>
              <w:rPr>
                <w:rFonts w:ascii="ＭＳ 明朝" w:hAnsi="Times New Roman"/>
                <w:spacing w:val="6"/>
                <w:kern w:val="0"/>
                <w:szCs w:val="21"/>
              </w:rPr>
            </w:pPr>
          </w:p>
          <w:p w:rsidR="00046BB7" w:rsidRDefault="00046BB7" w:rsidP="00B05D27">
            <w:pPr>
              <w:rPr>
                <w:rFonts w:ascii="ＭＳ 明朝" w:hAnsi="Times New Roman"/>
                <w:spacing w:val="6"/>
                <w:kern w:val="0"/>
                <w:szCs w:val="21"/>
              </w:rPr>
            </w:pPr>
          </w:p>
          <w:p w:rsidR="00046BB7" w:rsidRDefault="00046BB7" w:rsidP="00B05D27">
            <w:pPr>
              <w:rPr>
                <w:rFonts w:ascii="ＭＳ 明朝" w:hAnsi="Times New Roman"/>
                <w:spacing w:val="6"/>
                <w:kern w:val="0"/>
                <w:szCs w:val="21"/>
              </w:rPr>
            </w:pPr>
          </w:p>
          <w:p w:rsidR="00046BB7" w:rsidRDefault="00046BB7" w:rsidP="00B05D27">
            <w:pPr>
              <w:rPr>
                <w:rFonts w:ascii="ＭＳ 明朝" w:hAnsi="Times New Roman"/>
                <w:spacing w:val="6"/>
                <w:kern w:val="0"/>
                <w:szCs w:val="21"/>
              </w:rPr>
            </w:pPr>
          </w:p>
          <w:p w:rsidR="00046BB7" w:rsidRDefault="00046BB7" w:rsidP="00B05D27">
            <w:pPr>
              <w:rPr>
                <w:rFonts w:ascii="ＭＳ 明朝" w:hAnsi="Times New Roman"/>
                <w:spacing w:val="6"/>
                <w:kern w:val="0"/>
                <w:szCs w:val="21"/>
              </w:rPr>
            </w:pPr>
          </w:p>
          <w:p w:rsidR="00046BB7" w:rsidRDefault="00046BB7" w:rsidP="00B05D27">
            <w:pPr>
              <w:rPr>
                <w:rFonts w:ascii="ＭＳ 明朝" w:hAnsi="Times New Roman"/>
                <w:spacing w:val="6"/>
                <w:kern w:val="0"/>
                <w:szCs w:val="21"/>
              </w:rPr>
            </w:pPr>
          </w:p>
          <w:p w:rsidR="00046BB7" w:rsidRDefault="00046BB7" w:rsidP="00B05D27">
            <w:pPr>
              <w:rPr>
                <w:rFonts w:ascii="ＭＳ 明朝" w:hAnsi="Times New Roman"/>
                <w:spacing w:val="6"/>
                <w:kern w:val="0"/>
                <w:szCs w:val="21"/>
              </w:rPr>
            </w:pPr>
          </w:p>
          <w:p w:rsidR="00046BB7" w:rsidRDefault="00046BB7" w:rsidP="00B05D27">
            <w:pPr>
              <w:rPr>
                <w:rFonts w:ascii="ＭＳ 明朝" w:hAnsi="Times New Roman"/>
                <w:spacing w:val="6"/>
                <w:kern w:val="0"/>
                <w:szCs w:val="21"/>
              </w:rPr>
            </w:pPr>
          </w:p>
          <w:p w:rsidR="00046BB7" w:rsidRPr="00BE5904" w:rsidRDefault="00046BB7" w:rsidP="00B05D27">
            <w:pPr>
              <w:rPr>
                <w:rFonts w:ascii="ＭＳ 明朝" w:hAnsi="Times New Roman"/>
                <w:spacing w:val="6"/>
                <w:kern w:val="0"/>
                <w:szCs w:val="21"/>
              </w:rPr>
            </w:pPr>
            <w:r>
              <w:rPr>
                <w:rFonts w:ascii="ＭＳ 明朝" w:hAnsi="Times New Roman"/>
                <w:spacing w:val="6"/>
                <w:kern w:val="0"/>
                <w:szCs w:val="21"/>
              </w:rPr>
              <w:t>改善策</w:t>
            </w:r>
          </w:p>
        </w:tc>
        <w:tc>
          <w:tcPr>
            <w:tcW w:w="8789" w:type="dxa"/>
            <w:tcBorders>
              <w:top w:val="single" w:sz="4" w:space="0" w:color="auto"/>
              <w:bottom w:val="single" w:sz="4" w:space="0" w:color="auto"/>
            </w:tcBorders>
          </w:tcPr>
          <w:p w:rsidR="00244769" w:rsidRDefault="00244769" w:rsidP="00B05D27">
            <w:pPr>
              <w:overflowPunct w:val="0"/>
              <w:ind w:left="210" w:hangingChars="100" w:hanging="210"/>
              <w:textAlignment w:val="baseline"/>
              <w:rPr>
                <w:rFonts w:ascii="ＭＳ 明朝" w:hAnsi="Times New Roman" w:cs="ＭＳ 明朝"/>
                <w:color w:val="000000"/>
                <w:kern w:val="0"/>
                <w:szCs w:val="21"/>
              </w:rPr>
            </w:pPr>
            <w:r w:rsidRPr="009F74AB">
              <w:rPr>
                <w:rFonts w:ascii="ＭＳ 明朝" w:hAnsi="Times New Roman" w:cs="ＭＳ 明朝" w:hint="eastAsia"/>
                <w:color w:val="000000"/>
                <w:kern w:val="0"/>
                <w:szCs w:val="21"/>
              </w:rPr>
              <w:lastRenderedPageBreak/>
              <w:t>・</w:t>
            </w:r>
            <w:r>
              <w:rPr>
                <w:rFonts w:ascii="ＭＳ 明朝" w:hAnsi="Times New Roman" w:cs="ＭＳ 明朝" w:hint="eastAsia"/>
                <w:color w:val="000000"/>
                <w:kern w:val="0"/>
                <w:szCs w:val="21"/>
              </w:rPr>
              <w:t>10</w:t>
            </w:r>
            <w:r w:rsidRPr="009F74AB">
              <w:rPr>
                <w:rFonts w:ascii="ＭＳ 明朝" w:hAnsi="Times New Roman" w:cs="ＭＳ 明朝" w:hint="eastAsia"/>
                <w:color w:val="000000"/>
                <w:kern w:val="0"/>
                <w:szCs w:val="21"/>
              </w:rPr>
              <w:t>観点中</w:t>
            </w:r>
            <w:r>
              <w:rPr>
                <w:rFonts w:ascii="ＭＳ 明朝" w:hAnsi="Times New Roman" w:cs="ＭＳ 明朝" w:hint="eastAsia"/>
                <w:color w:val="000000"/>
                <w:kern w:val="0"/>
                <w:szCs w:val="21"/>
              </w:rPr>
              <w:t>すべてにおいてAと</w:t>
            </w:r>
            <w:r>
              <w:rPr>
                <w:rFonts w:ascii="ＭＳ 明朝" w:hAnsi="Times New Roman" w:cs="ＭＳ 明朝"/>
                <w:color w:val="000000"/>
                <w:kern w:val="0"/>
                <w:szCs w:val="21"/>
              </w:rPr>
              <w:t>Bの評価の合計が92％以上となっている</w:t>
            </w:r>
            <w:r>
              <w:rPr>
                <w:rFonts w:ascii="ＭＳ 明朝" w:hAnsi="Times New Roman" w:cs="ＭＳ 明朝" w:hint="eastAsia"/>
                <w:color w:val="000000"/>
                <w:kern w:val="0"/>
                <w:szCs w:val="21"/>
              </w:rPr>
              <w:t>。しかし，他の指導に比べ，</w:t>
            </w:r>
            <w:r w:rsidR="00B12E3F">
              <w:rPr>
                <w:rFonts w:ascii="ＭＳ 明朝" w:hAnsi="Times New Roman" w:cs="ＭＳ 明朝" w:hint="eastAsia"/>
                <w:color w:val="000000"/>
                <w:kern w:val="0"/>
                <w:szCs w:val="21"/>
              </w:rPr>
              <w:t>教員の</w:t>
            </w:r>
            <w:r>
              <w:rPr>
                <w:rFonts w:ascii="ＭＳ 明朝" w:hAnsi="Times New Roman" w:cs="ＭＳ 明朝" w:hint="eastAsia"/>
                <w:color w:val="000000"/>
                <w:kern w:val="0"/>
                <w:szCs w:val="21"/>
              </w:rPr>
              <w:t>「学習指導について」はB評価が最頻値である。</w:t>
            </w:r>
          </w:p>
          <w:p w:rsidR="00244769" w:rsidRPr="009F74AB" w:rsidRDefault="00244769" w:rsidP="00B05D27">
            <w:pPr>
              <w:overflowPunct w:val="0"/>
              <w:ind w:left="210" w:hangingChars="100" w:hanging="210"/>
              <w:textAlignment w:val="baseline"/>
              <w:rPr>
                <w:rFonts w:ascii="ＭＳ 明朝" w:hAnsi="Times New Roman"/>
                <w:color w:val="000000"/>
                <w:spacing w:val="8"/>
                <w:kern w:val="0"/>
                <w:szCs w:val="21"/>
              </w:rPr>
            </w:pPr>
            <w:r w:rsidRPr="009F74AB">
              <w:rPr>
                <w:rFonts w:ascii="ＭＳ 明朝" w:hAnsi="Times New Roman" w:cs="ＭＳ 明朝" w:hint="eastAsia"/>
                <w:color w:val="000000"/>
                <w:kern w:val="0"/>
                <w:szCs w:val="21"/>
              </w:rPr>
              <w:t>・「</w:t>
            </w:r>
            <w:r>
              <w:rPr>
                <w:rFonts w:ascii="ＭＳ 明朝" w:hAnsi="Times New Roman" w:cs="ＭＳ 明朝" w:hint="eastAsia"/>
                <w:color w:val="000000"/>
                <w:kern w:val="0"/>
                <w:szCs w:val="21"/>
              </w:rPr>
              <w:t>民主的で</w:t>
            </w:r>
            <w:r>
              <w:rPr>
                <w:rFonts w:ascii="ＭＳ 明朝" w:hAnsi="Times New Roman" w:cs="ＭＳ 明朝"/>
                <w:color w:val="000000"/>
                <w:kern w:val="0"/>
                <w:szCs w:val="21"/>
              </w:rPr>
              <w:t>規律ある</w:t>
            </w:r>
            <w:r>
              <w:rPr>
                <w:rFonts w:ascii="ＭＳ 明朝" w:hAnsi="Times New Roman" w:cs="ＭＳ 明朝" w:hint="eastAsia"/>
                <w:color w:val="000000"/>
                <w:kern w:val="0"/>
                <w:szCs w:val="21"/>
              </w:rPr>
              <w:t>学級</w:t>
            </w:r>
            <w:r>
              <w:rPr>
                <w:rFonts w:ascii="ＭＳ 明朝" w:hAnsi="Times New Roman" w:cs="ＭＳ 明朝"/>
                <w:color w:val="000000"/>
                <w:kern w:val="0"/>
                <w:szCs w:val="21"/>
              </w:rPr>
              <w:t>・学年・学校</w:t>
            </w:r>
            <w:r>
              <w:rPr>
                <w:rFonts w:ascii="ＭＳ 明朝" w:hAnsi="Times New Roman" w:cs="ＭＳ 明朝" w:hint="eastAsia"/>
                <w:color w:val="000000"/>
                <w:kern w:val="0"/>
                <w:szCs w:val="21"/>
              </w:rPr>
              <w:t>集団づくりを</w:t>
            </w:r>
            <w:r>
              <w:rPr>
                <w:rFonts w:ascii="ＭＳ 明朝" w:hAnsi="Times New Roman" w:cs="ＭＳ 明朝"/>
                <w:color w:val="000000"/>
                <w:kern w:val="0"/>
                <w:szCs w:val="21"/>
              </w:rPr>
              <w:t>行っている」「基礎・基本の定着を図る授業を行っている」においてはA</w:t>
            </w:r>
            <w:r>
              <w:rPr>
                <w:rFonts w:ascii="ＭＳ 明朝" w:hAnsi="Times New Roman" w:cs="ＭＳ 明朝" w:hint="eastAsia"/>
                <w:color w:val="000000"/>
                <w:kern w:val="0"/>
                <w:szCs w:val="21"/>
              </w:rPr>
              <w:t>と</w:t>
            </w:r>
            <w:r>
              <w:rPr>
                <w:rFonts w:ascii="ＭＳ 明朝" w:hAnsi="Times New Roman" w:cs="ＭＳ 明朝"/>
                <w:color w:val="000000"/>
                <w:kern w:val="0"/>
                <w:szCs w:val="21"/>
              </w:rPr>
              <w:t>Bの評価の</w:t>
            </w:r>
            <w:r>
              <w:rPr>
                <w:rFonts w:ascii="ＭＳ 明朝" w:hAnsi="Times New Roman" w:cs="ＭＳ 明朝" w:hint="eastAsia"/>
                <w:color w:val="000000"/>
                <w:kern w:val="0"/>
                <w:szCs w:val="21"/>
              </w:rPr>
              <w:t>合計は</w:t>
            </w:r>
            <w:r>
              <w:rPr>
                <w:rFonts w:ascii="ＭＳ 明朝" w:hAnsi="Times New Roman" w:cs="ＭＳ 明朝"/>
                <w:color w:val="000000"/>
                <w:kern w:val="0"/>
                <w:szCs w:val="21"/>
              </w:rPr>
              <w:t>100%となっている</w:t>
            </w:r>
            <w:r w:rsidRPr="009F74AB">
              <w:rPr>
                <w:rFonts w:ascii="ＭＳ 明朝" w:hAnsi="Times New Roman" w:cs="ＭＳ 明朝" w:hint="eastAsia"/>
                <w:color w:val="000000"/>
                <w:kern w:val="0"/>
                <w:szCs w:val="21"/>
              </w:rPr>
              <w:t>。</w:t>
            </w:r>
            <w:r>
              <w:rPr>
                <w:rFonts w:ascii="ＭＳ 明朝" w:hAnsi="Times New Roman" w:cs="ＭＳ 明朝" w:hint="eastAsia"/>
                <w:color w:val="000000"/>
                <w:kern w:val="0"/>
                <w:szCs w:val="21"/>
              </w:rPr>
              <w:t>（昨年同様）</w:t>
            </w:r>
          </w:p>
          <w:p w:rsidR="00244769" w:rsidRPr="009F74AB" w:rsidRDefault="00244769" w:rsidP="00B05D27">
            <w:pPr>
              <w:overflowPunct w:val="0"/>
              <w:textAlignment w:val="baseline"/>
              <w:rPr>
                <w:rFonts w:ascii="ＭＳ 明朝" w:hAnsi="Times New Roman"/>
                <w:color w:val="000000"/>
                <w:spacing w:val="8"/>
                <w:kern w:val="0"/>
                <w:szCs w:val="21"/>
              </w:rPr>
            </w:pPr>
            <w:r w:rsidRPr="009F74AB">
              <w:rPr>
                <w:rFonts w:ascii="ＭＳ 明朝" w:hAnsi="Times New Roman" w:cs="ＭＳ 明朝" w:hint="eastAsia"/>
                <w:color w:val="000000"/>
                <w:kern w:val="0"/>
                <w:szCs w:val="21"/>
              </w:rPr>
              <w:t>※「生徒へのアンケート」全校集計より</w:t>
            </w:r>
          </w:p>
          <w:p w:rsidR="00244769" w:rsidRPr="009F74AB" w:rsidRDefault="00244769" w:rsidP="00B05D27">
            <w:pPr>
              <w:overflowPunct w:val="0"/>
              <w:textAlignment w:val="baseline"/>
              <w:rPr>
                <w:rFonts w:ascii="ＭＳ 明朝" w:hAnsi="Times New Roman"/>
                <w:color w:val="000000"/>
                <w:spacing w:val="8"/>
                <w:kern w:val="0"/>
                <w:szCs w:val="21"/>
              </w:rPr>
            </w:pPr>
            <w:r w:rsidRPr="009F74AB">
              <w:rPr>
                <w:rFonts w:ascii="ＭＳ 明朝" w:hAnsi="Times New Roman" w:cs="ＭＳ 明朝" w:hint="eastAsia"/>
                <w:color w:val="000000"/>
                <w:kern w:val="0"/>
                <w:szCs w:val="21"/>
              </w:rPr>
              <w:t>⑤「学校の授業</w:t>
            </w:r>
            <w:r>
              <w:rPr>
                <w:rFonts w:ascii="ＭＳ 明朝" w:hAnsi="Times New Roman" w:cs="ＭＳ 明朝" w:hint="eastAsia"/>
                <w:color w:val="000000"/>
                <w:kern w:val="0"/>
                <w:szCs w:val="21"/>
              </w:rPr>
              <w:t>は</w:t>
            </w:r>
            <w:r w:rsidRPr="009F74AB">
              <w:rPr>
                <w:rFonts w:ascii="ＭＳ 明朝" w:hAnsi="Times New Roman" w:cs="ＭＳ 明朝" w:hint="eastAsia"/>
                <w:color w:val="000000"/>
                <w:kern w:val="0"/>
                <w:szCs w:val="21"/>
              </w:rPr>
              <w:t>楽しいですか」</w:t>
            </w:r>
            <w:r>
              <w:rPr>
                <w:rFonts w:ascii="Times New Roman" w:hAnsi="Times New Roman" w:cs="ＭＳ 明朝" w:hint="eastAsia"/>
                <w:kern w:val="0"/>
                <w:szCs w:val="21"/>
              </w:rPr>
              <w:t>（上段</w:t>
            </w:r>
            <w:r>
              <w:rPr>
                <w:rFonts w:ascii="Times New Roman" w:hAnsi="Times New Roman" w:cs="ＭＳ 明朝" w:hint="eastAsia"/>
                <w:kern w:val="0"/>
                <w:szCs w:val="21"/>
              </w:rPr>
              <w:t>H28</w:t>
            </w:r>
            <w:r>
              <w:rPr>
                <w:rFonts w:ascii="Times New Roman" w:hAnsi="Times New Roman" w:cs="ＭＳ 明朝" w:hint="eastAsia"/>
                <w:kern w:val="0"/>
                <w:szCs w:val="21"/>
              </w:rPr>
              <w:t xml:space="preserve">　中段</w:t>
            </w:r>
            <w:r>
              <w:rPr>
                <w:rFonts w:ascii="Times New Roman" w:hAnsi="Times New Roman" w:cs="ＭＳ 明朝"/>
                <w:kern w:val="0"/>
                <w:szCs w:val="21"/>
              </w:rPr>
              <w:t>H29</w:t>
            </w:r>
            <w:r>
              <w:rPr>
                <w:rFonts w:ascii="Times New Roman" w:hAnsi="Times New Roman" w:cs="ＭＳ 明朝" w:hint="eastAsia"/>
                <w:kern w:val="0"/>
                <w:szCs w:val="21"/>
              </w:rPr>
              <w:t xml:space="preserve">　下段</w:t>
            </w:r>
            <w:r>
              <w:rPr>
                <w:rFonts w:ascii="Times New Roman" w:hAnsi="Times New Roman" w:cs="ＭＳ 明朝" w:hint="eastAsia"/>
                <w:kern w:val="0"/>
                <w:szCs w:val="21"/>
              </w:rPr>
              <w:t>H30</w:t>
            </w:r>
            <w:r>
              <w:rPr>
                <w:rFonts w:ascii="Times New Roman" w:hAnsi="Times New Roman" w:cs="ＭＳ 明朝" w:hint="eastAsia"/>
                <w:kern w:val="0"/>
                <w:szCs w:val="21"/>
              </w:rPr>
              <w:t>）</w:t>
            </w:r>
          </w:p>
          <w:p w:rsidR="00244769" w:rsidRPr="009F74AB" w:rsidRDefault="00244769" w:rsidP="00B05D27">
            <w:pPr>
              <w:overflowPunct w:val="0"/>
              <w:textAlignment w:val="baseline"/>
              <w:rPr>
                <w:rFonts w:ascii="ＭＳ 明朝" w:hAnsi="Times New Roman"/>
                <w:color w:val="000000"/>
                <w:spacing w:val="8"/>
                <w:kern w:val="0"/>
                <w:szCs w:val="21"/>
              </w:rPr>
            </w:pPr>
            <w:r w:rsidRPr="007F28FD">
              <w:rPr>
                <w:rFonts w:ascii="ＭＳ 明朝" w:hAnsi="Times New Roman"/>
                <w:noProof/>
                <w:color w:val="000000"/>
                <w:spacing w:val="8"/>
                <w:kern w:val="0"/>
                <w:szCs w:val="21"/>
              </w:rPr>
              <w:drawing>
                <wp:inline distT="0" distB="0" distL="0" distR="0">
                  <wp:extent cx="5286375" cy="400050"/>
                  <wp:effectExtent l="0" t="0" r="9525"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6375" cy="400050"/>
                          </a:xfrm>
                          <a:prstGeom prst="rect">
                            <a:avLst/>
                          </a:prstGeom>
                          <a:noFill/>
                          <a:ln>
                            <a:noFill/>
                          </a:ln>
                        </pic:spPr>
                      </pic:pic>
                    </a:graphicData>
                  </a:graphic>
                </wp:inline>
              </w:drawing>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noProof/>
                <w:color w:val="000000"/>
                <w:kern w:val="0"/>
                <w:szCs w:val="21"/>
              </w:rPr>
              <w:drawing>
                <wp:inline distT="0" distB="0" distL="0" distR="0">
                  <wp:extent cx="5229225" cy="347980"/>
                  <wp:effectExtent l="0" t="0" r="9525"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29225" cy="347980"/>
                          </a:xfrm>
                          <a:prstGeom prst="rect">
                            <a:avLst/>
                          </a:prstGeom>
                          <a:noFill/>
                          <a:ln>
                            <a:noFill/>
                          </a:ln>
                        </pic:spPr>
                      </pic:pic>
                    </a:graphicData>
                  </a:graphic>
                </wp:inline>
              </w:drawing>
            </w:r>
          </w:p>
          <w:p w:rsidR="00244769" w:rsidRDefault="00F12D35" w:rsidP="00B05D27">
            <w:pPr>
              <w:overflowPunct w:val="0"/>
              <w:textAlignment w:val="baseline"/>
              <w:rPr>
                <w:rFonts w:ascii="ＭＳ 明朝" w:hAnsi="Times New Roman" w:cs="ＭＳ 明朝"/>
                <w:color w:val="000000"/>
                <w:kern w:val="0"/>
                <w:szCs w:val="21"/>
              </w:rPr>
            </w:pPr>
            <w:r>
              <w:rPr>
                <w:noProof/>
              </w:rPr>
              <w:drawing>
                <wp:inline distT="0" distB="0" distL="0" distR="0" wp14:anchorId="1B7FE2A7" wp14:editId="2B17D06F">
                  <wp:extent cx="5219700" cy="457200"/>
                  <wp:effectExtent l="0" t="0" r="0" b="0"/>
                  <wp:docPr id="104" name="グラフ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・昨年度よりAB評価の達成度が高くなっている。2，3年生は80％，1年生は95%がAB評価であった。</w:t>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【今年度の</w:t>
            </w:r>
            <w:r>
              <w:rPr>
                <w:rFonts w:ascii="ＭＳ 明朝" w:hAnsi="Times New Roman" w:cs="ＭＳ 明朝"/>
                <w:color w:val="000000"/>
                <w:kern w:val="0"/>
                <w:szCs w:val="21"/>
              </w:rPr>
              <w:t>学年</w:t>
            </w:r>
            <w:r>
              <w:rPr>
                <w:rFonts w:ascii="ＭＳ 明朝" w:hAnsi="Times New Roman" w:cs="ＭＳ 明朝" w:hint="eastAsia"/>
                <w:color w:val="000000"/>
                <w:kern w:val="0"/>
                <w:szCs w:val="21"/>
              </w:rPr>
              <w:t>別でみた結果】</w:t>
            </w:r>
          </w:p>
          <w:p w:rsidR="00244769" w:rsidRPr="00260713"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1年生</w:t>
            </w:r>
          </w:p>
          <w:p w:rsidR="00244769" w:rsidRDefault="00244769" w:rsidP="00B05D27">
            <w:pPr>
              <w:overflowPunct w:val="0"/>
              <w:textAlignment w:val="baseline"/>
              <w:rPr>
                <w:rFonts w:ascii="ＭＳ 明朝" w:hAnsi="Times New Roman" w:cs="ＭＳ 明朝"/>
                <w:color w:val="000000"/>
                <w:kern w:val="0"/>
                <w:szCs w:val="21"/>
              </w:rPr>
            </w:pPr>
            <w:r w:rsidRPr="00ED6786">
              <w:rPr>
                <w:noProof/>
              </w:rPr>
              <w:drawing>
                <wp:inline distT="0" distB="0" distL="0" distR="0">
                  <wp:extent cx="5229225" cy="390525"/>
                  <wp:effectExtent l="0" t="0" r="9525" b="9525"/>
                  <wp:docPr id="51" name="グラフ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2年生</w:t>
            </w:r>
          </w:p>
          <w:p w:rsidR="00244769" w:rsidRDefault="00244769" w:rsidP="00B05D27">
            <w:pPr>
              <w:overflowPunct w:val="0"/>
              <w:textAlignment w:val="baseline"/>
              <w:rPr>
                <w:rFonts w:ascii="ＭＳ 明朝" w:hAnsi="Times New Roman" w:cs="ＭＳ 明朝"/>
                <w:color w:val="000000"/>
                <w:kern w:val="0"/>
                <w:szCs w:val="21"/>
              </w:rPr>
            </w:pPr>
            <w:r w:rsidRPr="00ED6786">
              <w:rPr>
                <w:noProof/>
              </w:rPr>
              <w:drawing>
                <wp:inline distT="0" distB="0" distL="0" distR="0">
                  <wp:extent cx="5219700" cy="495300"/>
                  <wp:effectExtent l="0" t="0" r="0" b="0"/>
                  <wp:docPr id="50" name="グラフ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3年生</w:t>
            </w:r>
          </w:p>
          <w:p w:rsidR="00244769" w:rsidRDefault="00244769" w:rsidP="00B05D27">
            <w:pPr>
              <w:overflowPunct w:val="0"/>
              <w:textAlignment w:val="baseline"/>
              <w:rPr>
                <w:rFonts w:ascii="ＭＳ 明朝" w:hAnsi="Times New Roman" w:cs="ＭＳ 明朝"/>
                <w:color w:val="000000"/>
                <w:kern w:val="0"/>
                <w:szCs w:val="21"/>
              </w:rPr>
            </w:pPr>
            <w:r w:rsidRPr="00ED6786">
              <w:rPr>
                <w:noProof/>
              </w:rPr>
              <w:drawing>
                <wp:inline distT="0" distB="0" distL="0" distR="0">
                  <wp:extent cx="5229225" cy="484505"/>
                  <wp:effectExtent l="0" t="0" r="9525" b="10795"/>
                  <wp:docPr id="49" name="グラフ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44769" w:rsidRDefault="00F12D35" w:rsidP="00B05D27">
            <w:pPr>
              <w:overflowPunct w:val="0"/>
              <w:textAlignment w:val="baseline"/>
              <w:rPr>
                <w:rFonts w:ascii="ＭＳ 明朝" w:hAnsi="Times New Roman" w:cs="ＭＳ 明朝"/>
                <w:color w:val="000000"/>
                <w:kern w:val="0"/>
                <w:szCs w:val="21"/>
              </w:rPr>
            </w:pPr>
            <w:r>
              <w:rPr>
                <w:rFonts w:ascii="ＭＳ 明朝" w:hAnsi="Times New Roman" w:cs="ＭＳ 明朝"/>
                <w:color w:val="000000"/>
                <w:kern w:val="0"/>
                <w:szCs w:val="21"/>
              </w:rPr>
              <w:t>・1年生のAB評価が高い。</w:t>
            </w:r>
          </w:p>
          <w:p w:rsidR="006373ED" w:rsidRDefault="006373ED" w:rsidP="00B05D27">
            <w:pPr>
              <w:overflowPunct w:val="0"/>
              <w:textAlignment w:val="baseline"/>
              <w:rPr>
                <w:rFonts w:ascii="ＭＳ 明朝" w:hAnsi="Times New Roman" w:cs="ＭＳ 明朝"/>
                <w:color w:val="000000"/>
                <w:kern w:val="0"/>
                <w:szCs w:val="21"/>
              </w:rPr>
            </w:pPr>
          </w:p>
          <w:p w:rsidR="006373ED" w:rsidRDefault="006373ED" w:rsidP="00B05D27">
            <w:pPr>
              <w:overflowPunct w:val="0"/>
              <w:textAlignment w:val="baseline"/>
              <w:rPr>
                <w:rFonts w:ascii="ＭＳ 明朝" w:hAnsi="Times New Roman" w:cs="ＭＳ 明朝"/>
                <w:color w:val="000000"/>
                <w:kern w:val="0"/>
                <w:szCs w:val="21"/>
              </w:rPr>
            </w:pPr>
          </w:p>
          <w:p w:rsidR="006373ED" w:rsidRDefault="006373ED" w:rsidP="00B05D27">
            <w:pPr>
              <w:overflowPunct w:val="0"/>
              <w:textAlignment w:val="baseline"/>
              <w:rPr>
                <w:rFonts w:ascii="ＭＳ 明朝" w:hAnsi="Times New Roman" w:cs="ＭＳ 明朝"/>
                <w:color w:val="000000"/>
                <w:kern w:val="0"/>
                <w:szCs w:val="21"/>
              </w:rPr>
            </w:pPr>
          </w:p>
          <w:p w:rsidR="006373ED" w:rsidRDefault="006373ED" w:rsidP="00B05D27">
            <w:pPr>
              <w:overflowPunct w:val="0"/>
              <w:textAlignment w:val="baseline"/>
              <w:rPr>
                <w:rFonts w:ascii="ＭＳ 明朝" w:hAnsi="Times New Roman" w:cs="ＭＳ 明朝"/>
                <w:color w:val="000000"/>
                <w:kern w:val="0"/>
                <w:szCs w:val="21"/>
              </w:rPr>
            </w:pPr>
          </w:p>
          <w:p w:rsidR="003A6C87" w:rsidRDefault="003A6C87" w:rsidP="00B05D27">
            <w:pPr>
              <w:overflowPunct w:val="0"/>
              <w:textAlignment w:val="baseline"/>
              <w:rPr>
                <w:rFonts w:ascii="ＭＳ 明朝" w:hAnsi="Times New Roman" w:cs="ＭＳ 明朝"/>
                <w:color w:val="000000"/>
                <w:kern w:val="0"/>
                <w:szCs w:val="21"/>
              </w:rPr>
            </w:pPr>
          </w:p>
          <w:p w:rsidR="003A6C87" w:rsidRDefault="003A6C87" w:rsidP="00B05D27">
            <w:pPr>
              <w:overflowPunct w:val="0"/>
              <w:textAlignment w:val="baseline"/>
              <w:rPr>
                <w:rFonts w:ascii="ＭＳ 明朝" w:hAnsi="Times New Roman" w:cs="ＭＳ 明朝"/>
                <w:color w:val="000000"/>
                <w:kern w:val="0"/>
                <w:szCs w:val="21"/>
              </w:rPr>
            </w:pPr>
          </w:p>
          <w:p w:rsidR="003A6C87" w:rsidRDefault="003A6C87" w:rsidP="00B05D27">
            <w:pPr>
              <w:overflowPunct w:val="0"/>
              <w:textAlignment w:val="baseline"/>
              <w:rPr>
                <w:rFonts w:ascii="ＭＳ 明朝" w:hAnsi="Times New Roman" w:cs="ＭＳ 明朝"/>
                <w:color w:val="000000"/>
                <w:kern w:val="0"/>
                <w:szCs w:val="21"/>
              </w:rPr>
            </w:pPr>
          </w:p>
          <w:p w:rsidR="00F52E7C" w:rsidRDefault="00244769" w:rsidP="00B05D27">
            <w:pPr>
              <w:overflowPunct w:val="0"/>
              <w:textAlignment w:val="baseline"/>
              <w:rPr>
                <w:rFonts w:ascii="Times New Roman" w:hAnsi="Times New Roman" w:cs="ＭＳ 明朝"/>
                <w:kern w:val="0"/>
                <w:szCs w:val="21"/>
              </w:rPr>
            </w:pPr>
            <w:r w:rsidRPr="009F74AB">
              <w:rPr>
                <w:rFonts w:ascii="ＭＳ 明朝" w:hAnsi="Times New Roman" w:cs="ＭＳ 明朝" w:hint="eastAsia"/>
                <w:color w:val="000000"/>
                <w:kern w:val="0"/>
                <w:szCs w:val="21"/>
              </w:rPr>
              <w:lastRenderedPageBreak/>
              <w:t>⑥「先生は</w:t>
            </w:r>
            <w:r>
              <w:rPr>
                <w:rFonts w:ascii="ＭＳ 明朝" w:hAnsi="Times New Roman" w:cs="ＭＳ 明朝" w:hint="eastAsia"/>
                <w:color w:val="000000"/>
                <w:kern w:val="0"/>
                <w:szCs w:val="21"/>
              </w:rPr>
              <w:t>よ</w:t>
            </w:r>
            <w:r w:rsidRPr="009F74AB">
              <w:rPr>
                <w:rFonts w:ascii="ＭＳ 明朝" w:hAnsi="Times New Roman" w:cs="ＭＳ 明朝" w:hint="eastAsia"/>
                <w:color w:val="000000"/>
                <w:kern w:val="0"/>
                <w:szCs w:val="21"/>
              </w:rPr>
              <w:t>く勉強を教えてくれますか」</w:t>
            </w:r>
            <w:r>
              <w:rPr>
                <w:rFonts w:ascii="Times New Roman" w:hAnsi="Times New Roman" w:cs="ＭＳ 明朝" w:hint="eastAsia"/>
                <w:kern w:val="0"/>
                <w:szCs w:val="21"/>
              </w:rPr>
              <w:t>（上段</w:t>
            </w:r>
            <w:r>
              <w:rPr>
                <w:rFonts w:ascii="Times New Roman" w:hAnsi="Times New Roman" w:cs="ＭＳ 明朝" w:hint="eastAsia"/>
                <w:kern w:val="0"/>
                <w:szCs w:val="21"/>
              </w:rPr>
              <w:t>H28</w:t>
            </w:r>
            <w:r>
              <w:rPr>
                <w:rFonts w:ascii="Times New Roman" w:hAnsi="Times New Roman" w:cs="ＭＳ 明朝" w:hint="eastAsia"/>
                <w:kern w:val="0"/>
                <w:szCs w:val="21"/>
              </w:rPr>
              <w:t xml:space="preserve">　中段</w:t>
            </w:r>
            <w:r>
              <w:rPr>
                <w:rFonts w:ascii="Times New Roman" w:hAnsi="Times New Roman" w:cs="ＭＳ 明朝"/>
                <w:kern w:val="0"/>
                <w:szCs w:val="21"/>
              </w:rPr>
              <w:t>H29</w:t>
            </w:r>
            <w:r>
              <w:rPr>
                <w:rFonts w:ascii="Times New Roman" w:hAnsi="Times New Roman" w:cs="ＭＳ 明朝" w:hint="eastAsia"/>
                <w:kern w:val="0"/>
                <w:szCs w:val="21"/>
              </w:rPr>
              <w:t xml:space="preserve">　下段</w:t>
            </w:r>
            <w:r>
              <w:rPr>
                <w:rFonts w:ascii="Times New Roman" w:hAnsi="Times New Roman" w:cs="ＭＳ 明朝" w:hint="eastAsia"/>
                <w:kern w:val="0"/>
                <w:szCs w:val="21"/>
              </w:rPr>
              <w:t>H30</w:t>
            </w:r>
            <w:r>
              <w:rPr>
                <w:rFonts w:ascii="Times New Roman" w:hAnsi="Times New Roman" w:cs="ＭＳ 明朝" w:hint="eastAsia"/>
                <w:kern w:val="0"/>
                <w:szCs w:val="21"/>
              </w:rPr>
              <w:t>）</w:t>
            </w:r>
          </w:p>
          <w:p w:rsidR="00244769" w:rsidRPr="005B4D0A" w:rsidRDefault="00244769" w:rsidP="00B05D27">
            <w:pPr>
              <w:overflowPunct w:val="0"/>
              <w:textAlignment w:val="baseline"/>
              <w:rPr>
                <w:rFonts w:ascii="ＭＳ 明朝" w:hAnsi="Times New Roman" w:cs="ＭＳ 明朝"/>
                <w:color w:val="000000"/>
                <w:kern w:val="0"/>
                <w:szCs w:val="21"/>
              </w:rPr>
            </w:pPr>
            <w:r w:rsidRPr="007F28FD">
              <w:rPr>
                <w:rFonts w:ascii="ＭＳ 明朝" w:hAnsi="Times New Roman" w:cs="ＭＳ 明朝" w:hint="eastAsia"/>
                <w:noProof/>
                <w:color w:val="000000"/>
                <w:kern w:val="0"/>
                <w:szCs w:val="21"/>
              </w:rPr>
              <w:drawing>
                <wp:inline distT="0" distB="0" distL="0" distR="0">
                  <wp:extent cx="5276850" cy="49530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6850" cy="495300"/>
                          </a:xfrm>
                          <a:prstGeom prst="rect">
                            <a:avLst/>
                          </a:prstGeom>
                          <a:noFill/>
                          <a:ln>
                            <a:noFill/>
                          </a:ln>
                        </pic:spPr>
                      </pic:pic>
                    </a:graphicData>
                  </a:graphic>
                </wp:inline>
              </w:drawing>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noProof/>
                <w:color w:val="000000"/>
                <w:kern w:val="0"/>
                <w:szCs w:val="21"/>
              </w:rPr>
              <w:drawing>
                <wp:inline distT="0" distB="0" distL="0" distR="0">
                  <wp:extent cx="5230495" cy="478155"/>
                  <wp:effectExtent l="0" t="0" r="8255"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0495" cy="478155"/>
                          </a:xfrm>
                          <a:prstGeom prst="rect">
                            <a:avLst/>
                          </a:prstGeom>
                          <a:noFill/>
                          <a:ln>
                            <a:noFill/>
                          </a:ln>
                        </pic:spPr>
                      </pic:pic>
                    </a:graphicData>
                  </a:graphic>
                </wp:inline>
              </w:drawing>
            </w:r>
          </w:p>
          <w:p w:rsidR="00244769" w:rsidRDefault="00244769" w:rsidP="00B05D27">
            <w:pPr>
              <w:overflowPunct w:val="0"/>
              <w:textAlignment w:val="baseline"/>
              <w:rPr>
                <w:rFonts w:ascii="ＭＳ 明朝" w:hAnsi="Times New Roman" w:cs="ＭＳ 明朝"/>
                <w:color w:val="000000"/>
                <w:kern w:val="0"/>
                <w:szCs w:val="21"/>
              </w:rPr>
            </w:pPr>
            <w:r w:rsidRPr="00ED6786">
              <w:rPr>
                <w:noProof/>
              </w:rPr>
              <w:drawing>
                <wp:inline distT="0" distB="0" distL="0" distR="0">
                  <wp:extent cx="5262245" cy="465455"/>
                  <wp:effectExtent l="0" t="0" r="14605" b="10795"/>
                  <wp:docPr id="47" name="グラフ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・3年間では</w:t>
            </w:r>
            <w:r>
              <w:rPr>
                <w:rFonts w:ascii="ＭＳ 明朝" w:hAnsi="Times New Roman" w:cs="ＭＳ 明朝"/>
                <w:color w:val="000000"/>
                <w:kern w:val="0"/>
                <w:szCs w:val="21"/>
              </w:rPr>
              <w:t>AB</w:t>
            </w:r>
            <w:r>
              <w:rPr>
                <w:rFonts w:ascii="ＭＳ 明朝" w:hAnsi="Times New Roman" w:cs="ＭＳ 明朝" w:hint="eastAsia"/>
                <w:color w:val="000000"/>
                <w:kern w:val="0"/>
                <w:szCs w:val="21"/>
              </w:rPr>
              <w:t>評価はほぼ同じ。</w:t>
            </w:r>
          </w:p>
          <w:p w:rsidR="006373ED" w:rsidRDefault="006373ED" w:rsidP="00B05D27">
            <w:pPr>
              <w:overflowPunct w:val="0"/>
              <w:textAlignment w:val="baseline"/>
              <w:rPr>
                <w:rFonts w:ascii="ＭＳ 明朝" w:hAnsi="Times New Roman" w:cs="ＭＳ 明朝"/>
                <w:color w:val="000000"/>
                <w:kern w:val="0"/>
                <w:szCs w:val="21"/>
              </w:rPr>
            </w:pPr>
          </w:p>
          <w:p w:rsidR="00244769" w:rsidRPr="009F74AB" w:rsidRDefault="00244769" w:rsidP="00B05D27">
            <w:pPr>
              <w:overflowPunct w:val="0"/>
              <w:textAlignment w:val="baseline"/>
              <w:rPr>
                <w:rFonts w:ascii="ＭＳ 明朝" w:hAnsi="Times New Roman"/>
                <w:color w:val="000000"/>
                <w:spacing w:val="8"/>
                <w:kern w:val="0"/>
                <w:szCs w:val="21"/>
              </w:rPr>
            </w:pPr>
            <w:r w:rsidRPr="009F74AB">
              <w:rPr>
                <w:rFonts w:ascii="ＭＳ 明朝" w:hAnsi="Times New Roman" w:cs="ＭＳ 明朝" w:hint="eastAsia"/>
                <w:color w:val="000000"/>
                <w:kern w:val="0"/>
                <w:szCs w:val="21"/>
              </w:rPr>
              <w:t>【関連項目の</w:t>
            </w:r>
            <w:r w:rsidRPr="009F74AB">
              <w:rPr>
                <w:rFonts w:ascii="ＭＳ 明朝" w:hAnsi="ＭＳ 明朝" w:cs="ＭＳ 明朝"/>
                <w:color w:val="000000"/>
                <w:kern w:val="0"/>
                <w:szCs w:val="21"/>
              </w:rPr>
              <w:t>AB</w:t>
            </w:r>
            <w:r w:rsidRPr="009F74AB">
              <w:rPr>
                <w:rFonts w:ascii="ＭＳ 明朝" w:hAnsi="Times New Roman" w:cs="ＭＳ 明朝" w:hint="eastAsia"/>
                <w:color w:val="000000"/>
                <w:kern w:val="0"/>
                <w:szCs w:val="21"/>
              </w:rPr>
              <w:t>評価の合計による比較】</w:t>
            </w:r>
            <w:r>
              <w:rPr>
                <w:rFonts w:ascii="Times New Roman" w:hAnsi="Times New Roman" w:cs="ＭＳ 明朝" w:hint="eastAsia"/>
                <w:kern w:val="0"/>
                <w:szCs w:val="21"/>
              </w:rPr>
              <w:t>（上段</w:t>
            </w:r>
            <w:r>
              <w:rPr>
                <w:rFonts w:ascii="Times New Roman" w:hAnsi="Times New Roman" w:cs="ＭＳ 明朝" w:hint="eastAsia"/>
                <w:kern w:val="0"/>
                <w:szCs w:val="21"/>
              </w:rPr>
              <w:t>H28</w:t>
            </w:r>
            <w:r>
              <w:rPr>
                <w:rFonts w:ascii="Times New Roman" w:hAnsi="Times New Roman" w:cs="ＭＳ 明朝" w:hint="eastAsia"/>
                <w:kern w:val="0"/>
                <w:szCs w:val="21"/>
              </w:rPr>
              <w:t xml:space="preserve">　中段</w:t>
            </w:r>
            <w:r>
              <w:rPr>
                <w:rFonts w:ascii="Times New Roman" w:hAnsi="Times New Roman" w:cs="ＭＳ 明朝"/>
                <w:kern w:val="0"/>
                <w:szCs w:val="21"/>
              </w:rPr>
              <w:t>H29</w:t>
            </w:r>
            <w:r>
              <w:rPr>
                <w:rFonts w:ascii="Times New Roman" w:hAnsi="Times New Roman" w:cs="ＭＳ 明朝" w:hint="eastAsia"/>
                <w:kern w:val="0"/>
                <w:szCs w:val="21"/>
              </w:rPr>
              <w:t xml:space="preserve">　下段</w:t>
            </w:r>
            <w:r>
              <w:rPr>
                <w:rFonts w:ascii="Times New Roman" w:hAnsi="Times New Roman" w:cs="ＭＳ 明朝" w:hint="eastAsia"/>
                <w:kern w:val="0"/>
                <w:szCs w:val="21"/>
              </w:rPr>
              <w:t>H30</w:t>
            </w:r>
            <w:r>
              <w:rPr>
                <w:rFonts w:ascii="Times New Roman" w:hAnsi="Times New Roman" w:cs="ＭＳ 明朝" w:hint="eastAsia"/>
                <w:kern w:val="0"/>
                <w:szCs w:val="21"/>
              </w:rPr>
              <w:t>）</w:t>
            </w:r>
          </w:p>
          <w:p w:rsidR="00244769" w:rsidRDefault="00244769" w:rsidP="00B05D27">
            <w:pPr>
              <w:overflowPunct w:val="0"/>
              <w:textAlignment w:val="baseline"/>
              <w:rPr>
                <w:rFonts w:ascii="ＭＳ 明朝" w:hAnsi="Times New Roman" w:cs="ＭＳ 明朝"/>
                <w:color w:val="000000"/>
                <w:kern w:val="0"/>
                <w:szCs w:val="21"/>
              </w:rPr>
            </w:pPr>
          </w:p>
          <w:p w:rsidR="00244769" w:rsidRDefault="00244769" w:rsidP="00B05D27">
            <w:pPr>
              <w:overflowPunct w:val="0"/>
              <w:textAlignment w:val="baseline"/>
              <w:rPr>
                <w:rFonts w:ascii="ＭＳ 明朝" w:hAnsi="Times New Roman" w:cs="ＭＳ 明朝"/>
                <w:color w:val="000000"/>
                <w:kern w:val="0"/>
                <w:szCs w:val="21"/>
              </w:rPr>
            </w:pPr>
            <w:r w:rsidRPr="007F28FD">
              <w:rPr>
                <w:rFonts w:ascii="ＭＳ 明朝" w:hAnsi="Times New Roman" w:cs="ＭＳ 明朝" w:hint="eastAsia"/>
                <w:noProof/>
                <w:color w:val="000000"/>
                <w:kern w:val="0"/>
                <w:szCs w:val="21"/>
              </w:rPr>
              <w:drawing>
                <wp:inline distT="0" distB="0" distL="0" distR="0">
                  <wp:extent cx="5410200" cy="64770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0200" cy="647700"/>
                          </a:xfrm>
                          <a:prstGeom prst="rect">
                            <a:avLst/>
                          </a:prstGeom>
                          <a:noFill/>
                          <a:ln>
                            <a:noFill/>
                          </a:ln>
                        </pic:spPr>
                      </pic:pic>
                    </a:graphicData>
                  </a:graphic>
                </wp:inline>
              </w:drawing>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noProof/>
                <w:color w:val="000000"/>
                <w:kern w:val="0"/>
                <w:szCs w:val="21"/>
              </w:rPr>
              <w:drawing>
                <wp:inline distT="0" distB="0" distL="0" distR="0">
                  <wp:extent cx="5387340" cy="933450"/>
                  <wp:effectExtent l="0" t="0" r="3810"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7340" cy="933450"/>
                          </a:xfrm>
                          <a:prstGeom prst="rect">
                            <a:avLst/>
                          </a:prstGeom>
                          <a:noFill/>
                          <a:ln>
                            <a:noFill/>
                          </a:ln>
                        </pic:spPr>
                      </pic:pic>
                    </a:graphicData>
                  </a:graphic>
                </wp:inline>
              </w:drawing>
            </w:r>
          </w:p>
          <w:p w:rsidR="00244769" w:rsidRDefault="00244769" w:rsidP="00B05D27">
            <w:pPr>
              <w:overflowPunct w:val="0"/>
              <w:textAlignment w:val="baseline"/>
              <w:rPr>
                <w:rFonts w:ascii="ＭＳ 明朝" w:hAnsi="Times New Roman" w:cs="ＭＳ 明朝"/>
                <w:color w:val="000000"/>
                <w:kern w:val="0"/>
                <w:szCs w:val="21"/>
              </w:rPr>
            </w:pPr>
            <w:r w:rsidRPr="00ED6786">
              <w:rPr>
                <w:noProof/>
              </w:rPr>
              <w:drawing>
                <wp:inline distT="0" distB="0" distL="0" distR="0">
                  <wp:extent cx="5405120" cy="824230"/>
                  <wp:effectExtent l="0" t="0" r="5080" b="13970"/>
                  <wp:docPr id="45" name="グラフ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44769" w:rsidRPr="009F74AB" w:rsidRDefault="00244769" w:rsidP="00B05D27">
            <w:pPr>
              <w:overflowPunct w:val="0"/>
              <w:textAlignment w:val="baseline"/>
              <w:rPr>
                <w:rFonts w:ascii="ＭＳ 明朝" w:hAnsi="Times New Roman"/>
                <w:color w:val="000000"/>
                <w:spacing w:val="8"/>
                <w:kern w:val="0"/>
                <w:szCs w:val="21"/>
              </w:rPr>
            </w:pPr>
            <w:r w:rsidRPr="009F74AB">
              <w:rPr>
                <w:rFonts w:ascii="ＭＳ 明朝" w:hAnsi="Times New Roman" w:cs="ＭＳ 明朝" w:hint="eastAsia"/>
                <w:color w:val="000000"/>
                <w:kern w:val="0"/>
                <w:szCs w:val="21"/>
              </w:rPr>
              <w:t>生　徒：先生は</w:t>
            </w:r>
            <w:r>
              <w:rPr>
                <w:rFonts w:ascii="ＭＳ 明朝" w:hAnsi="Times New Roman" w:cs="ＭＳ 明朝" w:hint="eastAsia"/>
                <w:color w:val="000000"/>
                <w:kern w:val="0"/>
                <w:szCs w:val="21"/>
              </w:rPr>
              <w:t>よ</w:t>
            </w:r>
            <w:r w:rsidRPr="009F74AB">
              <w:rPr>
                <w:rFonts w:ascii="ＭＳ 明朝" w:hAnsi="Times New Roman" w:cs="ＭＳ 明朝" w:hint="eastAsia"/>
                <w:color w:val="000000"/>
                <w:kern w:val="0"/>
                <w:szCs w:val="21"/>
              </w:rPr>
              <w:t xml:space="preserve">く勉強を教えてくれますか　　</w:t>
            </w:r>
            <w:r>
              <w:rPr>
                <w:rFonts w:ascii="ＭＳ 明朝" w:hAnsi="Times New Roman" w:cs="ＭＳ 明朝" w:hint="eastAsia"/>
                <w:color w:val="000000"/>
                <w:kern w:val="0"/>
                <w:szCs w:val="21"/>
              </w:rPr>
              <w:t xml:space="preserve">　　　　　　　　</w:t>
            </w:r>
          </w:p>
          <w:p w:rsidR="00244769" w:rsidRPr="009F74AB" w:rsidRDefault="00244769" w:rsidP="00B05D27">
            <w:pPr>
              <w:overflowPunct w:val="0"/>
              <w:textAlignment w:val="baseline"/>
              <w:rPr>
                <w:rFonts w:ascii="ＭＳ 明朝" w:hAnsi="Times New Roman"/>
                <w:color w:val="000000"/>
                <w:spacing w:val="8"/>
                <w:kern w:val="0"/>
                <w:szCs w:val="21"/>
              </w:rPr>
            </w:pPr>
            <w:r w:rsidRPr="009F74AB">
              <w:rPr>
                <w:rFonts w:ascii="ＭＳ 明朝" w:hAnsi="Times New Roman" w:cs="ＭＳ 明朝" w:hint="eastAsia"/>
                <w:color w:val="000000"/>
                <w:kern w:val="0"/>
                <w:szCs w:val="21"/>
              </w:rPr>
              <w:t xml:space="preserve">教職員：生徒の学びの意欲を喚起する授業を行っている　</w:t>
            </w:r>
            <w:r>
              <w:rPr>
                <w:rFonts w:ascii="ＭＳ 明朝" w:hAnsi="Times New Roman" w:cs="ＭＳ 明朝" w:hint="eastAsia"/>
                <w:color w:val="000000"/>
                <w:kern w:val="0"/>
                <w:szCs w:val="21"/>
              </w:rPr>
              <w:t xml:space="preserve">　　　　</w:t>
            </w:r>
          </w:p>
          <w:p w:rsidR="00244769" w:rsidRDefault="00244769" w:rsidP="00B05D27">
            <w:pPr>
              <w:ind w:left="210" w:hangingChars="100" w:hanging="210"/>
              <w:rPr>
                <w:rFonts w:ascii="ＭＳ 明朝" w:hAnsi="Times New Roman" w:cs="ＭＳ 明朝"/>
                <w:color w:val="000000"/>
                <w:kern w:val="0"/>
                <w:szCs w:val="21"/>
              </w:rPr>
            </w:pPr>
            <w:r w:rsidRPr="009F74AB">
              <w:rPr>
                <w:rFonts w:ascii="ＭＳ 明朝" w:hAnsi="Times New Roman" w:cs="ＭＳ 明朝" w:hint="eastAsia"/>
                <w:color w:val="000000"/>
                <w:kern w:val="0"/>
                <w:szCs w:val="21"/>
              </w:rPr>
              <w:t>保護者：</w:t>
            </w:r>
            <w:r>
              <w:rPr>
                <w:rFonts w:ascii="ＭＳ 明朝" w:hAnsi="Times New Roman" w:cs="ＭＳ 明朝" w:hint="eastAsia"/>
                <w:color w:val="000000"/>
                <w:kern w:val="0"/>
                <w:szCs w:val="21"/>
              </w:rPr>
              <w:t>学校</w:t>
            </w:r>
            <w:r w:rsidRPr="009F74AB">
              <w:rPr>
                <w:rFonts w:ascii="ＭＳ 明朝" w:hAnsi="Times New Roman" w:cs="ＭＳ 明朝" w:hint="eastAsia"/>
                <w:color w:val="000000"/>
                <w:kern w:val="0"/>
                <w:szCs w:val="21"/>
              </w:rPr>
              <w:t>は</w:t>
            </w:r>
            <w:r>
              <w:rPr>
                <w:rFonts w:ascii="ＭＳ 明朝" w:hAnsi="Times New Roman" w:cs="ＭＳ 明朝" w:hint="eastAsia"/>
                <w:color w:val="000000"/>
                <w:kern w:val="0"/>
                <w:szCs w:val="21"/>
              </w:rPr>
              <w:t>熱心に授業に取り組んで</w:t>
            </w:r>
            <w:r w:rsidRPr="009F74AB">
              <w:rPr>
                <w:rFonts w:ascii="ＭＳ 明朝" w:hAnsi="Times New Roman" w:cs="ＭＳ 明朝" w:hint="eastAsia"/>
                <w:color w:val="000000"/>
                <w:kern w:val="0"/>
                <w:szCs w:val="21"/>
              </w:rPr>
              <w:t>いると思う</w:t>
            </w:r>
            <w:r>
              <w:rPr>
                <w:rFonts w:ascii="ＭＳ 明朝" w:hAnsi="Times New Roman" w:cs="ＭＳ 明朝" w:hint="eastAsia"/>
                <w:color w:val="000000"/>
                <w:kern w:val="0"/>
                <w:szCs w:val="21"/>
              </w:rPr>
              <w:t xml:space="preserve">　　　　　　　</w:t>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・保護者のAB評価の</w:t>
            </w:r>
            <w:r>
              <w:rPr>
                <w:rFonts w:ascii="ＭＳ 明朝" w:hAnsi="Times New Roman" w:cs="ＭＳ 明朝"/>
                <w:color w:val="000000"/>
                <w:kern w:val="0"/>
                <w:szCs w:val="21"/>
              </w:rPr>
              <w:t>合計は</w:t>
            </w:r>
            <w:r>
              <w:rPr>
                <w:rFonts w:ascii="ＭＳ 明朝" w:hAnsi="Times New Roman" w:cs="ＭＳ 明朝" w:hint="eastAsia"/>
                <w:color w:val="000000"/>
                <w:kern w:val="0"/>
                <w:szCs w:val="21"/>
              </w:rPr>
              <w:t>，</w:t>
            </w:r>
            <w:r>
              <w:rPr>
                <w:rFonts w:ascii="ＭＳ 明朝" w:hAnsi="Times New Roman" w:cs="ＭＳ 明朝"/>
                <w:color w:val="000000"/>
                <w:kern w:val="0"/>
                <w:szCs w:val="21"/>
              </w:rPr>
              <w:t>年度を</w:t>
            </w:r>
            <w:r>
              <w:rPr>
                <w:rFonts w:ascii="ＭＳ 明朝" w:hAnsi="Times New Roman" w:cs="ＭＳ 明朝" w:hint="eastAsia"/>
                <w:color w:val="000000"/>
                <w:kern w:val="0"/>
                <w:szCs w:val="21"/>
              </w:rPr>
              <w:t>追うごとに</w:t>
            </w:r>
            <w:r>
              <w:rPr>
                <w:rFonts w:ascii="ＭＳ 明朝" w:hAnsi="Times New Roman" w:cs="ＭＳ 明朝"/>
                <w:color w:val="000000"/>
                <w:kern w:val="0"/>
                <w:szCs w:val="21"/>
              </w:rPr>
              <w:t>少</w:t>
            </w:r>
            <w:r>
              <w:rPr>
                <w:rFonts w:ascii="ＭＳ 明朝" w:hAnsi="Times New Roman" w:cs="ＭＳ 明朝" w:hint="eastAsia"/>
                <w:color w:val="000000"/>
                <w:kern w:val="0"/>
                <w:szCs w:val="21"/>
              </w:rPr>
              <w:t>し</w:t>
            </w:r>
            <w:r>
              <w:rPr>
                <w:rFonts w:ascii="ＭＳ 明朝" w:hAnsi="Times New Roman" w:cs="ＭＳ 明朝"/>
                <w:color w:val="000000"/>
                <w:kern w:val="0"/>
                <w:szCs w:val="21"/>
              </w:rPr>
              <w:t>ずつ上昇している。</w:t>
            </w:r>
            <w:r>
              <w:rPr>
                <w:rFonts w:ascii="ＭＳ 明朝" w:hAnsi="Times New Roman" w:cs="ＭＳ 明朝" w:hint="eastAsia"/>
                <w:color w:val="000000"/>
                <w:kern w:val="0"/>
                <w:szCs w:val="21"/>
              </w:rPr>
              <w:t>生徒の</w:t>
            </w:r>
            <w:r>
              <w:rPr>
                <w:rFonts w:ascii="ＭＳ 明朝" w:hAnsi="Times New Roman" w:cs="ＭＳ 明朝"/>
                <w:color w:val="000000"/>
                <w:kern w:val="0"/>
                <w:szCs w:val="21"/>
              </w:rPr>
              <w:t>A評価も上昇している。しかし教員のA評価が低くなっている。</w:t>
            </w:r>
          </w:p>
          <w:p w:rsidR="00244769" w:rsidRPr="003F18FE" w:rsidRDefault="00244769" w:rsidP="00B05D27">
            <w:pPr>
              <w:overflowPunct w:val="0"/>
              <w:textAlignment w:val="baseline"/>
              <w:rPr>
                <w:rFonts w:ascii="ＭＳ 明朝" w:hAnsi="Times New Roman" w:cs="ＭＳ 明朝"/>
                <w:color w:val="000000"/>
                <w:kern w:val="0"/>
                <w:szCs w:val="21"/>
              </w:rPr>
            </w:pPr>
          </w:p>
          <w:p w:rsidR="006373ED" w:rsidRDefault="006373ED" w:rsidP="00B05D27">
            <w:pPr>
              <w:overflowPunct w:val="0"/>
              <w:textAlignment w:val="baseline"/>
              <w:rPr>
                <w:rFonts w:ascii="ＭＳ 明朝" w:hAnsi="Times New Roman" w:cs="ＭＳ 明朝"/>
                <w:color w:val="000000"/>
                <w:kern w:val="0"/>
                <w:szCs w:val="21"/>
              </w:rPr>
            </w:pPr>
          </w:p>
          <w:p w:rsidR="006373ED" w:rsidRDefault="006373ED" w:rsidP="00B05D27">
            <w:pPr>
              <w:overflowPunct w:val="0"/>
              <w:textAlignment w:val="baseline"/>
              <w:rPr>
                <w:rFonts w:ascii="ＭＳ 明朝" w:hAnsi="Times New Roman" w:cs="ＭＳ 明朝"/>
                <w:color w:val="000000"/>
                <w:kern w:val="0"/>
                <w:szCs w:val="21"/>
              </w:rPr>
            </w:pPr>
          </w:p>
          <w:p w:rsidR="006373ED" w:rsidRDefault="006373ED" w:rsidP="00B05D27">
            <w:pPr>
              <w:overflowPunct w:val="0"/>
              <w:textAlignment w:val="baseline"/>
              <w:rPr>
                <w:rFonts w:ascii="ＭＳ 明朝" w:hAnsi="Times New Roman" w:cs="ＭＳ 明朝"/>
                <w:color w:val="000000"/>
                <w:kern w:val="0"/>
                <w:szCs w:val="21"/>
              </w:rPr>
            </w:pPr>
          </w:p>
          <w:p w:rsidR="00167A81" w:rsidRDefault="00167A81" w:rsidP="00B05D27">
            <w:pPr>
              <w:overflowPunct w:val="0"/>
              <w:textAlignment w:val="baseline"/>
              <w:rPr>
                <w:rFonts w:ascii="ＭＳ 明朝" w:hAnsi="Times New Roman" w:cs="ＭＳ 明朝"/>
                <w:color w:val="000000"/>
                <w:kern w:val="0"/>
                <w:szCs w:val="21"/>
              </w:rPr>
            </w:pP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lastRenderedPageBreak/>
              <w:t>⑨</w:t>
            </w:r>
            <w:r w:rsidRPr="009F74AB">
              <w:rPr>
                <w:rFonts w:ascii="ＭＳ 明朝" w:hAnsi="Times New Roman" w:cs="ＭＳ 明朝" w:hint="eastAsia"/>
                <w:color w:val="000000"/>
                <w:kern w:val="0"/>
                <w:szCs w:val="21"/>
              </w:rPr>
              <w:t>「授業（勉強）でわからないことがあったら，先生に聞</w:t>
            </w:r>
            <w:r>
              <w:rPr>
                <w:rFonts w:ascii="ＭＳ 明朝" w:hAnsi="Times New Roman" w:cs="ＭＳ 明朝" w:hint="eastAsia"/>
                <w:color w:val="000000"/>
                <w:kern w:val="0"/>
                <w:szCs w:val="21"/>
              </w:rPr>
              <w:t>いて</w:t>
            </w:r>
            <w:r>
              <w:rPr>
                <w:rFonts w:ascii="ＭＳ 明朝" w:hAnsi="Times New Roman" w:cs="ＭＳ 明朝"/>
                <w:color w:val="000000"/>
                <w:kern w:val="0"/>
                <w:szCs w:val="21"/>
              </w:rPr>
              <w:t>います</w:t>
            </w:r>
            <w:r w:rsidRPr="009F74AB">
              <w:rPr>
                <w:rFonts w:ascii="ＭＳ 明朝" w:hAnsi="Times New Roman" w:cs="ＭＳ 明朝" w:hint="eastAsia"/>
                <w:color w:val="000000"/>
                <w:kern w:val="0"/>
                <w:szCs w:val="21"/>
              </w:rPr>
              <w:t>か」</w:t>
            </w:r>
          </w:p>
          <w:p w:rsidR="00244769" w:rsidRPr="009F74AB" w:rsidRDefault="00244769" w:rsidP="00B05D27">
            <w:pPr>
              <w:overflowPunct w:val="0"/>
              <w:textAlignment w:val="baseline"/>
              <w:rPr>
                <w:rFonts w:ascii="ＭＳ 明朝" w:hAnsi="Times New Roman"/>
                <w:color w:val="000000"/>
                <w:spacing w:val="8"/>
                <w:kern w:val="0"/>
                <w:szCs w:val="21"/>
              </w:rPr>
            </w:pPr>
            <w:r>
              <w:rPr>
                <w:rFonts w:ascii="Times New Roman" w:hAnsi="Times New Roman" w:cs="ＭＳ 明朝" w:hint="eastAsia"/>
                <w:kern w:val="0"/>
                <w:szCs w:val="21"/>
              </w:rPr>
              <w:t>（上段</w:t>
            </w:r>
            <w:r>
              <w:rPr>
                <w:rFonts w:ascii="Times New Roman" w:hAnsi="Times New Roman" w:cs="ＭＳ 明朝" w:hint="eastAsia"/>
                <w:kern w:val="0"/>
                <w:szCs w:val="21"/>
              </w:rPr>
              <w:t>H28</w:t>
            </w:r>
            <w:r>
              <w:rPr>
                <w:rFonts w:ascii="Times New Roman" w:hAnsi="Times New Roman" w:cs="ＭＳ 明朝" w:hint="eastAsia"/>
                <w:kern w:val="0"/>
                <w:szCs w:val="21"/>
              </w:rPr>
              <w:t xml:space="preserve">　中段</w:t>
            </w:r>
            <w:r>
              <w:rPr>
                <w:rFonts w:ascii="Times New Roman" w:hAnsi="Times New Roman" w:cs="ＭＳ 明朝"/>
                <w:kern w:val="0"/>
                <w:szCs w:val="21"/>
              </w:rPr>
              <w:t>H29</w:t>
            </w:r>
            <w:r>
              <w:rPr>
                <w:rFonts w:ascii="Times New Roman" w:hAnsi="Times New Roman" w:cs="ＭＳ 明朝" w:hint="eastAsia"/>
                <w:kern w:val="0"/>
                <w:szCs w:val="21"/>
              </w:rPr>
              <w:t xml:space="preserve">　下段</w:t>
            </w:r>
            <w:r>
              <w:rPr>
                <w:rFonts w:ascii="Times New Roman" w:hAnsi="Times New Roman" w:cs="ＭＳ 明朝" w:hint="eastAsia"/>
                <w:kern w:val="0"/>
                <w:szCs w:val="21"/>
              </w:rPr>
              <w:t>H30</w:t>
            </w:r>
            <w:r>
              <w:rPr>
                <w:rFonts w:ascii="Times New Roman" w:hAnsi="Times New Roman" w:cs="ＭＳ 明朝" w:hint="eastAsia"/>
                <w:kern w:val="0"/>
                <w:szCs w:val="21"/>
              </w:rPr>
              <w:t>）</w:t>
            </w:r>
          </w:p>
          <w:p w:rsidR="00244769" w:rsidRPr="009F74AB" w:rsidRDefault="00244769" w:rsidP="00B05D27">
            <w:pPr>
              <w:overflowPunct w:val="0"/>
              <w:textAlignment w:val="baseline"/>
              <w:rPr>
                <w:rFonts w:ascii="ＭＳ 明朝" w:hAnsi="Times New Roman"/>
                <w:color w:val="000000"/>
                <w:spacing w:val="8"/>
                <w:kern w:val="0"/>
                <w:szCs w:val="21"/>
              </w:rPr>
            </w:pPr>
            <w:r w:rsidRPr="007F28FD">
              <w:rPr>
                <w:rFonts w:ascii="ＭＳ 明朝" w:hAnsi="Times New Roman" w:cs="ＭＳ 明朝" w:hint="eastAsia"/>
                <w:noProof/>
                <w:color w:val="000000"/>
                <w:kern w:val="0"/>
                <w:szCs w:val="21"/>
              </w:rPr>
              <w:drawing>
                <wp:inline distT="0" distB="0" distL="0" distR="0">
                  <wp:extent cx="5334000" cy="40005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4000" cy="400050"/>
                          </a:xfrm>
                          <a:prstGeom prst="rect">
                            <a:avLst/>
                          </a:prstGeom>
                          <a:noFill/>
                          <a:ln>
                            <a:noFill/>
                          </a:ln>
                        </pic:spPr>
                      </pic:pic>
                    </a:graphicData>
                  </a:graphic>
                </wp:inline>
              </w:drawing>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noProof/>
                <w:color w:val="000000"/>
                <w:kern w:val="0"/>
                <w:szCs w:val="21"/>
              </w:rPr>
              <w:drawing>
                <wp:inline distT="0" distB="0" distL="0" distR="0">
                  <wp:extent cx="5328285" cy="360680"/>
                  <wp:effectExtent l="0" t="0" r="5715" b="127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28285" cy="360680"/>
                          </a:xfrm>
                          <a:prstGeom prst="rect">
                            <a:avLst/>
                          </a:prstGeom>
                          <a:noFill/>
                          <a:ln>
                            <a:noFill/>
                          </a:ln>
                        </pic:spPr>
                      </pic:pic>
                    </a:graphicData>
                  </a:graphic>
                </wp:inline>
              </w:drawing>
            </w:r>
          </w:p>
          <w:p w:rsidR="00244769" w:rsidRDefault="00244769" w:rsidP="00B05D27">
            <w:pPr>
              <w:overflowPunct w:val="0"/>
              <w:textAlignment w:val="baseline"/>
              <w:rPr>
                <w:rFonts w:ascii="ＭＳ 明朝" w:hAnsi="Times New Roman" w:cs="ＭＳ 明朝"/>
                <w:color w:val="000000"/>
                <w:kern w:val="0"/>
                <w:szCs w:val="21"/>
              </w:rPr>
            </w:pPr>
            <w:r w:rsidRPr="00ED6786">
              <w:rPr>
                <w:noProof/>
              </w:rPr>
              <w:drawing>
                <wp:inline distT="0" distB="0" distL="0" distR="0">
                  <wp:extent cx="5319395" cy="533400"/>
                  <wp:effectExtent l="0" t="0" r="14605" b="0"/>
                  <wp:docPr id="43" name="グラフ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w:t>
            </w:r>
            <w:r>
              <w:rPr>
                <w:rFonts w:ascii="ＭＳ 明朝" w:hAnsi="Times New Roman" w:cs="ＭＳ 明朝"/>
                <w:color w:val="000000"/>
                <w:kern w:val="0"/>
                <w:szCs w:val="21"/>
              </w:rPr>
              <w:t>3年間では</w:t>
            </w:r>
            <w:r>
              <w:rPr>
                <w:rFonts w:ascii="ＭＳ 明朝" w:hAnsi="Times New Roman" w:cs="ＭＳ 明朝" w:hint="eastAsia"/>
                <w:color w:val="000000"/>
                <w:kern w:val="0"/>
                <w:szCs w:val="21"/>
              </w:rPr>
              <w:t>AB</w:t>
            </w:r>
            <w:r>
              <w:rPr>
                <w:rFonts w:ascii="ＭＳ 明朝" w:hAnsi="Times New Roman" w:cs="ＭＳ 明朝"/>
                <w:color w:val="000000"/>
                <w:kern w:val="0"/>
                <w:szCs w:val="21"/>
              </w:rPr>
              <w:t>評価の合計が昨年度より上がっている。3学年とも</w:t>
            </w:r>
            <w:r>
              <w:rPr>
                <w:rFonts w:ascii="ＭＳ 明朝" w:hAnsi="Times New Roman" w:cs="ＭＳ 明朝" w:hint="eastAsia"/>
                <w:color w:val="000000"/>
                <w:kern w:val="0"/>
                <w:szCs w:val="21"/>
              </w:rPr>
              <w:t>B評価が</w:t>
            </w:r>
            <w:r>
              <w:rPr>
                <w:rFonts w:ascii="ＭＳ 明朝" w:hAnsi="Times New Roman" w:cs="ＭＳ 明朝"/>
                <w:color w:val="000000"/>
                <w:kern w:val="0"/>
                <w:szCs w:val="21"/>
              </w:rPr>
              <w:t>最頻値だったが3年生のA評価は，他の学年より高かった。</w:t>
            </w:r>
          </w:p>
          <w:p w:rsidR="00244769" w:rsidRPr="008133B4" w:rsidRDefault="00244769" w:rsidP="00B05D27">
            <w:pPr>
              <w:overflowPunct w:val="0"/>
              <w:textAlignment w:val="baseline"/>
              <w:rPr>
                <w:rFonts w:ascii="ＭＳ 明朝" w:hAnsi="Times New Roman" w:cs="ＭＳ 明朝"/>
                <w:color w:val="000000"/>
                <w:kern w:val="0"/>
                <w:szCs w:val="21"/>
              </w:rPr>
            </w:pPr>
          </w:p>
          <w:p w:rsidR="00244769" w:rsidRPr="009F74AB" w:rsidRDefault="00244769" w:rsidP="00B05D27">
            <w:pPr>
              <w:overflowPunct w:val="0"/>
              <w:textAlignment w:val="baseline"/>
              <w:rPr>
                <w:rFonts w:ascii="ＭＳ 明朝" w:hAnsi="Times New Roman"/>
                <w:color w:val="000000"/>
                <w:spacing w:val="8"/>
                <w:kern w:val="0"/>
                <w:szCs w:val="21"/>
              </w:rPr>
            </w:pPr>
            <w:r>
              <w:rPr>
                <w:rFonts w:ascii="ＭＳ 明朝" w:hAnsi="Times New Roman" w:cs="ＭＳ 明朝" w:hint="eastAsia"/>
                <w:color w:val="000000"/>
                <w:kern w:val="0"/>
                <w:szCs w:val="21"/>
              </w:rPr>
              <w:t>⑪</w:t>
            </w:r>
            <w:r w:rsidRPr="009F74AB">
              <w:rPr>
                <w:rFonts w:ascii="ＭＳ 明朝" w:hAnsi="Times New Roman" w:cs="ＭＳ 明朝" w:hint="eastAsia"/>
                <w:color w:val="000000"/>
                <w:kern w:val="0"/>
                <w:szCs w:val="21"/>
              </w:rPr>
              <w:t>「授業中に発言や発表をしますか」</w:t>
            </w:r>
            <w:r>
              <w:rPr>
                <w:rFonts w:ascii="Times New Roman" w:hAnsi="Times New Roman" w:cs="ＭＳ 明朝" w:hint="eastAsia"/>
                <w:kern w:val="0"/>
                <w:szCs w:val="21"/>
              </w:rPr>
              <w:t>（上段</w:t>
            </w:r>
            <w:r>
              <w:rPr>
                <w:rFonts w:ascii="Times New Roman" w:hAnsi="Times New Roman" w:cs="ＭＳ 明朝" w:hint="eastAsia"/>
                <w:kern w:val="0"/>
                <w:szCs w:val="21"/>
              </w:rPr>
              <w:t>H28</w:t>
            </w:r>
            <w:r>
              <w:rPr>
                <w:rFonts w:ascii="Times New Roman" w:hAnsi="Times New Roman" w:cs="ＭＳ 明朝" w:hint="eastAsia"/>
                <w:kern w:val="0"/>
                <w:szCs w:val="21"/>
              </w:rPr>
              <w:t xml:space="preserve">　中段</w:t>
            </w:r>
            <w:r>
              <w:rPr>
                <w:rFonts w:ascii="Times New Roman" w:hAnsi="Times New Roman" w:cs="ＭＳ 明朝"/>
                <w:kern w:val="0"/>
                <w:szCs w:val="21"/>
              </w:rPr>
              <w:t>H29</w:t>
            </w:r>
            <w:r>
              <w:rPr>
                <w:rFonts w:ascii="Times New Roman" w:hAnsi="Times New Roman" w:cs="ＭＳ 明朝" w:hint="eastAsia"/>
                <w:kern w:val="0"/>
                <w:szCs w:val="21"/>
              </w:rPr>
              <w:t xml:space="preserve">　下段</w:t>
            </w:r>
            <w:r>
              <w:rPr>
                <w:rFonts w:ascii="Times New Roman" w:hAnsi="Times New Roman" w:cs="ＭＳ 明朝" w:hint="eastAsia"/>
                <w:kern w:val="0"/>
                <w:szCs w:val="21"/>
              </w:rPr>
              <w:t>H30</w:t>
            </w:r>
            <w:r>
              <w:rPr>
                <w:rFonts w:ascii="Times New Roman" w:hAnsi="Times New Roman" w:cs="ＭＳ 明朝" w:hint="eastAsia"/>
                <w:kern w:val="0"/>
                <w:szCs w:val="21"/>
              </w:rPr>
              <w:t>）</w:t>
            </w:r>
          </w:p>
          <w:p w:rsidR="00244769" w:rsidRDefault="00244769" w:rsidP="00B05D27">
            <w:pPr>
              <w:overflowPunct w:val="0"/>
              <w:textAlignment w:val="baseline"/>
              <w:rPr>
                <w:rFonts w:ascii="ＭＳ 明朝" w:hAnsi="Times New Roman" w:cs="ＭＳ 明朝"/>
                <w:color w:val="000000"/>
                <w:kern w:val="0"/>
                <w:szCs w:val="21"/>
              </w:rPr>
            </w:pPr>
            <w:r w:rsidRPr="007F28FD">
              <w:rPr>
                <w:rFonts w:ascii="ＭＳ 明朝" w:hAnsi="Times New Roman" w:cs="ＭＳ 明朝" w:hint="eastAsia"/>
                <w:noProof/>
                <w:color w:val="000000"/>
                <w:kern w:val="0"/>
                <w:szCs w:val="21"/>
              </w:rPr>
              <w:drawing>
                <wp:inline distT="0" distB="0" distL="0" distR="0">
                  <wp:extent cx="5276850" cy="352425"/>
                  <wp:effectExtent l="0" t="0" r="0"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850" cy="352425"/>
                          </a:xfrm>
                          <a:prstGeom prst="rect">
                            <a:avLst/>
                          </a:prstGeom>
                          <a:noFill/>
                          <a:ln>
                            <a:noFill/>
                          </a:ln>
                        </pic:spPr>
                      </pic:pic>
                    </a:graphicData>
                  </a:graphic>
                </wp:inline>
              </w:drawing>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noProof/>
                <w:color w:val="000000"/>
                <w:kern w:val="0"/>
                <w:szCs w:val="21"/>
              </w:rPr>
              <w:drawing>
                <wp:inline distT="0" distB="0" distL="0" distR="0">
                  <wp:extent cx="5220335" cy="399415"/>
                  <wp:effectExtent l="0" t="0" r="0" b="635"/>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20335" cy="399415"/>
                          </a:xfrm>
                          <a:prstGeom prst="rect">
                            <a:avLst/>
                          </a:prstGeom>
                          <a:noFill/>
                          <a:ln>
                            <a:noFill/>
                          </a:ln>
                        </pic:spPr>
                      </pic:pic>
                    </a:graphicData>
                  </a:graphic>
                </wp:inline>
              </w:drawing>
            </w:r>
          </w:p>
          <w:p w:rsidR="00244769" w:rsidRDefault="00244769" w:rsidP="00B05D27">
            <w:pPr>
              <w:overflowPunct w:val="0"/>
              <w:textAlignment w:val="baseline"/>
              <w:rPr>
                <w:rFonts w:ascii="ＭＳ 明朝" w:hAnsi="Times New Roman" w:cs="ＭＳ 明朝"/>
                <w:color w:val="000000"/>
                <w:kern w:val="0"/>
                <w:szCs w:val="21"/>
              </w:rPr>
            </w:pPr>
            <w:r w:rsidRPr="00ED6786">
              <w:rPr>
                <w:noProof/>
              </w:rPr>
              <w:drawing>
                <wp:inline distT="0" distB="0" distL="0" distR="0">
                  <wp:extent cx="5233670" cy="389255"/>
                  <wp:effectExtent l="0" t="0" r="5080" b="10795"/>
                  <wp:docPr id="41" name="グラフ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color w:val="000000"/>
                <w:kern w:val="0"/>
                <w:szCs w:val="21"/>
              </w:rPr>
              <w:t>・3年間の中ではAB評価が最も高い。</w:t>
            </w:r>
          </w:p>
          <w:p w:rsidR="001A76F0"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【今年度の</w:t>
            </w:r>
            <w:r>
              <w:rPr>
                <w:rFonts w:ascii="ＭＳ 明朝" w:hAnsi="Times New Roman" w:cs="ＭＳ 明朝"/>
                <w:color w:val="000000"/>
                <w:kern w:val="0"/>
                <w:szCs w:val="21"/>
              </w:rPr>
              <w:t>学年</w:t>
            </w:r>
            <w:r>
              <w:rPr>
                <w:rFonts w:ascii="ＭＳ 明朝" w:hAnsi="Times New Roman" w:cs="ＭＳ 明朝" w:hint="eastAsia"/>
                <w:color w:val="000000"/>
                <w:kern w:val="0"/>
                <w:szCs w:val="21"/>
              </w:rPr>
              <w:t>別でみた結</w:t>
            </w:r>
            <w:r w:rsidR="00F12D35">
              <w:rPr>
                <w:rFonts w:ascii="ＭＳ 明朝" w:hAnsi="Times New Roman" w:cs="ＭＳ 明朝" w:hint="eastAsia"/>
                <w:color w:val="000000"/>
                <w:kern w:val="0"/>
                <w:szCs w:val="21"/>
              </w:rPr>
              <w:t>果</w:t>
            </w:r>
            <w:r>
              <w:rPr>
                <w:rFonts w:ascii="ＭＳ 明朝" w:hAnsi="Times New Roman" w:cs="ＭＳ 明朝" w:hint="eastAsia"/>
                <w:color w:val="000000"/>
                <w:kern w:val="0"/>
                <w:szCs w:val="21"/>
              </w:rPr>
              <w:t>】</w:t>
            </w:r>
          </w:p>
          <w:p w:rsidR="00244769" w:rsidRDefault="00F12D35" w:rsidP="001A76F0">
            <w:pPr>
              <w:overflowPunct w:val="0"/>
              <w:jc w:val="left"/>
              <w:textAlignment w:val="baseline"/>
              <w:rPr>
                <w:rFonts w:ascii="ＭＳ 明朝" w:hAnsi="Times New Roman" w:cs="ＭＳ 明朝"/>
                <w:color w:val="000000"/>
                <w:kern w:val="0"/>
                <w:szCs w:val="21"/>
              </w:rPr>
            </w:pPr>
            <w:r>
              <w:rPr>
                <w:rFonts w:ascii="ＭＳ 明朝" w:hAnsi="Times New Roman" w:cs="ＭＳ 明朝"/>
                <w:color w:val="000000"/>
                <w:kern w:val="0"/>
                <w:szCs w:val="21"/>
              </w:rPr>
              <w:t>1年生</w:t>
            </w:r>
            <w:r w:rsidR="00244769">
              <w:rPr>
                <w:rFonts w:ascii="ＭＳ 明朝" w:hAnsi="Times New Roman" w:cs="ＭＳ 明朝" w:hint="eastAsia"/>
                <w:color w:val="000000"/>
                <w:kern w:val="0"/>
                <w:szCs w:val="21"/>
              </w:rPr>
              <w:t xml:space="preserve">　　　</w:t>
            </w:r>
            <w:r>
              <w:rPr>
                <w:rFonts w:ascii="ＭＳ 明朝" w:hAnsi="Times New Roman" w:cs="ＭＳ 明朝" w:hint="eastAsia"/>
                <w:color w:val="000000"/>
                <w:kern w:val="0"/>
                <w:szCs w:val="21"/>
              </w:rPr>
              <w:t xml:space="preserve">　　　　　　　　　　　　　　　　　　　　　　</w:t>
            </w:r>
            <w:r>
              <w:rPr>
                <w:rFonts w:ascii="ＭＳ 明朝" w:hAnsi="Times New Roman" w:cs="ＭＳ 明朝"/>
                <w:color w:val="000000"/>
                <w:kern w:val="0"/>
                <w:szCs w:val="21"/>
              </w:rPr>
              <w:t xml:space="preserve">　</w:t>
            </w:r>
            <w:r w:rsidR="00244769" w:rsidRPr="007E0DE4">
              <w:rPr>
                <w:noProof/>
              </w:rPr>
              <w:drawing>
                <wp:inline distT="0" distB="0" distL="0" distR="0">
                  <wp:extent cx="5405120" cy="484505"/>
                  <wp:effectExtent l="0" t="0" r="5080" b="10795"/>
                  <wp:docPr id="40" name="グラフ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2年生</w:t>
            </w:r>
          </w:p>
          <w:p w:rsidR="00244769" w:rsidRDefault="00244769" w:rsidP="00B05D27">
            <w:pPr>
              <w:overflowPunct w:val="0"/>
              <w:textAlignment w:val="baseline"/>
              <w:rPr>
                <w:rFonts w:ascii="ＭＳ 明朝" w:hAnsi="Times New Roman" w:cs="ＭＳ 明朝"/>
                <w:color w:val="000000"/>
                <w:kern w:val="0"/>
                <w:szCs w:val="21"/>
              </w:rPr>
            </w:pPr>
            <w:r w:rsidRPr="00ED6786">
              <w:rPr>
                <w:noProof/>
              </w:rPr>
              <w:drawing>
                <wp:inline distT="0" distB="0" distL="0" distR="0">
                  <wp:extent cx="5405120" cy="455930"/>
                  <wp:effectExtent l="0" t="0" r="5080" b="1270"/>
                  <wp:docPr id="39" name="グラフ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3年生</w:t>
            </w:r>
          </w:p>
          <w:p w:rsidR="00244769" w:rsidRDefault="00244769" w:rsidP="00B05D27">
            <w:pPr>
              <w:overflowPunct w:val="0"/>
              <w:textAlignment w:val="baseline"/>
              <w:rPr>
                <w:rFonts w:ascii="ＭＳ 明朝" w:hAnsi="Times New Roman" w:cs="ＭＳ 明朝"/>
                <w:color w:val="000000"/>
                <w:kern w:val="0"/>
                <w:szCs w:val="21"/>
              </w:rPr>
            </w:pPr>
            <w:r w:rsidRPr="00ED6786">
              <w:rPr>
                <w:noProof/>
              </w:rPr>
              <w:drawing>
                <wp:inline distT="0" distB="0" distL="0" distR="0">
                  <wp:extent cx="5405120" cy="465455"/>
                  <wp:effectExtent l="0" t="0" r="5080" b="10795"/>
                  <wp:docPr id="38" name="グラフ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・どの学年も発言・発表をよくして</w:t>
            </w:r>
            <w:r w:rsidR="005D2874">
              <w:rPr>
                <w:rFonts w:ascii="ＭＳ 明朝" w:hAnsi="Times New Roman" w:cs="ＭＳ 明朝" w:hint="eastAsia"/>
                <w:color w:val="000000"/>
                <w:kern w:val="0"/>
                <w:szCs w:val="21"/>
              </w:rPr>
              <w:t>い</w:t>
            </w:r>
            <w:r>
              <w:rPr>
                <w:rFonts w:ascii="ＭＳ 明朝" w:hAnsi="Times New Roman" w:cs="ＭＳ 明朝" w:hint="eastAsia"/>
                <w:color w:val="000000"/>
                <w:kern w:val="0"/>
                <w:szCs w:val="21"/>
              </w:rPr>
              <w:t>る</w:t>
            </w:r>
            <w:r w:rsidR="005D2874">
              <w:rPr>
                <w:rFonts w:ascii="ＭＳ 明朝" w:hAnsi="Times New Roman" w:cs="ＭＳ 明朝" w:hint="eastAsia"/>
                <w:color w:val="000000"/>
                <w:kern w:val="0"/>
                <w:szCs w:val="21"/>
              </w:rPr>
              <w:t>。</w:t>
            </w:r>
            <w:r>
              <w:rPr>
                <w:rFonts w:ascii="ＭＳ 明朝" w:hAnsi="Times New Roman" w:cs="ＭＳ 明朝" w:hint="eastAsia"/>
                <w:color w:val="000000"/>
                <w:kern w:val="0"/>
                <w:szCs w:val="21"/>
              </w:rPr>
              <w:t>特に</w:t>
            </w:r>
            <w:r>
              <w:rPr>
                <w:rFonts w:ascii="ＭＳ 明朝" w:hAnsi="Times New Roman" w:cs="ＭＳ 明朝"/>
                <w:color w:val="000000"/>
                <w:kern w:val="0"/>
                <w:szCs w:val="21"/>
              </w:rPr>
              <w:t>2,3年生は，発言・発表をよくしている。</w:t>
            </w:r>
          </w:p>
          <w:p w:rsidR="006373ED" w:rsidRDefault="006373ED" w:rsidP="00B05D27">
            <w:pPr>
              <w:overflowPunct w:val="0"/>
              <w:textAlignment w:val="baseline"/>
              <w:rPr>
                <w:rFonts w:ascii="ＭＳ 明朝" w:hAnsi="Times New Roman" w:cs="ＭＳ 明朝"/>
                <w:color w:val="000000"/>
                <w:kern w:val="0"/>
                <w:szCs w:val="21"/>
              </w:rPr>
            </w:pPr>
          </w:p>
          <w:p w:rsidR="006373ED" w:rsidRDefault="006373ED" w:rsidP="00B05D27">
            <w:pPr>
              <w:overflowPunct w:val="0"/>
              <w:textAlignment w:val="baseline"/>
              <w:rPr>
                <w:rFonts w:ascii="ＭＳ 明朝" w:hAnsi="Times New Roman" w:cs="ＭＳ 明朝"/>
                <w:color w:val="000000"/>
                <w:kern w:val="0"/>
                <w:szCs w:val="21"/>
              </w:rPr>
            </w:pPr>
          </w:p>
          <w:p w:rsidR="006373ED" w:rsidRDefault="006373ED" w:rsidP="00B05D27">
            <w:pPr>
              <w:overflowPunct w:val="0"/>
              <w:textAlignment w:val="baseline"/>
              <w:rPr>
                <w:rFonts w:ascii="ＭＳ 明朝" w:hAnsi="Times New Roman" w:cs="ＭＳ 明朝"/>
                <w:color w:val="000000"/>
                <w:kern w:val="0"/>
                <w:szCs w:val="21"/>
              </w:rPr>
            </w:pPr>
          </w:p>
          <w:p w:rsidR="00244769" w:rsidRPr="009F74AB" w:rsidRDefault="00244769" w:rsidP="00B05D27">
            <w:pPr>
              <w:overflowPunct w:val="0"/>
              <w:textAlignment w:val="baseline"/>
              <w:rPr>
                <w:rFonts w:ascii="ＭＳ 明朝" w:hAnsi="Times New Roman"/>
                <w:color w:val="000000"/>
                <w:spacing w:val="8"/>
                <w:kern w:val="0"/>
                <w:szCs w:val="21"/>
              </w:rPr>
            </w:pPr>
            <w:r>
              <w:rPr>
                <w:rFonts w:ascii="ＭＳ 明朝" w:hAnsi="Times New Roman" w:cs="ＭＳ 明朝" w:hint="eastAsia"/>
                <w:color w:val="000000"/>
                <w:kern w:val="0"/>
                <w:szCs w:val="21"/>
              </w:rPr>
              <w:lastRenderedPageBreak/>
              <w:t>⑫</w:t>
            </w:r>
            <w:r w:rsidRPr="009F74AB">
              <w:rPr>
                <w:rFonts w:ascii="ＭＳ 明朝" w:hAnsi="Times New Roman" w:cs="ＭＳ 明朝" w:hint="eastAsia"/>
                <w:color w:val="000000"/>
                <w:kern w:val="0"/>
                <w:szCs w:val="21"/>
              </w:rPr>
              <w:t>「宿題を忘れずにしていますか」</w:t>
            </w:r>
            <w:r>
              <w:rPr>
                <w:rFonts w:ascii="Times New Roman" w:hAnsi="Times New Roman" w:cs="ＭＳ 明朝" w:hint="eastAsia"/>
                <w:kern w:val="0"/>
                <w:szCs w:val="21"/>
              </w:rPr>
              <w:t>（上段</w:t>
            </w:r>
            <w:r>
              <w:rPr>
                <w:rFonts w:ascii="Times New Roman" w:hAnsi="Times New Roman" w:cs="ＭＳ 明朝" w:hint="eastAsia"/>
                <w:kern w:val="0"/>
                <w:szCs w:val="21"/>
              </w:rPr>
              <w:t>H28</w:t>
            </w:r>
            <w:r>
              <w:rPr>
                <w:rFonts w:ascii="Times New Roman" w:hAnsi="Times New Roman" w:cs="ＭＳ 明朝" w:hint="eastAsia"/>
                <w:kern w:val="0"/>
                <w:szCs w:val="21"/>
              </w:rPr>
              <w:t xml:space="preserve">　中段</w:t>
            </w:r>
            <w:r>
              <w:rPr>
                <w:rFonts w:ascii="Times New Roman" w:hAnsi="Times New Roman" w:cs="ＭＳ 明朝"/>
                <w:kern w:val="0"/>
                <w:szCs w:val="21"/>
              </w:rPr>
              <w:t>H29</w:t>
            </w:r>
            <w:r>
              <w:rPr>
                <w:rFonts w:ascii="Times New Roman" w:hAnsi="Times New Roman" w:cs="ＭＳ 明朝" w:hint="eastAsia"/>
                <w:kern w:val="0"/>
                <w:szCs w:val="21"/>
              </w:rPr>
              <w:t xml:space="preserve">　下段</w:t>
            </w:r>
            <w:r>
              <w:rPr>
                <w:rFonts w:ascii="Times New Roman" w:hAnsi="Times New Roman" w:cs="ＭＳ 明朝" w:hint="eastAsia"/>
                <w:kern w:val="0"/>
                <w:szCs w:val="21"/>
              </w:rPr>
              <w:t>H30</w:t>
            </w:r>
            <w:r>
              <w:rPr>
                <w:rFonts w:ascii="Times New Roman" w:hAnsi="Times New Roman" w:cs="ＭＳ 明朝" w:hint="eastAsia"/>
                <w:kern w:val="0"/>
                <w:szCs w:val="21"/>
              </w:rPr>
              <w:t>）</w:t>
            </w:r>
          </w:p>
          <w:p w:rsidR="00244769" w:rsidRPr="009F74AB" w:rsidRDefault="00244769" w:rsidP="00B05D27">
            <w:pPr>
              <w:overflowPunct w:val="0"/>
              <w:textAlignment w:val="baseline"/>
              <w:rPr>
                <w:rFonts w:ascii="ＭＳ 明朝" w:hAnsi="Times New Roman"/>
                <w:color w:val="000000"/>
                <w:spacing w:val="8"/>
                <w:kern w:val="0"/>
                <w:szCs w:val="21"/>
              </w:rPr>
            </w:pPr>
            <w:r w:rsidRPr="009657E7">
              <w:rPr>
                <w:rFonts w:ascii="ＭＳ 明朝" w:hAnsi="Times New Roman"/>
                <w:noProof/>
                <w:color w:val="000000"/>
                <w:spacing w:val="8"/>
                <w:kern w:val="0"/>
                <w:szCs w:val="21"/>
              </w:rPr>
              <w:drawing>
                <wp:inline distT="0" distB="0" distL="0" distR="0">
                  <wp:extent cx="5286375" cy="400050"/>
                  <wp:effectExtent l="0" t="0" r="9525"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6375" cy="400050"/>
                          </a:xfrm>
                          <a:prstGeom prst="rect">
                            <a:avLst/>
                          </a:prstGeom>
                          <a:noFill/>
                          <a:ln>
                            <a:noFill/>
                          </a:ln>
                        </pic:spPr>
                      </pic:pic>
                    </a:graphicData>
                  </a:graphic>
                </wp:inline>
              </w:drawing>
            </w:r>
          </w:p>
          <w:p w:rsidR="00244769" w:rsidRDefault="00244769" w:rsidP="00B05D27">
            <w:pPr>
              <w:overflowPunct w:val="0"/>
              <w:ind w:left="420" w:hangingChars="200" w:hanging="420"/>
              <w:textAlignment w:val="baseline"/>
              <w:rPr>
                <w:rFonts w:ascii="ＭＳ 明朝" w:hAnsi="Times New Roman" w:cs="ＭＳ 明朝"/>
                <w:color w:val="000000"/>
                <w:kern w:val="0"/>
                <w:szCs w:val="21"/>
              </w:rPr>
            </w:pPr>
            <w:r>
              <w:rPr>
                <w:rFonts w:ascii="ＭＳ 明朝" w:hAnsi="Times New Roman" w:cs="ＭＳ 明朝"/>
                <w:noProof/>
                <w:color w:val="000000"/>
                <w:kern w:val="0"/>
                <w:szCs w:val="21"/>
              </w:rPr>
              <w:drawing>
                <wp:inline distT="0" distB="0" distL="0" distR="0">
                  <wp:extent cx="5222875" cy="375285"/>
                  <wp:effectExtent l="0" t="0" r="0" b="5715"/>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22875" cy="375285"/>
                          </a:xfrm>
                          <a:prstGeom prst="rect">
                            <a:avLst/>
                          </a:prstGeom>
                          <a:noFill/>
                          <a:ln>
                            <a:noFill/>
                          </a:ln>
                        </pic:spPr>
                      </pic:pic>
                    </a:graphicData>
                  </a:graphic>
                </wp:inline>
              </w:drawing>
            </w:r>
          </w:p>
          <w:p w:rsidR="00244769" w:rsidRDefault="00244769" w:rsidP="00B05D27">
            <w:pPr>
              <w:overflowPunct w:val="0"/>
              <w:textAlignment w:val="baseline"/>
              <w:rPr>
                <w:rFonts w:ascii="ＭＳ 明朝" w:hAnsi="Times New Roman" w:cs="ＭＳ 明朝"/>
                <w:color w:val="000000"/>
                <w:kern w:val="0"/>
                <w:szCs w:val="21"/>
              </w:rPr>
            </w:pPr>
            <w:r w:rsidRPr="007E0DE4">
              <w:rPr>
                <w:noProof/>
              </w:rPr>
              <w:drawing>
                <wp:inline distT="0" distB="0" distL="0" distR="0">
                  <wp:extent cx="5405120" cy="405442"/>
                  <wp:effectExtent l="0" t="0" r="5080" b="13970"/>
                  <wp:docPr id="36" name="グラフ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44769" w:rsidRDefault="006373ED"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w:t>
            </w:r>
            <w:r w:rsidR="00244769">
              <w:rPr>
                <w:rFonts w:ascii="ＭＳ 明朝" w:hAnsi="Times New Roman" w:cs="ＭＳ 明朝" w:hint="eastAsia"/>
                <w:color w:val="000000"/>
                <w:kern w:val="0"/>
                <w:szCs w:val="21"/>
              </w:rPr>
              <w:t>3年間ではA評価AB評価とも高くなっている</w:t>
            </w:r>
            <w:r w:rsidR="00244769">
              <w:rPr>
                <w:rFonts w:ascii="ＭＳ 明朝" w:hAnsi="Times New Roman" w:cs="ＭＳ 明朝"/>
                <w:color w:val="000000"/>
                <w:kern w:val="0"/>
                <w:szCs w:val="21"/>
              </w:rPr>
              <w:t>。</w:t>
            </w:r>
          </w:p>
          <w:p w:rsidR="005D2874" w:rsidRDefault="00244769" w:rsidP="00723689">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【今年度の</w:t>
            </w:r>
            <w:r>
              <w:rPr>
                <w:rFonts w:ascii="ＭＳ 明朝" w:hAnsi="Times New Roman" w:cs="ＭＳ 明朝"/>
                <w:color w:val="000000"/>
                <w:kern w:val="0"/>
                <w:szCs w:val="21"/>
              </w:rPr>
              <w:t>学年</w:t>
            </w:r>
            <w:r>
              <w:rPr>
                <w:rFonts w:ascii="ＭＳ 明朝" w:hAnsi="Times New Roman" w:cs="ＭＳ 明朝" w:hint="eastAsia"/>
                <w:color w:val="000000"/>
                <w:kern w:val="0"/>
                <w:szCs w:val="21"/>
              </w:rPr>
              <w:t>別でみた結果】</w:t>
            </w:r>
          </w:p>
          <w:p w:rsidR="00244769" w:rsidRDefault="005D2874" w:rsidP="005D2874">
            <w:pPr>
              <w:overflowPunct w:val="0"/>
              <w:jc w:val="left"/>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１年生</w:t>
            </w:r>
            <w:r w:rsidR="00244769" w:rsidRPr="007E0DE4">
              <w:rPr>
                <w:noProof/>
              </w:rPr>
              <w:drawing>
                <wp:inline distT="0" distB="0" distL="0" distR="0">
                  <wp:extent cx="5405120" cy="448573"/>
                  <wp:effectExtent l="0" t="0" r="5080" b="8890"/>
                  <wp:docPr id="35" name="グラフ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44769" w:rsidRDefault="00244769" w:rsidP="00B05D27">
            <w:pPr>
              <w:overflowPunct w:val="0"/>
              <w:ind w:left="420" w:hangingChars="200" w:hanging="42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2年</w:t>
            </w:r>
            <w:r w:rsidR="005D2874">
              <w:rPr>
                <w:rFonts w:ascii="ＭＳ 明朝" w:hAnsi="Times New Roman" w:cs="ＭＳ 明朝" w:hint="eastAsia"/>
                <w:color w:val="000000"/>
                <w:kern w:val="0"/>
                <w:szCs w:val="21"/>
              </w:rPr>
              <w:t>生</w:t>
            </w:r>
          </w:p>
          <w:p w:rsidR="00244769" w:rsidRDefault="00244769" w:rsidP="00B05D27">
            <w:pPr>
              <w:overflowPunct w:val="0"/>
              <w:ind w:left="420" w:hangingChars="200" w:hanging="420"/>
              <w:textAlignment w:val="baseline"/>
              <w:rPr>
                <w:rFonts w:ascii="ＭＳ 明朝" w:hAnsi="Times New Roman" w:cs="ＭＳ 明朝"/>
                <w:color w:val="000000"/>
                <w:kern w:val="0"/>
                <w:szCs w:val="21"/>
              </w:rPr>
            </w:pPr>
            <w:r w:rsidRPr="007E0DE4">
              <w:rPr>
                <w:noProof/>
              </w:rPr>
              <w:drawing>
                <wp:inline distT="0" distB="0" distL="0" distR="0">
                  <wp:extent cx="5405120" cy="457200"/>
                  <wp:effectExtent l="0" t="0" r="5080" b="0"/>
                  <wp:docPr id="34" name="グラフ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44769" w:rsidRDefault="00244769" w:rsidP="00B05D27">
            <w:pPr>
              <w:overflowPunct w:val="0"/>
              <w:ind w:left="420" w:hangingChars="200" w:hanging="42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3年</w:t>
            </w:r>
            <w:r w:rsidR="001A76F0">
              <w:rPr>
                <w:rFonts w:ascii="ＭＳ 明朝" w:hAnsi="Times New Roman" w:cs="ＭＳ 明朝" w:hint="eastAsia"/>
                <w:color w:val="000000"/>
                <w:kern w:val="0"/>
                <w:szCs w:val="21"/>
              </w:rPr>
              <w:t>生</w:t>
            </w:r>
          </w:p>
          <w:p w:rsidR="00244769" w:rsidRDefault="00244769" w:rsidP="00B05D27">
            <w:pPr>
              <w:overflowPunct w:val="0"/>
              <w:ind w:left="420" w:hangingChars="200" w:hanging="420"/>
              <w:textAlignment w:val="baseline"/>
              <w:rPr>
                <w:rFonts w:ascii="ＭＳ 明朝" w:hAnsi="Times New Roman" w:cs="ＭＳ 明朝"/>
                <w:color w:val="000000"/>
                <w:kern w:val="0"/>
                <w:szCs w:val="21"/>
              </w:rPr>
            </w:pPr>
            <w:r w:rsidRPr="007E0DE4">
              <w:rPr>
                <w:noProof/>
              </w:rPr>
              <w:drawing>
                <wp:inline distT="0" distB="0" distL="0" distR="0">
                  <wp:extent cx="5405120" cy="483079"/>
                  <wp:effectExtent l="0" t="0" r="5080" b="12700"/>
                  <wp:docPr id="33" name="グラフ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44769" w:rsidRDefault="00244769" w:rsidP="00B05D27">
            <w:pPr>
              <w:overflowPunct w:val="0"/>
              <w:ind w:left="420" w:hangingChars="200" w:hanging="42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w:t>
            </w:r>
            <w:r w:rsidR="00685DAF">
              <w:rPr>
                <w:rFonts w:ascii="ＭＳ 明朝" w:hAnsi="Times New Roman" w:cs="ＭＳ 明朝" w:hint="eastAsia"/>
                <w:color w:val="000000"/>
                <w:kern w:val="0"/>
                <w:szCs w:val="21"/>
              </w:rPr>
              <w:t>1</w:t>
            </w:r>
            <w:r>
              <w:rPr>
                <w:rFonts w:ascii="ＭＳ 明朝" w:hAnsi="Times New Roman" w:cs="ＭＳ 明朝"/>
                <w:color w:val="000000"/>
                <w:kern w:val="0"/>
                <w:szCs w:val="21"/>
              </w:rPr>
              <w:t>年3年</w:t>
            </w:r>
            <w:r w:rsidR="00685DAF">
              <w:rPr>
                <w:rFonts w:ascii="ＭＳ 明朝" w:hAnsi="Times New Roman" w:cs="ＭＳ 明朝"/>
                <w:color w:val="000000"/>
                <w:kern w:val="0"/>
                <w:szCs w:val="21"/>
              </w:rPr>
              <w:t>2</w:t>
            </w:r>
            <w:r>
              <w:rPr>
                <w:rFonts w:ascii="ＭＳ 明朝" w:hAnsi="Times New Roman" w:cs="ＭＳ 明朝"/>
                <w:color w:val="000000"/>
                <w:kern w:val="0"/>
                <w:szCs w:val="21"/>
              </w:rPr>
              <w:t>年の順で，AB評価が高い。</w:t>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オリジナル項目</w:t>
            </w:r>
          </w:p>
          <w:p w:rsidR="006373ED"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【今年度の</w:t>
            </w:r>
            <w:r>
              <w:rPr>
                <w:rFonts w:ascii="ＭＳ 明朝" w:hAnsi="Times New Roman" w:cs="ＭＳ 明朝"/>
                <w:color w:val="000000"/>
                <w:kern w:val="0"/>
                <w:szCs w:val="21"/>
              </w:rPr>
              <w:t>学年</w:t>
            </w:r>
            <w:r>
              <w:rPr>
                <w:rFonts w:ascii="ＭＳ 明朝" w:hAnsi="Times New Roman" w:cs="ＭＳ 明朝" w:hint="eastAsia"/>
                <w:color w:val="000000"/>
                <w:kern w:val="0"/>
                <w:szCs w:val="21"/>
              </w:rPr>
              <w:t>別でみた結果】</w:t>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㉕</w:t>
            </w:r>
            <w:r>
              <w:rPr>
                <w:rFonts w:ascii="ＭＳ 明朝" w:hAnsi="Times New Roman" w:cs="ＭＳ 明朝"/>
                <w:color w:val="000000"/>
                <w:kern w:val="0"/>
                <w:szCs w:val="21"/>
              </w:rPr>
              <w:t>あなたは授業の忘れ物をし</w:t>
            </w:r>
            <w:r w:rsidR="00723689">
              <w:rPr>
                <w:rFonts w:ascii="ＭＳ 明朝" w:hAnsi="Times New Roman" w:cs="ＭＳ 明朝"/>
                <w:color w:val="000000"/>
                <w:kern w:val="0"/>
                <w:szCs w:val="21"/>
              </w:rPr>
              <w:t>てい</w:t>
            </w:r>
            <w:r>
              <w:rPr>
                <w:rFonts w:ascii="ＭＳ 明朝" w:hAnsi="Times New Roman" w:cs="ＭＳ 明朝"/>
                <w:color w:val="000000"/>
                <w:kern w:val="0"/>
                <w:szCs w:val="21"/>
              </w:rPr>
              <w:t>ま</w:t>
            </w:r>
            <w:r w:rsidR="00723689">
              <w:rPr>
                <w:rFonts w:ascii="ＭＳ 明朝" w:hAnsi="Times New Roman" w:cs="ＭＳ 明朝"/>
                <w:color w:val="000000"/>
                <w:kern w:val="0"/>
                <w:szCs w:val="21"/>
              </w:rPr>
              <w:t>せん</w:t>
            </w:r>
            <w:r>
              <w:rPr>
                <w:rFonts w:ascii="ＭＳ 明朝" w:hAnsi="Times New Roman" w:cs="ＭＳ 明朝"/>
                <w:color w:val="000000"/>
                <w:kern w:val="0"/>
                <w:szCs w:val="21"/>
              </w:rPr>
              <w:t>か。</w:t>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1年生</w:t>
            </w:r>
          </w:p>
          <w:p w:rsidR="00244769" w:rsidRDefault="00723689" w:rsidP="00B05D27">
            <w:pPr>
              <w:overflowPunct w:val="0"/>
              <w:ind w:left="420" w:hangingChars="200" w:hanging="420"/>
              <w:textAlignment w:val="baseline"/>
              <w:rPr>
                <w:rFonts w:ascii="ＭＳ 明朝" w:hAnsi="Times New Roman" w:cs="ＭＳ 明朝"/>
                <w:color w:val="000000"/>
                <w:kern w:val="0"/>
                <w:szCs w:val="21"/>
              </w:rPr>
            </w:pPr>
            <w:r>
              <w:rPr>
                <w:noProof/>
              </w:rPr>
              <w:drawing>
                <wp:inline distT="0" distB="0" distL="0" distR="0" wp14:anchorId="268D77C3" wp14:editId="62969EDF">
                  <wp:extent cx="5408295" cy="414068"/>
                  <wp:effectExtent l="0" t="0" r="1905" b="5080"/>
                  <wp:docPr id="105" name="グラフ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44769" w:rsidRDefault="00244769" w:rsidP="00B05D27">
            <w:pPr>
              <w:overflowPunct w:val="0"/>
              <w:ind w:left="420" w:hangingChars="200" w:hanging="42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2年生</w:t>
            </w:r>
          </w:p>
          <w:p w:rsidR="00244769" w:rsidRDefault="00723689" w:rsidP="00B05D27">
            <w:pPr>
              <w:overflowPunct w:val="0"/>
              <w:textAlignment w:val="baseline"/>
              <w:rPr>
                <w:rFonts w:ascii="ＭＳ 明朝" w:hAnsi="Times New Roman" w:cs="ＭＳ 明朝"/>
                <w:color w:val="000000"/>
                <w:kern w:val="0"/>
                <w:szCs w:val="21"/>
              </w:rPr>
            </w:pPr>
            <w:r>
              <w:rPr>
                <w:noProof/>
              </w:rPr>
              <w:drawing>
                <wp:inline distT="0" distB="0" distL="0" distR="0" wp14:anchorId="4D32B083" wp14:editId="50F03087">
                  <wp:extent cx="5408295" cy="414068"/>
                  <wp:effectExtent l="0" t="0" r="1905" b="5080"/>
                  <wp:docPr id="106" name="グラフ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3年生</w:t>
            </w:r>
          </w:p>
          <w:p w:rsidR="00244769" w:rsidRDefault="00011B75" w:rsidP="00B05D27">
            <w:pPr>
              <w:overflowPunct w:val="0"/>
              <w:textAlignment w:val="baseline"/>
              <w:rPr>
                <w:rFonts w:ascii="ＭＳ 明朝" w:hAnsi="Times New Roman" w:cs="ＭＳ 明朝"/>
                <w:color w:val="000000"/>
                <w:kern w:val="0"/>
                <w:szCs w:val="21"/>
              </w:rPr>
            </w:pPr>
            <w:r>
              <w:rPr>
                <w:noProof/>
              </w:rPr>
              <w:drawing>
                <wp:inline distT="0" distB="0" distL="0" distR="0" wp14:anchorId="2C6D68B7" wp14:editId="7D270415">
                  <wp:extent cx="5408295" cy="405441"/>
                  <wp:effectExtent l="0" t="0" r="1905" b="13970"/>
                  <wp:docPr id="107" name="グラフ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A:</w:t>
            </w:r>
            <w:r>
              <w:rPr>
                <w:rFonts w:ascii="ＭＳ 明朝" w:hAnsi="Times New Roman" w:cs="ＭＳ 明朝"/>
                <w:color w:val="000000"/>
                <w:kern w:val="0"/>
                <w:szCs w:val="21"/>
              </w:rPr>
              <w:t>しないB:あ</w:t>
            </w:r>
            <w:r>
              <w:rPr>
                <w:rFonts w:ascii="ＭＳ 明朝" w:hAnsi="Times New Roman" w:cs="ＭＳ 明朝" w:hint="eastAsia"/>
                <w:color w:val="000000"/>
                <w:kern w:val="0"/>
                <w:szCs w:val="21"/>
              </w:rPr>
              <w:t>まり</w:t>
            </w:r>
            <w:r>
              <w:rPr>
                <w:rFonts w:ascii="ＭＳ 明朝" w:hAnsi="Times New Roman" w:cs="ＭＳ 明朝"/>
                <w:color w:val="000000"/>
                <w:kern w:val="0"/>
                <w:szCs w:val="21"/>
              </w:rPr>
              <w:t>しない　C:</w:t>
            </w:r>
            <w:r>
              <w:rPr>
                <w:rFonts w:ascii="ＭＳ 明朝" w:hAnsi="Times New Roman" w:cs="ＭＳ 明朝" w:hint="eastAsia"/>
                <w:color w:val="000000"/>
                <w:kern w:val="0"/>
                <w:szCs w:val="21"/>
              </w:rPr>
              <w:t xml:space="preserve">する　</w:t>
            </w:r>
            <w:r>
              <w:rPr>
                <w:rFonts w:ascii="ＭＳ 明朝" w:hAnsi="Times New Roman" w:cs="ＭＳ 明朝"/>
                <w:color w:val="000000"/>
                <w:kern w:val="0"/>
                <w:szCs w:val="21"/>
              </w:rPr>
              <w:t>D:よくする</w:t>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w:t>
            </w:r>
            <w:r w:rsidR="00923722">
              <w:rPr>
                <w:rFonts w:ascii="ＭＳ 明朝" w:hAnsi="Times New Roman" w:cs="ＭＳ 明朝" w:hint="eastAsia"/>
                <w:color w:val="000000"/>
                <w:kern w:val="0"/>
                <w:szCs w:val="21"/>
              </w:rPr>
              <w:t>学年が上がるにつれてA評価が高いが</w:t>
            </w:r>
            <w:r>
              <w:rPr>
                <w:rFonts w:ascii="ＭＳ 明朝" w:hAnsi="Times New Roman" w:cs="ＭＳ 明朝" w:hint="eastAsia"/>
                <w:color w:val="000000"/>
                <w:kern w:val="0"/>
                <w:szCs w:val="21"/>
              </w:rPr>
              <w:t>全体の</w:t>
            </w:r>
            <w:r>
              <w:rPr>
                <w:rFonts w:ascii="ＭＳ 明朝" w:hAnsi="Times New Roman" w:cs="ＭＳ 明朝"/>
                <w:color w:val="000000"/>
                <w:kern w:val="0"/>
                <w:szCs w:val="21"/>
              </w:rPr>
              <w:t>2割</w:t>
            </w:r>
            <w:r w:rsidR="00011B75">
              <w:rPr>
                <w:rFonts w:ascii="ＭＳ 明朝" w:hAnsi="Times New Roman" w:cs="ＭＳ 明朝"/>
                <w:color w:val="000000"/>
                <w:kern w:val="0"/>
                <w:szCs w:val="21"/>
              </w:rPr>
              <w:t>以上</w:t>
            </w:r>
            <w:r>
              <w:rPr>
                <w:rFonts w:ascii="ＭＳ 明朝" w:hAnsi="Times New Roman" w:cs="ＭＳ 明朝"/>
                <w:color w:val="000000"/>
                <w:kern w:val="0"/>
                <w:szCs w:val="21"/>
              </w:rPr>
              <w:t>は忘れ物をしている。</w:t>
            </w:r>
          </w:p>
          <w:p w:rsidR="003A6C87" w:rsidRDefault="003A6C87" w:rsidP="00B05D27">
            <w:pPr>
              <w:overflowPunct w:val="0"/>
              <w:textAlignment w:val="baseline"/>
              <w:rPr>
                <w:rFonts w:ascii="ＭＳ 明朝" w:hAnsi="Times New Roman" w:cs="ＭＳ 明朝"/>
                <w:color w:val="000000"/>
                <w:kern w:val="0"/>
                <w:szCs w:val="21"/>
              </w:rPr>
            </w:pPr>
          </w:p>
          <w:p w:rsidR="006373ED" w:rsidRDefault="006373ED" w:rsidP="00B05D27">
            <w:pPr>
              <w:overflowPunct w:val="0"/>
              <w:textAlignment w:val="baseline"/>
              <w:rPr>
                <w:rFonts w:ascii="ＭＳ 明朝" w:hAnsi="Times New Roman" w:cs="ＭＳ 明朝"/>
                <w:color w:val="000000"/>
                <w:kern w:val="0"/>
                <w:szCs w:val="21"/>
              </w:rPr>
            </w:pPr>
          </w:p>
          <w:p w:rsidR="00244769" w:rsidRPr="009F74AB" w:rsidRDefault="00244769" w:rsidP="00B05D27">
            <w:pPr>
              <w:overflowPunct w:val="0"/>
              <w:textAlignment w:val="baseline"/>
              <w:rPr>
                <w:rFonts w:ascii="ＭＳ 明朝" w:hAnsi="Times New Roman"/>
                <w:color w:val="000000"/>
                <w:spacing w:val="8"/>
                <w:kern w:val="0"/>
                <w:szCs w:val="21"/>
              </w:rPr>
            </w:pPr>
            <w:r>
              <w:rPr>
                <w:rFonts w:ascii="ＭＳ 明朝" w:hAnsi="Times New Roman" w:cs="ＭＳ 明朝" w:hint="eastAsia"/>
                <w:color w:val="000000"/>
                <w:kern w:val="0"/>
                <w:szCs w:val="21"/>
              </w:rPr>
              <w:lastRenderedPageBreak/>
              <w:t>⑬</w:t>
            </w:r>
            <w:r w:rsidRPr="009F74AB">
              <w:rPr>
                <w:rFonts w:ascii="ＭＳ 明朝" w:hAnsi="Times New Roman" w:cs="ＭＳ 明朝" w:hint="eastAsia"/>
                <w:color w:val="000000"/>
                <w:kern w:val="0"/>
                <w:szCs w:val="21"/>
              </w:rPr>
              <w:t>「</w:t>
            </w:r>
            <w:r>
              <w:rPr>
                <w:rFonts w:ascii="ＭＳ 明朝" w:hAnsi="Times New Roman" w:cs="ＭＳ 明朝" w:hint="eastAsia"/>
                <w:color w:val="000000"/>
                <w:kern w:val="0"/>
                <w:szCs w:val="21"/>
              </w:rPr>
              <w:t>月曜日から金曜日までは，学校以外で学年の目標時間の勉強をしていますか　　　　　(※1年：70分，2年：80分，3年：90分)</w:t>
            </w:r>
            <w:r w:rsidRPr="009F74AB">
              <w:rPr>
                <w:rFonts w:ascii="ＭＳ 明朝" w:hAnsi="Times New Roman" w:cs="ＭＳ 明朝" w:hint="eastAsia"/>
                <w:color w:val="000000"/>
                <w:kern w:val="0"/>
                <w:szCs w:val="21"/>
              </w:rPr>
              <w:t>」</w:t>
            </w:r>
            <w:r>
              <w:rPr>
                <w:rFonts w:ascii="Times New Roman" w:hAnsi="Times New Roman" w:cs="ＭＳ 明朝" w:hint="eastAsia"/>
                <w:kern w:val="0"/>
                <w:szCs w:val="21"/>
              </w:rPr>
              <w:t>（上段</w:t>
            </w:r>
            <w:r w:rsidR="009B6379">
              <w:rPr>
                <w:rFonts w:ascii="Times New Roman" w:hAnsi="Times New Roman" w:cs="ＭＳ 明朝" w:hint="eastAsia"/>
                <w:kern w:val="0"/>
                <w:szCs w:val="21"/>
              </w:rPr>
              <w:t>H28</w:t>
            </w:r>
            <w:r>
              <w:rPr>
                <w:rFonts w:ascii="Times New Roman" w:hAnsi="Times New Roman" w:cs="ＭＳ 明朝" w:hint="eastAsia"/>
                <w:kern w:val="0"/>
                <w:szCs w:val="21"/>
              </w:rPr>
              <w:t xml:space="preserve">　中段</w:t>
            </w:r>
            <w:r w:rsidR="009B6379">
              <w:rPr>
                <w:rFonts w:ascii="Times New Roman" w:hAnsi="Times New Roman" w:cs="ＭＳ 明朝"/>
                <w:kern w:val="0"/>
                <w:szCs w:val="21"/>
              </w:rPr>
              <w:t>H29</w:t>
            </w:r>
            <w:r>
              <w:rPr>
                <w:rFonts w:ascii="Times New Roman" w:hAnsi="Times New Roman" w:cs="ＭＳ 明朝" w:hint="eastAsia"/>
                <w:kern w:val="0"/>
                <w:szCs w:val="21"/>
              </w:rPr>
              <w:t xml:space="preserve">　下段</w:t>
            </w:r>
            <w:r w:rsidR="009B6379">
              <w:rPr>
                <w:rFonts w:ascii="Times New Roman" w:hAnsi="Times New Roman" w:cs="ＭＳ 明朝" w:hint="eastAsia"/>
                <w:kern w:val="0"/>
                <w:szCs w:val="21"/>
              </w:rPr>
              <w:t>H30</w:t>
            </w:r>
            <w:r>
              <w:rPr>
                <w:rFonts w:ascii="Times New Roman" w:hAnsi="Times New Roman" w:cs="ＭＳ 明朝" w:hint="eastAsia"/>
                <w:kern w:val="0"/>
                <w:szCs w:val="21"/>
              </w:rPr>
              <w:t>）</w:t>
            </w:r>
          </w:p>
          <w:p w:rsidR="00244769" w:rsidRPr="00EC550F" w:rsidRDefault="00244769" w:rsidP="00B05D27">
            <w:pPr>
              <w:overflowPunct w:val="0"/>
              <w:textAlignment w:val="baseline"/>
              <w:rPr>
                <w:rFonts w:ascii="ＭＳ 明朝" w:hAnsi="ＭＳ 明朝" w:cs="ＭＳ 明朝"/>
                <w:color w:val="000000"/>
                <w:kern w:val="0"/>
                <w:szCs w:val="21"/>
              </w:rPr>
            </w:pPr>
            <w:r w:rsidRPr="009657E7">
              <w:rPr>
                <w:rFonts w:ascii="ＭＳ 明朝" w:hAnsi="ＭＳ 明朝" w:cs="ＭＳ 明朝"/>
                <w:noProof/>
                <w:color w:val="000000"/>
                <w:kern w:val="0"/>
                <w:szCs w:val="21"/>
              </w:rPr>
              <w:drawing>
                <wp:inline distT="0" distB="0" distL="0" distR="0">
                  <wp:extent cx="5343525" cy="371475"/>
                  <wp:effectExtent l="0" t="0" r="9525" b="952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43525" cy="371475"/>
                          </a:xfrm>
                          <a:prstGeom prst="rect">
                            <a:avLst/>
                          </a:prstGeom>
                          <a:noFill/>
                          <a:ln>
                            <a:noFill/>
                          </a:ln>
                        </pic:spPr>
                      </pic:pic>
                    </a:graphicData>
                  </a:graphic>
                </wp:inline>
              </w:drawing>
            </w:r>
          </w:p>
          <w:p w:rsidR="00244769" w:rsidRDefault="00244769" w:rsidP="00B05D27">
            <w:pPr>
              <w:overflowPunct w:val="0"/>
              <w:ind w:left="210" w:hangingChars="100" w:hanging="210"/>
              <w:textAlignment w:val="baseline"/>
              <w:rPr>
                <w:rFonts w:ascii="ＭＳ 明朝" w:hAnsi="Times New Roman" w:cs="ＭＳ 明朝"/>
                <w:color w:val="000000"/>
                <w:kern w:val="0"/>
                <w:szCs w:val="21"/>
              </w:rPr>
            </w:pPr>
            <w:r>
              <w:rPr>
                <w:rFonts w:ascii="ＭＳ 明朝" w:hAnsi="Times New Roman" w:cs="ＭＳ 明朝"/>
                <w:noProof/>
                <w:color w:val="000000"/>
                <w:kern w:val="0"/>
                <w:szCs w:val="21"/>
              </w:rPr>
              <w:drawing>
                <wp:inline distT="0" distB="0" distL="0" distR="0">
                  <wp:extent cx="5257800" cy="428625"/>
                  <wp:effectExtent l="0" t="0" r="0" b="9525"/>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57800" cy="428625"/>
                          </a:xfrm>
                          <a:prstGeom prst="rect">
                            <a:avLst/>
                          </a:prstGeom>
                          <a:noFill/>
                          <a:ln>
                            <a:noFill/>
                          </a:ln>
                        </pic:spPr>
                      </pic:pic>
                    </a:graphicData>
                  </a:graphic>
                </wp:inline>
              </w:drawing>
            </w:r>
          </w:p>
          <w:p w:rsidR="00244769" w:rsidRDefault="00923722" w:rsidP="00B05D27">
            <w:pPr>
              <w:overflowPunct w:val="0"/>
              <w:ind w:firstLineChars="100" w:firstLine="210"/>
              <w:textAlignment w:val="baseline"/>
              <w:rPr>
                <w:rFonts w:ascii="ＭＳ 明朝" w:hAnsi="Times New Roman" w:cs="ＭＳ 明朝"/>
                <w:color w:val="000000"/>
                <w:kern w:val="0"/>
                <w:szCs w:val="21"/>
              </w:rPr>
            </w:pPr>
            <w:r>
              <w:rPr>
                <w:noProof/>
              </w:rPr>
              <w:drawing>
                <wp:inline distT="0" distB="0" distL="0" distR="0" wp14:anchorId="050547D9" wp14:editId="484F51EF">
                  <wp:extent cx="5153025" cy="447675"/>
                  <wp:effectExtent l="0" t="0" r="9525" b="9525"/>
                  <wp:docPr id="108" name="グラフ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rFonts w:ascii="ＭＳ 明朝" w:hAnsi="ＭＳ 明朝" w:cs="ＭＳ 明朝" w:hint="eastAsia"/>
                <w:color w:val="000000"/>
                <w:kern w:val="0"/>
                <w:szCs w:val="21"/>
              </w:rPr>
              <w:t xml:space="preserve"> </w:t>
            </w:r>
            <w:r w:rsidR="00244769">
              <w:rPr>
                <w:rFonts w:ascii="ＭＳ 明朝" w:hAnsi="ＭＳ 明朝" w:cs="ＭＳ 明朝" w:hint="eastAsia"/>
                <w:color w:val="000000"/>
                <w:kern w:val="0"/>
                <w:szCs w:val="21"/>
              </w:rPr>
              <w:t>A</w:t>
            </w:r>
            <w:r w:rsidR="00244769" w:rsidRPr="009F74AB">
              <w:rPr>
                <w:rFonts w:ascii="ＭＳ 明朝" w:hAnsi="ＭＳ 明朝" w:cs="ＭＳ 明朝"/>
                <w:color w:val="000000"/>
                <w:kern w:val="0"/>
                <w:szCs w:val="21"/>
              </w:rPr>
              <w:t>:</w:t>
            </w:r>
            <w:r w:rsidR="00244769">
              <w:rPr>
                <w:rFonts w:ascii="ＭＳ 明朝" w:hAnsi="ＭＳ 明朝" w:cs="ＭＳ 明朝" w:hint="eastAsia"/>
                <w:color w:val="000000"/>
                <w:kern w:val="0"/>
                <w:szCs w:val="21"/>
              </w:rPr>
              <w:t>いつもしている</w:t>
            </w:r>
            <w:r w:rsidR="00244769" w:rsidRPr="009F74AB">
              <w:rPr>
                <w:rFonts w:ascii="ＭＳ 明朝" w:hAnsi="Times New Roman" w:cs="ＭＳ 明朝" w:hint="eastAsia"/>
                <w:color w:val="000000"/>
                <w:kern w:val="0"/>
                <w:szCs w:val="21"/>
              </w:rPr>
              <w:t>，</w:t>
            </w:r>
            <w:r w:rsidR="00244769" w:rsidRPr="009F74AB">
              <w:rPr>
                <w:rFonts w:ascii="ＭＳ 明朝" w:hAnsi="ＭＳ 明朝" w:cs="ＭＳ 明朝"/>
                <w:color w:val="000000"/>
                <w:kern w:val="0"/>
                <w:szCs w:val="21"/>
              </w:rPr>
              <w:t>B:</w:t>
            </w:r>
            <w:r w:rsidR="00244769">
              <w:rPr>
                <w:rFonts w:ascii="ＭＳ 明朝" w:hAnsi="ＭＳ 明朝" w:cs="ＭＳ 明朝" w:hint="eastAsia"/>
                <w:color w:val="000000"/>
                <w:kern w:val="0"/>
                <w:szCs w:val="21"/>
              </w:rPr>
              <w:t>だいたいしている</w:t>
            </w:r>
            <w:r w:rsidR="00244769" w:rsidRPr="009F74AB">
              <w:rPr>
                <w:rFonts w:ascii="ＭＳ 明朝" w:hAnsi="Times New Roman" w:cs="ＭＳ 明朝" w:hint="eastAsia"/>
                <w:color w:val="000000"/>
                <w:kern w:val="0"/>
                <w:szCs w:val="21"/>
              </w:rPr>
              <w:t>，</w:t>
            </w:r>
            <w:r w:rsidR="00244769" w:rsidRPr="009F74AB">
              <w:rPr>
                <w:rFonts w:ascii="ＭＳ 明朝" w:hAnsi="ＭＳ 明朝" w:cs="ＭＳ 明朝"/>
                <w:color w:val="000000"/>
                <w:kern w:val="0"/>
                <w:szCs w:val="21"/>
              </w:rPr>
              <w:t>C:</w:t>
            </w:r>
            <w:r w:rsidR="00244769">
              <w:rPr>
                <w:rFonts w:ascii="ＭＳ 明朝" w:hAnsi="ＭＳ 明朝" w:cs="ＭＳ 明朝" w:hint="eastAsia"/>
                <w:color w:val="000000"/>
                <w:kern w:val="0"/>
                <w:szCs w:val="21"/>
              </w:rPr>
              <w:t>あまりしていない，</w:t>
            </w:r>
            <w:r w:rsidR="00244769" w:rsidRPr="009F74AB">
              <w:rPr>
                <w:rFonts w:ascii="ＭＳ 明朝" w:hAnsi="ＭＳ 明朝" w:cs="ＭＳ 明朝"/>
                <w:color w:val="000000"/>
                <w:kern w:val="0"/>
                <w:szCs w:val="21"/>
              </w:rPr>
              <w:t>D:</w:t>
            </w:r>
            <w:r w:rsidR="00244769">
              <w:rPr>
                <w:rFonts w:ascii="ＭＳ 明朝" w:hAnsi="ＭＳ 明朝" w:cs="ＭＳ 明朝" w:hint="eastAsia"/>
                <w:color w:val="000000"/>
                <w:kern w:val="0"/>
                <w:szCs w:val="21"/>
              </w:rPr>
              <w:t>してい</w:t>
            </w:r>
            <w:r w:rsidR="00244769" w:rsidRPr="009F74AB">
              <w:rPr>
                <w:rFonts w:ascii="ＭＳ 明朝" w:hAnsi="Times New Roman" w:cs="ＭＳ 明朝" w:hint="eastAsia"/>
                <w:color w:val="000000"/>
                <w:kern w:val="0"/>
                <w:szCs w:val="21"/>
              </w:rPr>
              <w:t>ない</w:t>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w:t>
            </w:r>
            <w:r w:rsidR="00923722">
              <w:rPr>
                <w:rFonts w:ascii="ＭＳ 明朝" w:hAnsi="Times New Roman" w:cs="ＭＳ 明朝" w:hint="eastAsia"/>
                <w:color w:val="000000"/>
                <w:kern w:val="0"/>
                <w:szCs w:val="21"/>
              </w:rPr>
              <w:t>３年間でAB評価が最も高い。</w:t>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【今年度の</w:t>
            </w:r>
            <w:r>
              <w:rPr>
                <w:rFonts w:ascii="ＭＳ 明朝" w:hAnsi="Times New Roman" w:cs="ＭＳ 明朝"/>
                <w:color w:val="000000"/>
                <w:kern w:val="0"/>
                <w:szCs w:val="21"/>
              </w:rPr>
              <w:t>学年</w:t>
            </w:r>
            <w:r>
              <w:rPr>
                <w:rFonts w:ascii="ＭＳ 明朝" w:hAnsi="Times New Roman" w:cs="ＭＳ 明朝" w:hint="eastAsia"/>
                <w:color w:val="000000"/>
                <w:kern w:val="0"/>
                <w:szCs w:val="21"/>
              </w:rPr>
              <w:t>別でみた結果】</w:t>
            </w:r>
          </w:p>
          <w:p w:rsidR="00244769" w:rsidRDefault="00244769" w:rsidP="00B05D27">
            <w:pPr>
              <w:overflowPunct w:val="0"/>
              <w:ind w:left="210" w:hangingChars="100" w:hanging="21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1年生</w:t>
            </w:r>
          </w:p>
          <w:p w:rsidR="00244769" w:rsidRDefault="00923722" w:rsidP="00B05D27">
            <w:pPr>
              <w:overflowPunct w:val="0"/>
              <w:ind w:left="210" w:hangingChars="100" w:hanging="210"/>
              <w:textAlignment w:val="baseline"/>
              <w:rPr>
                <w:rFonts w:ascii="ＭＳ 明朝" w:hAnsi="Times New Roman" w:cs="ＭＳ 明朝"/>
                <w:color w:val="000000"/>
                <w:kern w:val="0"/>
                <w:szCs w:val="21"/>
              </w:rPr>
            </w:pPr>
            <w:r>
              <w:rPr>
                <w:noProof/>
              </w:rPr>
              <w:drawing>
                <wp:inline distT="0" distB="0" distL="0" distR="0" wp14:anchorId="126EA28D" wp14:editId="2334C13A">
                  <wp:extent cx="5408295" cy="533400"/>
                  <wp:effectExtent l="0" t="0" r="1905" b="0"/>
                  <wp:docPr id="110" name="グラフ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44769" w:rsidRDefault="00244769" w:rsidP="00B05D27">
            <w:pPr>
              <w:overflowPunct w:val="0"/>
              <w:ind w:left="210" w:hangingChars="100" w:hanging="21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2年生</w:t>
            </w:r>
          </w:p>
          <w:p w:rsidR="00923722" w:rsidRDefault="00F534FB" w:rsidP="00B05D27">
            <w:pPr>
              <w:overflowPunct w:val="0"/>
              <w:ind w:left="210" w:hangingChars="100" w:hanging="210"/>
              <w:textAlignment w:val="baseline"/>
              <w:rPr>
                <w:rFonts w:ascii="ＭＳ 明朝" w:hAnsi="Times New Roman" w:cs="ＭＳ 明朝"/>
                <w:color w:val="000000"/>
                <w:kern w:val="0"/>
                <w:szCs w:val="21"/>
              </w:rPr>
            </w:pPr>
            <w:r>
              <w:rPr>
                <w:noProof/>
              </w:rPr>
              <w:drawing>
                <wp:inline distT="0" distB="0" distL="0" distR="0" wp14:anchorId="29BFB781" wp14:editId="3BDBC04D">
                  <wp:extent cx="5408295" cy="609600"/>
                  <wp:effectExtent l="0" t="0" r="1905" b="0"/>
                  <wp:docPr id="112" name="グラフ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44769" w:rsidRDefault="00244769" w:rsidP="00B05D27">
            <w:pPr>
              <w:overflowPunct w:val="0"/>
              <w:ind w:left="210" w:hangingChars="100" w:hanging="21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3年生</w:t>
            </w:r>
          </w:p>
          <w:p w:rsidR="00244769" w:rsidRDefault="00F534FB" w:rsidP="00B05D27">
            <w:pPr>
              <w:overflowPunct w:val="0"/>
              <w:ind w:left="210" w:hangingChars="100" w:hanging="210"/>
              <w:textAlignment w:val="baseline"/>
              <w:rPr>
                <w:rFonts w:ascii="ＭＳ 明朝" w:hAnsi="Times New Roman" w:cs="ＭＳ 明朝"/>
                <w:color w:val="000000"/>
                <w:kern w:val="0"/>
                <w:szCs w:val="21"/>
              </w:rPr>
            </w:pPr>
            <w:r>
              <w:rPr>
                <w:noProof/>
              </w:rPr>
              <w:drawing>
                <wp:inline distT="0" distB="0" distL="0" distR="0" wp14:anchorId="53EA40BA" wp14:editId="55EFE515">
                  <wp:extent cx="5408295" cy="552450"/>
                  <wp:effectExtent l="0" t="0" r="1905" b="0"/>
                  <wp:docPr id="113" name="グラフ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244769">
              <w:rPr>
                <w:rFonts w:ascii="ＭＳ 明朝" w:hAnsi="Times New Roman" w:cs="ＭＳ 明朝" w:hint="eastAsia"/>
                <w:color w:val="000000"/>
                <w:kern w:val="0"/>
                <w:szCs w:val="21"/>
              </w:rPr>
              <w:t>・</w:t>
            </w:r>
            <w:r>
              <w:rPr>
                <w:rFonts w:ascii="ＭＳ 明朝" w:hAnsi="Times New Roman" w:cs="ＭＳ 明朝" w:hint="eastAsia"/>
                <w:color w:val="000000"/>
                <w:kern w:val="0"/>
                <w:szCs w:val="21"/>
              </w:rPr>
              <w:t>1，3年生は8割の生徒が達成しているが，2年生は約半数は</w:t>
            </w:r>
            <w:r w:rsidR="00244769">
              <w:rPr>
                <w:rFonts w:ascii="ＭＳ 明朝" w:hAnsi="Times New Roman" w:cs="ＭＳ 明朝" w:hint="eastAsia"/>
                <w:color w:val="000000"/>
                <w:kern w:val="0"/>
                <w:szCs w:val="21"/>
              </w:rPr>
              <w:t>目標時間の</w:t>
            </w:r>
            <w:r w:rsidR="00244769">
              <w:rPr>
                <w:rFonts w:ascii="ＭＳ 明朝" w:hAnsi="Times New Roman" w:cs="ＭＳ 明朝"/>
                <w:color w:val="000000"/>
                <w:kern w:val="0"/>
                <w:szCs w:val="21"/>
              </w:rPr>
              <w:t>勉強を</w:t>
            </w:r>
            <w:r w:rsidR="00244769">
              <w:rPr>
                <w:rFonts w:ascii="ＭＳ 明朝" w:hAnsi="Times New Roman" w:cs="ＭＳ 明朝" w:hint="eastAsia"/>
                <w:color w:val="000000"/>
                <w:kern w:val="0"/>
                <w:szCs w:val="21"/>
              </w:rPr>
              <w:t>あまり</w:t>
            </w:r>
            <w:r w:rsidR="00244769">
              <w:rPr>
                <w:rFonts w:ascii="ＭＳ 明朝" w:hAnsi="Times New Roman" w:cs="ＭＳ 明朝"/>
                <w:color w:val="000000"/>
                <w:kern w:val="0"/>
                <w:szCs w:val="21"/>
              </w:rPr>
              <w:t>していない</w:t>
            </w:r>
            <w:r w:rsidR="00244769">
              <w:rPr>
                <w:rFonts w:ascii="ＭＳ 明朝" w:hAnsi="Times New Roman" w:cs="ＭＳ 明朝" w:hint="eastAsia"/>
                <w:color w:val="000000"/>
                <w:kern w:val="0"/>
                <w:szCs w:val="21"/>
              </w:rPr>
              <w:t>，</w:t>
            </w:r>
            <w:r w:rsidR="00244769">
              <w:rPr>
                <w:rFonts w:ascii="ＭＳ 明朝" w:hAnsi="Times New Roman" w:cs="ＭＳ 明朝"/>
                <w:color w:val="000000"/>
                <w:kern w:val="0"/>
                <w:szCs w:val="21"/>
              </w:rPr>
              <w:t>またはしていない</w:t>
            </w:r>
            <w:r w:rsidR="00244769">
              <w:rPr>
                <w:rFonts w:ascii="ＭＳ 明朝" w:hAnsi="Times New Roman" w:cs="ＭＳ 明朝" w:hint="eastAsia"/>
                <w:color w:val="000000"/>
                <w:kern w:val="0"/>
                <w:szCs w:val="21"/>
              </w:rPr>
              <w:t>。</w:t>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⑲月曜日から</w:t>
            </w:r>
            <w:r>
              <w:rPr>
                <w:rFonts w:ascii="ＭＳ 明朝" w:hAnsi="Times New Roman" w:cs="ＭＳ 明朝"/>
                <w:color w:val="000000"/>
                <w:kern w:val="0"/>
                <w:szCs w:val="21"/>
              </w:rPr>
              <w:t>金曜日までは家や図書館な</w:t>
            </w:r>
            <w:r>
              <w:rPr>
                <w:rFonts w:ascii="ＭＳ 明朝" w:hAnsi="Times New Roman" w:cs="ＭＳ 明朝" w:hint="eastAsia"/>
                <w:color w:val="000000"/>
                <w:kern w:val="0"/>
                <w:szCs w:val="21"/>
              </w:rPr>
              <w:t>ど</w:t>
            </w:r>
            <w:r>
              <w:rPr>
                <w:rFonts w:ascii="ＭＳ 明朝" w:hAnsi="Times New Roman" w:cs="ＭＳ 明朝"/>
                <w:color w:val="000000"/>
                <w:kern w:val="0"/>
                <w:szCs w:val="21"/>
              </w:rPr>
              <w:t>で一日あたりどのくらいの時間読書をしますか。</w:t>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【今年度の</w:t>
            </w:r>
            <w:r>
              <w:rPr>
                <w:rFonts w:ascii="ＭＳ 明朝" w:hAnsi="Times New Roman" w:cs="ＭＳ 明朝"/>
                <w:color w:val="000000"/>
                <w:kern w:val="0"/>
                <w:szCs w:val="21"/>
              </w:rPr>
              <w:t>学年</w:t>
            </w:r>
            <w:r>
              <w:rPr>
                <w:rFonts w:ascii="ＭＳ 明朝" w:hAnsi="Times New Roman" w:cs="ＭＳ 明朝" w:hint="eastAsia"/>
                <w:color w:val="000000"/>
                <w:kern w:val="0"/>
                <w:szCs w:val="21"/>
              </w:rPr>
              <w:t>別でみた結果】</w:t>
            </w:r>
          </w:p>
          <w:p w:rsidR="00244769" w:rsidRDefault="00244769" w:rsidP="00B05D27">
            <w:pPr>
              <w:overflowPunct w:val="0"/>
              <w:ind w:left="210" w:hangingChars="100" w:hanging="21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1年生</w:t>
            </w:r>
          </w:p>
          <w:p w:rsidR="00244769" w:rsidRDefault="00F00532" w:rsidP="00B05D27">
            <w:pPr>
              <w:overflowPunct w:val="0"/>
              <w:ind w:left="210" w:hangingChars="100" w:hanging="210"/>
              <w:textAlignment w:val="baseline"/>
              <w:rPr>
                <w:rFonts w:ascii="ＭＳ 明朝" w:hAnsi="Times New Roman" w:cs="ＭＳ 明朝"/>
                <w:color w:val="000000"/>
                <w:kern w:val="0"/>
                <w:szCs w:val="21"/>
              </w:rPr>
            </w:pPr>
            <w:r>
              <w:rPr>
                <w:noProof/>
              </w:rPr>
              <w:drawing>
                <wp:inline distT="0" distB="0" distL="0" distR="0" wp14:anchorId="7721DC76" wp14:editId="3707DBA0">
                  <wp:extent cx="5257800" cy="523875"/>
                  <wp:effectExtent l="0" t="0" r="0" b="9525"/>
                  <wp:docPr id="32" name="グラフ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44769" w:rsidRDefault="00244769" w:rsidP="00B05D27">
            <w:pPr>
              <w:overflowPunct w:val="0"/>
              <w:ind w:left="210" w:hangingChars="100" w:hanging="21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2年生</w:t>
            </w:r>
          </w:p>
          <w:p w:rsidR="00244769" w:rsidRDefault="00F00532" w:rsidP="00B05D27">
            <w:pPr>
              <w:overflowPunct w:val="0"/>
              <w:ind w:left="210" w:hangingChars="100" w:hanging="210"/>
              <w:textAlignment w:val="baseline"/>
              <w:rPr>
                <w:rFonts w:ascii="ＭＳ 明朝" w:hAnsi="Times New Roman" w:cs="ＭＳ 明朝"/>
                <w:color w:val="000000"/>
                <w:kern w:val="0"/>
                <w:szCs w:val="21"/>
              </w:rPr>
            </w:pPr>
            <w:r>
              <w:rPr>
                <w:noProof/>
              </w:rPr>
              <w:drawing>
                <wp:inline distT="0" distB="0" distL="0" distR="0" wp14:anchorId="62A7640E" wp14:editId="68C43875">
                  <wp:extent cx="5295900" cy="504825"/>
                  <wp:effectExtent l="0" t="0" r="0" b="9525"/>
                  <wp:docPr id="52" name="グラフ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A6C87" w:rsidRDefault="003A6C87" w:rsidP="00B05D27">
            <w:pPr>
              <w:overflowPunct w:val="0"/>
              <w:ind w:left="210" w:hangingChars="100" w:hanging="210"/>
              <w:textAlignment w:val="baseline"/>
              <w:rPr>
                <w:rFonts w:ascii="ＭＳ 明朝" w:hAnsi="Times New Roman" w:cs="ＭＳ 明朝"/>
                <w:color w:val="000000"/>
                <w:kern w:val="0"/>
                <w:szCs w:val="21"/>
              </w:rPr>
            </w:pPr>
          </w:p>
          <w:p w:rsidR="00244769" w:rsidRDefault="00244769" w:rsidP="00B05D27">
            <w:pPr>
              <w:overflowPunct w:val="0"/>
              <w:ind w:left="210" w:hangingChars="100" w:hanging="21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lastRenderedPageBreak/>
              <w:t>3年生</w:t>
            </w:r>
          </w:p>
          <w:p w:rsidR="00244769" w:rsidRDefault="00F00532" w:rsidP="00B05D27">
            <w:pPr>
              <w:overflowPunct w:val="0"/>
              <w:ind w:left="210" w:hangingChars="100" w:hanging="210"/>
              <w:textAlignment w:val="baseline"/>
              <w:rPr>
                <w:rFonts w:ascii="ＭＳ 明朝" w:hAnsi="Times New Roman" w:cs="ＭＳ 明朝"/>
                <w:color w:val="000000"/>
                <w:kern w:val="0"/>
                <w:szCs w:val="21"/>
              </w:rPr>
            </w:pPr>
            <w:r>
              <w:rPr>
                <w:noProof/>
              </w:rPr>
              <w:drawing>
                <wp:inline distT="0" distB="0" distL="0" distR="0" wp14:anchorId="2AF71919" wp14:editId="495ADE47">
                  <wp:extent cx="5286375" cy="552450"/>
                  <wp:effectExtent l="0" t="0" r="9525" b="0"/>
                  <wp:docPr id="91" name="グラフ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44769" w:rsidRDefault="00244769" w:rsidP="00B05D27">
            <w:pPr>
              <w:overflowPunct w:val="0"/>
              <w:ind w:left="210" w:hangingChars="100" w:hanging="21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 xml:space="preserve">A：2時間以上　</w:t>
            </w:r>
            <w:r>
              <w:rPr>
                <w:rFonts w:ascii="ＭＳ 明朝" w:hAnsi="Times New Roman" w:cs="ＭＳ 明朝"/>
                <w:color w:val="000000"/>
                <w:kern w:val="0"/>
                <w:szCs w:val="21"/>
              </w:rPr>
              <w:t xml:space="preserve">B:1時間以上1時間59分　C：30分以上59分　</w:t>
            </w:r>
            <w:r>
              <w:rPr>
                <w:rFonts w:ascii="ＭＳ 明朝" w:hAnsi="Times New Roman" w:cs="ＭＳ 明朝" w:hint="eastAsia"/>
                <w:color w:val="000000"/>
                <w:kern w:val="0"/>
                <w:szCs w:val="21"/>
              </w:rPr>
              <w:t>D:</w:t>
            </w:r>
            <w:r>
              <w:rPr>
                <w:rFonts w:ascii="ＭＳ 明朝" w:hAnsi="Times New Roman" w:cs="ＭＳ 明朝"/>
                <w:color w:val="000000"/>
                <w:kern w:val="0"/>
                <w:szCs w:val="21"/>
              </w:rPr>
              <w:t>10分以上29分　E：1分以上9分　F:全くしない</w:t>
            </w:r>
          </w:p>
          <w:p w:rsidR="00244769" w:rsidRPr="00D46EC8" w:rsidRDefault="00244769" w:rsidP="00B05D27">
            <w:pPr>
              <w:overflowPunct w:val="0"/>
              <w:ind w:left="210" w:hangingChars="100" w:hanging="21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w:t>
            </w:r>
            <w:r>
              <w:rPr>
                <w:rFonts w:ascii="ＭＳ 明朝" w:hAnsi="Times New Roman" w:cs="ＭＳ 明朝"/>
                <w:color w:val="000000"/>
                <w:kern w:val="0"/>
                <w:szCs w:val="21"/>
              </w:rPr>
              <w:t>全くしない</w:t>
            </w:r>
            <w:r>
              <w:rPr>
                <w:rFonts w:ascii="ＭＳ 明朝" w:hAnsi="Times New Roman" w:cs="ＭＳ 明朝" w:hint="eastAsia"/>
                <w:color w:val="000000"/>
                <w:kern w:val="0"/>
                <w:szCs w:val="21"/>
              </w:rPr>
              <w:t>」</w:t>
            </w:r>
            <w:r>
              <w:rPr>
                <w:rFonts w:ascii="ＭＳ 明朝" w:hAnsi="Times New Roman" w:cs="ＭＳ 明朝"/>
                <w:color w:val="000000"/>
                <w:kern w:val="0"/>
                <w:szCs w:val="21"/>
              </w:rPr>
              <w:t>割合が</w:t>
            </w:r>
            <w:r>
              <w:rPr>
                <w:rFonts w:ascii="ＭＳ 明朝" w:hAnsi="Times New Roman" w:cs="ＭＳ 明朝" w:hint="eastAsia"/>
                <w:color w:val="000000"/>
                <w:kern w:val="0"/>
                <w:szCs w:val="21"/>
              </w:rPr>
              <w:t>，</w:t>
            </w:r>
            <w:r>
              <w:rPr>
                <w:rFonts w:ascii="ＭＳ 明朝" w:hAnsi="Times New Roman" w:cs="ＭＳ 明朝"/>
                <w:color w:val="000000"/>
                <w:kern w:val="0"/>
                <w:szCs w:val="21"/>
              </w:rPr>
              <w:t>どの学年</w:t>
            </w:r>
            <w:r>
              <w:rPr>
                <w:rFonts w:ascii="ＭＳ 明朝" w:hAnsi="Times New Roman" w:cs="ＭＳ 明朝" w:hint="eastAsia"/>
                <w:color w:val="000000"/>
                <w:kern w:val="0"/>
                <w:szCs w:val="21"/>
              </w:rPr>
              <w:t>も</w:t>
            </w:r>
            <w:r>
              <w:rPr>
                <w:rFonts w:ascii="ＭＳ 明朝" w:hAnsi="Times New Roman" w:cs="ＭＳ 明朝"/>
                <w:color w:val="000000"/>
                <w:kern w:val="0"/>
                <w:szCs w:val="21"/>
              </w:rPr>
              <w:t>3割から4割いる。</w:t>
            </w:r>
          </w:p>
          <w:p w:rsidR="00685DAF" w:rsidRDefault="00685DAF" w:rsidP="00B05D27">
            <w:pPr>
              <w:overflowPunct w:val="0"/>
              <w:textAlignment w:val="baseline"/>
              <w:rPr>
                <w:rFonts w:ascii="ＭＳ 明朝" w:hAnsi="Times New Roman" w:cs="ＭＳ 明朝"/>
                <w:color w:val="000000"/>
                <w:kern w:val="0"/>
                <w:szCs w:val="21"/>
              </w:rPr>
            </w:pPr>
          </w:p>
          <w:p w:rsidR="003A6C87"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【オリジナル項目】</w:t>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㉖あなたは</w:t>
            </w:r>
            <w:r>
              <w:rPr>
                <w:rFonts w:ascii="ＭＳ 明朝" w:hAnsi="Times New Roman" w:cs="ＭＳ 明朝"/>
                <w:color w:val="000000"/>
                <w:kern w:val="0"/>
                <w:szCs w:val="21"/>
              </w:rPr>
              <w:t>家で</w:t>
            </w:r>
            <w:r>
              <w:rPr>
                <w:rFonts w:ascii="ＭＳ 明朝" w:hAnsi="Times New Roman" w:cs="ＭＳ 明朝" w:hint="eastAsia"/>
                <w:color w:val="000000"/>
                <w:kern w:val="0"/>
                <w:szCs w:val="21"/>
              </w:rPr>
              <w:t>テレビゲームや</w:t>
            </w:r>
            <w:r>
              <w:rPr>
                <w:rFonts w:ascii="ＭＳ 明朝" w:hAnsi="Times New Roman" w:cs="ＭＳ 明朝"/>
                <w:color w:val="000000"/>
                <w:kern w:val="0"/>
                <w:szCs w:val="21"/>
              </w:rPr>
              <w:t>携帯ゲームを</w:t>
            </w:r>
            <w:r w:rsidR="00813CCB">
              <w:rPr>
                <w:rFonts w:ascii="ＭＳ 明朝" w:hAnsi="Times New Roman" w:cs="ＭＳ 明朝"/>
                <w:color w:val="000000"/>
                <w:kern w:val="0"/>
                <w:szCs w:val="21"/>
              </w:rPr>
              <w:t>２時間以上はしていない。</w:t>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color w:val="000000"/>
                <w:kern w:val="0"/>
                <w:szCs w:val="21"/>
              </w:rPr>
              <w:t>A</w:t>
            </w:r>
            <w:r>
              <w:rPr>
                <w:rFonts w:ascii="ＭＳ 明朝" w:hAnsi="Times New Roman" w:cs="ＭＳ 明朝" w:hint="eastAsia"/>
                <w:color w:val="000000"/>
                <w:kern w:val="0"/>
                <w:szCs w:val="21"/>
              </w:rPr>
              <w:t>：</w:t>
            </w:r>
            <w:r>
              <w:rPr>
                <w:rFonts w:ascii="ＭＳ 明朝" w:hAnsi="Times New Roman" w:cs="ＭＳ 明朝"/>
                <w:color w:val="000000"/>
                <w:kern w:val="0"/>
                <w:szCs w:val="21"/>
              </w:rPr>
              <w:t>しないB</w:t>
            </w:r>
            <w:r>
              <w:rPr>
                <w:rFonts w:ascii="ＭＳ 明朝" w:hAnsi="Times New Roman" w:cs="ＭＳ 明朝" w:hint="eastAsia"/>
                <w:color w:val="000000"/>
                <w:kern w:val="0"/>
                <w:szCs w:val="21"/>
              </w:rPr>
              <w:t>：</w:t>
            </w:r>
            <w:r>
              <w:rPr>
                <w:rFonts w:ascii="ＭＳ 明朝" w:hAnsi="Times New Roman" w:cs="ＭＳ 明朝"/>
                <w:color w:val="000000"/>
                <w:kern w:val="0"/>
                <w:szCs w:val="21"/>
              </w:rPr>
              <w:t>あまりしない</w:t>
            </w:r>
            <w:r>
              <w:rPr>
                <w:rFonts w:ascii="ＭＳ 明朝" w:hAnsi="Times New Roman" w:cs="ＭＳ 明朝" w:hint="eastAsia"/>
                <w:color w:val="000000"/>
                <w:kern w:val="0"/>
                <w:szCs w:val="21"/>
              </w:rPr>
              <w:t xml:space="preserve">　</w:t>
            </w:r>
            <w:r>
              <w:rPr>
                <w:rFonts w:ascii="ＭＳ 明朝" w:hAnsi="Times New Roman" w:cs="ＭＳ 明朝"/>
                <w:color w:val="000000"/>
                <w:kern w:val="0"/>
                <w:szCs w:val="21"/>
              </w:rPr>
              <w:t>C:する　D:よくする</w:t>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【今年度の</w:t>
            </w:r>
            <w:r>
              <w:rPr>
                <w:rFonts w:ascii="ＭＳ 明朝" w:hAnsi="Times New Roman" w:cs="ＭＳ 明朝"/>
                <w:color w:val="000000"/>
                <w:kern w:val="0"/>
                <w:szCs w:val="21"/>
              </w:rPr>
              <w:t>学年</w:t>
            </w:r>
            <w:r>
              <w:rPr>
                <w:rFonts w:ascii="ＭＳ 明朝" w:hAnsi="Times New Roman" w:cs="ＭＳ 明朝" w:hint="eastAsia"/>
                <w:color w:val="000000"/>
                <w:kern w:val="0"/>
                <w:szCs w:val="21"/>
              </w:rPr>
              <w:t>別でみた結果】</w:t>
            </w:r>
          </w:p>
          <w:p w:rsidR="00244769" w:rsidRPr="00990FB3"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1年生</w:t>
            </w:r>
          </w:p>
          <w:p w:rsidR="00244769" w:rsidRDefault="00F00532" w:rsidP="00B05D27">
            <w:pPr>
              <w:overflowPunct w:val="0"/>
              <w:textAlignment w:val="baseline"/>
              <w:rPr>
                <w:rFonts w:ascii="ＭＳ 明朝" w:hAnsi="Times New Roman" w:cs="ＭＳ 明朝"/>
                <w:color w:val="000000"/>
                <w:kern w:val="0"/>
                <w:szCs w:val="21"/>
              </w:rPr>
            </w:pPr>
            <w:r>
              <w:rPr>
                <w:noProof/>
              </w:rPr>
              <w:drawing>
                <wp:inline distT="0" distB="0" distL="0" distR="0" wp14:anchorId="42F6DFE6" wp14:editId="00D830FF">
                  <wp:extent cx="5408295" cy="438150"/>
                  <wp:effectExtent l="0" t="0" r="1905" b="0"/>
                  <wp:docPr id="92" name="グラフ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2年生</w:t>
            </w:r>
          </w:p>
          <w:p w:rsidR="00244769" w:rsidRDefault="00F00532" w:rsidP="00B05D27">
            <w:pPr>
              <w:overflowPunct w:val="0"/>
              <w:textAlignment w:val="baseline"/>
              <w:rPr>
                <w:rFonts w:ascii="ＭＳ 明朝" w:hAnsi="Times New Roman" w:cs="ＭＳ 明朝"/>
                <w:color w:val="000000"/>
                <w:kern w:val="0"/>
                <w:szCs w:val="21"/>
              </w:rPr>
            </w:pPr>
            <w:r>
              <w:rPr>
                <w:noProof/>
              </w:rPr>
              <w:drawing>
                <wp:inline distT="0" distB="0" distL="0" distR="0" wp14:anchorId="43710CF4" wp14:editId="59BB490D">
                  <wp:extent cx="5408295" cy="542925"/>
                  <wp:effectExtent l="0" t="0" r="1905" b="9525"/>
                  <wp:docPr id="93" name="グラフ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3年生</w:t>
            </w:r>
          </w:p>
          <w:p w:rsidR="00244769" w:rsidRDefault="00F00532" w:rsidP="00B05D27">
            <w:pPr>
              <w:overflowPunct w:val="0"/>
              <w:textAlignment w:val="baseline"/>
              <w:rPr>
                <w:rFonts w:ascii="ＭＳ 明朝" w:hAnsi="Times New Roman" w:cs="ＭＳ 明朝"/>
                <w:color w:val="000000"/>
                <w:kern w:val="0"/>
                <w:szCs w:val="21"/>
              </w:rPr>
            </w:pPr>
            <w:r>
              <w:rPr>
                <w:noProof/>
              </w:rPr>
              <w:drawing>
                <wp:inline distT="0" distB="0" distL="0" distR="0" wp14:anchorId="6843FC1C" wp14:editId="53470473">
                  <wp:extent cx="5408295" cy="590550"/>
                  <wp:effectExtent l="0" t="0" r="1905" b="0"/>
                  <wp:docPr id="95" name="グラフ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A6C87" w:rsidRDefault="003A6C87" w:rsidP="00B05D27">
            <w:pPr>
              <w:overflowPunct w:val="0"/>
              <w:textAlignment w:val="baseline"/>
              <w:rPr>
                <w:rFonts w:ascii="ＭＳ 明朝" w:hAnsi="Times New Roman" w:cs="ＭＳ 明朝"/>
                <w:color w:val="000000"/>
                <w:kern w:val="0"/>
                <w:szCs w:val="21"/>
              </w:rPr>
            </w:pPr>
          </w:p>
          <w:p w:rsidR="00167A81"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【オリジナル項目】</w:t>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保護者㉕</w:t>
            </w:r>
            <w:r>
              <w:rPr>
                <w:rFonts w:ascii="ＭＳ 明朝" w:hAnsi="Times New Roman" w:cs="ＭＳ 明朝"/>
                <w:color w:val="000000"/>
                <w:kern w:val="0"/>
                <w:szCs w:val="21"/>
              </w:rPr>
              <w:t>お子さんは</w:t>
            </w:r>
            <w:r>
              <w:rPr>
                <w:rFonts w:ascii="ＭＳ 明朝" w:hAnsi="Times New Roman" w:cs="ＭＳ 明朝" w:hint="eastAsia"/>
                <w:color w:val="000000"/>
                <w:kern w:val="0"/>
                <w:szCs w:val="21"/>
              </w:rPr>
              <w:t>ゲームを</w:t>
            </w:r>
            <w:r>
              <w:rPr>
                <w:rFonts w:ascii="ＭＳ 明朝" w:hAnsi="Times New Roman" w:cs="ＭＳ 明朝"/>
                <w:color w:val="000000"/>
                <w:kern w:val="0"/>
                <w:szCs w:val="21"/>
              </w:rPr>
              <w:t>よくして</w:t>
            </w:r>
            <w:r w:rsidR="00F52E7C">
              <w:rPr>
                <w:rFonts w:ascii="ＭＳ 明朝" w:hAnsi="Times New Roman" w:cs="ＭＳ 明朝"/>
                <w:color w:val="000000"/>
                <w:kern w:val="0"/>
                <w:szCs w:val="21"/>
              </w:rPr>
              <w:t>いない</w:t>
            </w:r>
            <w:r>
              <w:rPr>
                <w:rFonts w:ascii="ＭＳ 明朝" w:hAnsi="Times New Roman" w:cs="ＭＳ 明朝"/>
                <w:color w:val="000000"/>
                <w:kern w:val="0"/>
                <w:szCs w:val="21"/>
              </w:rPr>
              <w:t>と思いますか。</w:t>
            </w:r>
          </w:p>
          <w:p w:rsidR="00244769" w:rsidRPr="00FB0CAE"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color w:val="000000"/>
                <w:kern w:val="0"/>
                <w:szCs w:val="21"/>
              </w:rPr>
              <w:t>A:</w:t>
            </w:r>
            <w:r>
              <w:rPr>
                <w:rFonts w:ascii="ＭＳ 明朝" w:hAnsi="Times New Roman" w:cs="ＭＳ 明朝" w:hint="eastAsia"/>
                <w:color w:val="000000"/>
                <w:kern w:val="0"/>
                <w:szCs w:val="21"/>
              </w:rPr>
              <w:t>とても</w:t>
            </w:r>
            <w:r>
              <w:rPr>
                <w:rFonts w:ascii="ＭＳ 明朝" w:hAnsi="Times New Roman" w:cs="ＭＳ 明朝"/>
                <w:color w:val="000000"/>
                <w:kern w:val="0"/>
                <w:szCs w:val="21"/>
              </w:rPr>
              <w:t>思う　B:</w:t>
            </w:r>
            <w:r>
              <w:rPr>
                <w:rFonts w:ascii="ＭＳ 明朝" w:hAnsi="Times New Roman" w:cs="ＭＳ 明朝" w:hint="eastAsia"/>
                <w:color w:val="000000"/>
                <w:kern w:val="0"/>
                <w:szCs w:val="21"/>
              </w:rPr>
              <w:t xml:space="preserve">　</w:t>
            </w:r>
            <w:r>
              <w:rPr>
                <w:rFonts w:ascii="ＭＳ 明朝" w:hAnsi="Times New Roman" w:cs="ＭＳ 明朝"/>
                <w:color w:val="000000"/>
                <w:kern w:val="0"/>
                <w:szCs w:val="21"/>
              </w:rPr>
              <w:t>思う　C:</w:t>
            </w:r>
            <w:r w:rsidR="00F52E7C">
              <w:rPr>
                <w:rFonts w:ascii="ＭＳ 明朝" w:hAnsi="Times New Roman" w:cs="ＭＳ 明朝"/>
                <w:color w:val="000000"/>
                <w:kern w:val="0"/>
                <w:szCs w:val="21"/>
              </w:rPr>
              <w:t>あまり思わない</w:t>
            </w:r>
            <w:r>
              <w:rPr>
                <w:rFonts w:ascii="ＭＳ 明朝" w:hAnsi="Times New Roman" w:cs="ＭＳ 明朝"/>
                <w:color w:val="000000"/>
                <w:kern w:val="0"/>
                <w:szCs w:val="21"/>
              </w:rPr>
              <w:t xml:space="preserve">　D:</w:t>
            </w:r>
            <w:r>
              <w:rPr>
                <w:rFonts w:ascii="ＭＳ 明朝" w:hAnsi="Times New Roman" w:cs="ＭＳ 明朝" w:hint="eastAsia"/>
                <w:color w:val="000000"/>
                <w:kern w:val="0"/>
                <w:szCs w:val="21"/>
              </w:rPr>
              <w:t>思わない</w:t>
            </w:r>
            <w:r>
              <w:rPr>
                <w:rFonts w:ascii="ＭＳ 明朝" w:hAnsi="Times New Roman" w:cs="ＭＳ 明朝"/>
                <w:color w:val="000000"/>
                <w:kern w:val="0"/>
                <w:szCs w:val="21"/>
              </w:rPr>
              <w:t xml:space="preserve">　E:</w:t>
            </w:r>
            <w:r>
              <w:rPr>
                <w:rFonts w:ascii="ＭＳ 明朝" w:hAnsi="Times New Roman" w:cs="ＭＳ 明朝" w:hint="eastAsia"/>
                <w:color w:val="000000"/>
                <w:kern w:val="0"/>
                <w:szCs w:val="21"/>
              </w:rPr>
              <w:t>わからない</w:t>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1年生</w:t>
            </w:r>
          </w:p>
          <w:p w:rsidR="00244769" w:rsidRDefault="00F52E7C" w:rsidP="00B05D27">
            <w:pPr>
              <w:overflowPunct w:val="0"/>
              <w:textAlignment w:val="baseline"/>
              <w:rPr>
                <w:rFonts w:ascii="ＭＳ 明朝" w:hAnsi="Times New Roman" w:cs="ＭＳ 明朝"/>
                <w:color w:val="000000"/>
                <w:kern w:val="0"/>
                <w:szCs w:val="21"/>
              </w:rPr>
            </w:pPr>
            <w:r>
              <w:rPr>
                <w:noProof/>
              </w:rPr>
              <w:drawing>
                <wp:inline distT="0" distB="0" distL="0" distR="0" wp14:anchorId="39695BBC" wp14:editId="35B9D4C5">
                  <wp:extent cx="5408295" cy="466725"/>
                  <wp:effectExtent l="0" t="0" r="1905" b="9525"/>
                  <wp:docPr id="84" name="グラフ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2年生</w:t>
            </w:r>
          </w:p>
          <w:p w:rsidR="00244769" w:rsidRDefault="00F52E7C" w:rsidP="00B05D27">
            <w:pPr>
              <w:overflowPunct w:val="0"/>
              <w:textAlignment w:val="baseline"/>
              <w:rPr>
                <w:rFonts w:ascii="ＭＳ 明朝" w:hAnsi="Times New Roman" w:cs="ＭＳ 明朝"/>
                <w:color w:val="000000"/>
                <w:kern w:val="0"/>
                <w:szCs w:val="21"/>
              </w:rPr>
            </w:pPr>
            <w:r>
              <w:rPr>
                <w:noProof/>
              </w:rPr>
              <w:drawing>
                <wp:inline distT="0" distB="0" distL="0" distR="0" wp14:anchorId="3EC25E61" wp14:editId="420AC4E6">
                  <wp:extent cx="5408295" cy="523875"/>
                  <wp:effectExtent l="0" t="0" r="1905" b="9525"/>
                  <wp:docPr id="83" name="グラフ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146F3" w:rsidRDefault="000146F3" w:rsidP="00B05D27">
            <w:pPr>
              <w:overflowPunct w:val="0"/>
              <w:textAlignment w:val="baseline"/>
              <w:rPr>
                <w:rFonts w:ascii="ＭＳ 明朝" w:hAnsi="Times New Roman" w:cs="ＭＳ 明朝"/>
                <w:color w:val="000000"/>
                <w:kern w:val="0"/>
                <w:szCs w:val="21"/>
              </w:rPr>
            </w:pP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lastRenderedPageBreak/>
              <w:t>3年生</w:t>
            </w:r>
          </w:p>
          <w:p w:rsidR="00244769" w:rsidRDefault="00F52E7C" w:rsidP="00B05D27">
            <w:pPr>
              <w:overflowPunct w:val="0"/>
              <w:textAlignment w:val="baseline"/>
              <w:rPr>
                <w:rFonts w:ascii="ＭＳ 明朝" w:hAnsi="Times New Roman" w:cs="ＭＳ 明朝"/>
                <w:color w:val="000000"/>
                <w:kern w:val="0"/>
                <w:szCs w:val="21"/>
              </w:rPr>
            </w:pPr>
            <w:r>
              <w:rPr>
                <w:noProof/>
              </w:rPr>
              <w:drawing>
                <wp:inline distT="0" distB="0" distL="0" distR="0" wp14:anchorId="7A025108" wp14:editId="49CD7EFD">
                  <wp:extent cx="5408295" cy="495300"/>
                  <wp:effectExtent l="0" t="0" r="1905" b="0"/>
                  <wp:docPr id="82" name="グラフ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w:t>
            </w:r>
            <w:r w:rsidR="00813CCB">
              <w:rPr>
                <w:rFonts w:ascii="ＭＳ 明朝" w:hAnsi="Times New Roman" w:cs="ＭＳ 明朝"/>
                <w:color w:val="000000"/>
                <w:kern w:val="0"/>
                <w:szCs w:val="21"/>
              </w:rPr>
              <w:t>1</w:t>
            </w:r>
            <w:r w:rsidR="00F52E7C">
              <w:rPr>
                <w:rFonts w:ascii="ＭＳ 明朝" w:hAnsi="Times New Roman" w:cs="ＭＳ 明朝"/>
                <w:color w:val="000000"/>
                <w:kern w:val="0"/>
                <w:szCs w:val="21"/>
              </w:rPr>
              <w:t>年生は</w:t>
            </w:r>
            <w:r w:rsidR="00813CCB">
              <w:rPr>
                <w:rFonts w:ascii="ＭＳ 明朝" w:hAnsi="Times New Roman" w:cs="ＭＳ 明朝"/>
                <w:color w:val="000000"/>
                <w:kern w:val="0"/>
                <w:szCs w:val="21"/>
              </w:rPr>
              <w:t>5割</w:t>
            </w:r>
            <w:r w:rsidR="00F52E7C">
              <w:rPr>
                <w:rFonts w:ascii="ＭＳ 明朝" w:hAnsi="Times New Roman" w:cs="ＭＳ 明朝"/>
                <w:color w:val="000000"/>
                <w:kern w:val="0"/>
                <w:szCs w:val="21"/>
              </w:rPr>
              <w:t>超</w:t>
            </w:r>
            <w:r w:rsidR="00813CCB">
              <w:rPr>
                <w:rFonts w:ascii="ＭＳ 明朝" w:hAnsi="Times New Roman" w:cs="ＭＳ 明朝"/>
                <w:color w:val="000000"/>
                <w:kern w:val="0"/>
                <w:szCs w:val="21"/>
              </w:rPr>
              <w:t>，2年生では約7割</w:t>
            </w:r>
            <w:r w:rsidR="00F52E7C">
              <w:rPr>
                <w:rFonts w:ascii="ＭＳ 明朝" w:hAnsi="Times New Roman" w:cs="ＭＳ 明朝"/>
                <w:color w:val="000000"/>
                <w:kern w:val="0"/>
                <w:szCs w:val="21"/>
              </w:rPr>
              <w:t>，3年生も5割弱</w:t>
            </w:r>
            <w:r w:rsidR="00813CCB">
              <w:rPr>
                <w:rFonts w:ascii="ＭＳ 明朝" w:hAnsi="Times New Roman" w:cs="ＭＳ 明朝"/>
                <w:color w:val="000000"/>
                <w:kern w:val="0"/>
                <w:szCs w:val="21"/>
              </w:rPr>
              <w:t>の生徒がゲームを2時間以上している。昨年度と比べると1年生が7割強だったので今年度の1年生は少なくなっている。</w:t>
            </w:r>
            <w:r>
              <w:rPr>
                <w:rFonts w:ascii="ＭＳ 明朝" w:hAnsi="Times New Roman" w:cs="ＭＳ 明朝" w:hint="eastAsia"/>
                <w:color w:val="000000"/>
                <w:kern w:val="0"/>
                <w:szCs w:val="21"/>
              </w:rPr>
              <w:t>保護者</w:t>
            </w:r>
            <w:r w:rsidR="00234D14">
              <w:rPr>
                <w:rFonts w:ascii="ＭＳ 明朝" w:hAnsi="Times New Roman" w:cs="ＭＳ 明朝" w:hint="eastAsia"/>
                <w:color w:val="000000"/>
                <w:kern w:val="0"/>
                <w:szCs w:val="21"/>
              </w:rPr>
              <w:t>は，ゲームを2時間以上やっていると認識しているのは</w:t>
            </w:r>
            <w:r w:rsidR="005D2874">
              <w:rPr>
                <w:rFonts w:ascii="ＭＳ 明朝" w:hAnsi="Times New Roman" w:cs="ＭＳ 明朝" w:hint="eastAsia"/>
                <w:color w:val="000000"/>
                <w:kern w:val="0"/>
                <w:szCs w:val="21"/>
              </w:rPr>
              <w:t>，</w:t>
            </w:r>
            <w:r w:rsidR="00234D14">
              <w:rPr>
                <w:rFonts w:ascii="ＭＳ 明朝" w:hAnsi="Times New Roman" w:cs="ＭＳ 明朝" w:hint="eastAsia"/>
                <w:color w:val="000000"/>
                <w:kern w:val="0"/>
                <w:szCs w:val="21"/>
              </w:rPr>
              <w:t>1年生は4割弱，2年生は5割弱，3年生は4割で</w:t>
            </w:r>
            <w:r w:rsidR="00B22326">
              <w:rPr>
                <w:rFonts w:ascii="ＭＳ 明朝" w:hAnsi="Times New Roman" w:cs="ＭＳ 明朝" w:hint="eastAsia"/>
                <w:color w:val="000000"/>
                <w:kern w:val="0"/>
                <w:szCs w:val="21"/>
              </w:rPr>
              <w:t>子ども</w:t>
            </w:r>
            <w:r w:rsidR="00234D14">
              <w:rPr>
                <w:rFonts w:ascii="ＭＳ 明朝" w:hAnsi="Times New Roman" w:cs="ＭＳ 明朝" w:hint="eastAsia"/>
                <w:color w:val="000000"/>
                <w:kern w:val="0"/>
                <w:szCs w:val="21"/>
              </w:rPr>
              <w:t>の実態を甘く認識している。</w:t>
            </w:r>
          </w:p>
          <w:p w:rsidR="00B12E3F" w:rsidRDefault="006163C9" w:rsidP="00B05D27">
            <w:pPr>
              <w:overflowPunct w:val="0"/>
              <w:ind w:left="210" w:hangingChars="100" w:hanging="210"/>
              <w:textAlignment w:val="baseline"/>
              <w:rPr>
                <w:rFonts w:ascii="ＭＳ 明朝" w:hAnsi="Times New Roman" w:cs="ＭＳ 明朝"/>
                <w:color w:val="000000"/>
                <w:kern w:val="0"/>
                <w:szCs w:val="21"/>
              </w:rPr>
            </w:pPr>
            <w:r>
              <w:rPr>
                <w:rFonts w:ascii="ＭＳ 明朝" w:hAnsi="Times New Roman" w:cs="ＭＳ 明朝"/>
                <w:noProof/>
                <w:color w:val="000000"/>
                <w:kern w:val="0"/>
                <w:szCs w:val="21"/>
              </w:rPr>
              <mc:AlternateContent>
                <mc:Choice Requires="wps">
                  <w:drawing>
                    <wp:anchor distT="0" distB="0" distL="114300" distR="114300" simplePos="0" relativeHeight="251659264" behindDoc="0" locked="0" layoutInCell="1" allowOverlap="1">
                      <wp:simplePos x="0" y="0"/>
                      <wp:positionH relativeFrom="column">
                        <wp:posOffset>-342900</wp:posOffset>
                      </wp:positionH>
                      <wp:positionV relativeFrom="paragraph">
                        <wp:posOffset>177800</wp:posOffset>
                      </wp:positionV>
                      <wp:extent cx="5800725" cy="0"/>
                      <wp:effectExtent l="0" t="0" r="28575" b="19050"/>
                      <wp:wrapNone/>
                      <wp:docPr id="10" name="直線コネクタ 10"/>
                      <wp:cNvGraphicFramePr/>
                      <a:graphic xmlns:a="http://schemas.openxmlformats.org/drawingml/2006/main">
                        <a:graphicData uri="http://schemas.microsoft.com/office/word/2010/wordprocessingShape">
                          <wps:wsp>
                            <wps:cNvCnPr/>
                            <wps:spPr>
                              <a:xfrm flipV="1">
                                <a:off x="0" y="0"/>
                                <a:ext cx="5800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2BBF68B" id="直線コネクタ 10" o:spid="_x0000_s1026" style="position:absolute;left:0;text-align:left;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pt,14pt" to="429.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" strokecolor="black [3200]" strokeweight=".5pt">
                      <v:stroke joinstyle="miter"/>
                    </v:line>
                  </w:pict>
                </mc:Fallback>
              </mc:AlternateContent>
            </w:r>
          </w:p>
          <w:p w:rsidR="00244769" w:rsidRPr="000434EB" w:rsidRDefault="00982A2B" w:rsidP="00183D5E">
            <w:pPr>
              <w:overflowPunct w:val="0"/>
              <w:ind w:left="210" w:hangingChars="100" w:hanging="210"/>
              <w:textAlignment w:val="baseline"/>
              <w:rPr>
                <w:rFonts w:ascii="ＭＳ 明朝" w:hAnsi="Times New Roman"/>
                <w:color w:val="000000"/>
                <w:spacing w:val="8"/>
                <w:kern w:val="0"/>
                <w:szCs w:val="21"/>
              </w:rPr>
            </w:pPr>
            <w:r>
              <w:rPr>
                <w:rFonts w:ascii="ＭＳ 明朝" w:hAnsi="Times New Roman" w:cs="ＭＳ 明朝" w:hint="eastAsia"/>
                <w:color w:val="000000"/>
                <w:kern w:val="0"/>
                <w:szCs w:val="21"/>
              </w:rPr>
              <w:t>・生徒アンケートで，「学校の授業は楽しいですか」はAB達成度が高くなっている。また</w:t>
            </w:r>
            <w:r w:rsidR="00244769" w:rsidRPr="000434EB">
              <w:rPr>
                <w:rFonts w:ascii="ＭＳ 明朝" w:hAnsi="Times New Roman" w:cs="ＭＳ 明朝" w:hint="eastAsia"/>
                <w:color w:val="000000"/>
                <w:kern w:val="0"/>
                <w:szCs w:val="21"/>
              </w:rPr>
              <w:t>「先生は</w:t>
            </w:r>
            <w:r w:rsidR="00244769">
              <w:rPr>
                <w:rFonts w:ascii="ＭＳ 明朝" w:hAnsi="Times New Roman" w:cs="ＭＳ 明朝" w:hint="eastAsia"/>
                <w:color w:val="000000"/>
                <w:kern w:val="0"/>
                <w:szCs w:val="21"/>
              </w:rPr>
              <w:t>よ</w:t>
            </w:r>
            <w:r w:rsidR="00244769" w:rsidRPr="000434EB">
              <w:rPr>
                <w:rFonts w:ascii="ＭＳ 明朝" w:hAnsi="Times New Roman" w:cs="ＭＳ 明朝" w:hint="eastAsia"/>
                <w:color w:val="000000"/>
                <w:kern w:val="0"/>
                <w:szCs w:val="21"/>
              </w:rPr>
              <w:t>く勉強を教えてくれますか」の観点において，</w:t>
            </w:r>
            <w:r w:rsidR="00244769" w:rsidRPr="000434EB">
              <w:rPr>
                <w:rFonts w:ascii="ＭＳ 明朝" w:hAnsi="ＭＳ 明朝" w:cs="ＭＳ 明朝"/>
                <w:color w:val="000000"/>
                <w:kern w:val="0"/>
                <w:szCs w:val="21"/>
              </w:rPr>
              <w:t>A</w:t>
            </w:r>
            <w:r w:rsidR="00244769" w:rsidRPr="000434EB">
              <w:rPr>
                <w:rFonts w:ascii="ＭＳ 明朝" w:hAnsi="Times New Roman" w:cs="ＭＳ 明朝" w:hint="eastAsia"/>
                <w:color w:val="000000"/>
                <w:kern w:val="0"/>
                <w:szCs w:val="21"/>
              </w:rPr>
              <w:t>と</w:t>
            </w:r>
            <w:r w:rsidR="00244769" w:rsidRPr="000434EB">
              <w:rPr>
                <w:rFonts w:ascii="ＭＳ 明朝" w:hAnsi="ＭＳ 明朝" w:cs="ＭＳ 明朝"/>
                <w:color w:val="000000"/>
                <w:kern w:val="0"/>
                <w:szCs w:val="21"/>
              </w:rPr>
              <w:t>B</w:t>
            </w:r>
            <w:r w:rsidR="00244769" w:rsidRPr="000434EB">
              <w:rPr>
                <w:rFonts w:ascii="ＭＳ 明朝" w:hAnsi="Times New Roman" w:cs="ＭＳ 明朝" w:hint="eastAsia"/>
                <w:color w:val="000000"/>
                <w:kern w:val="0"/>
                <w:szCs w:val="21"/>
              </w:rPr>
              <w:t>評価の合計で比較すると，</w:t>
            </w:r>
            <w:r w:rsidR="00244769">
              <w:rPr>
                <w:rFonts w:ascii="ＭＳ 明朝" w:hAnsi="Times New Roman" w:cs="ＭＳ 明朝" w:hint="eastAsia"/>
                <w:color w:val="000000"/>
                <w:kern w:val="0"/>
                <w:szCs w:val="21"/>
              </w:rPr>
              <w:t>3年間</w:t>
            </w:r>
            <w:r w:rsidR="00244769">
              <w:rPr>
                <w:rFonts w:ascii="ＭＳ 明朝" w:hAnsi="Times New Roman" w:cs="ＭＳ 明朝"/>
                <w:color w:val="000000"/>
                <w:kern w:val="0"/>
                <w:szCs w:val="21"/>
              </w:rPr>
              <w:t>とも</w:t>
            </w:r>
            <w:r w:rsidR="00244769">
              <w:rPr>
                <w:rFonts w:ascii="ＭＳ 明朝" w:hAnsi="Times New Roman" w:cs="ＭＳ 明朝" w:hint="eastAsia"/>
                <w:color w:val="000000"/>
                <w:kern w:val="0"/>
                <w:szCs w:val="21"/>
              </w:rPr>
              <w:t>98.0％と高い数値を示して</w:t>
            </w:r>
            <w:r w:rsidR="00244769" w:rsidRPr="000434EB">
              <w:rPr>
                <w:rFonts w:ascii="ＭＳ 明朝" w:hAnsi="Times New Roman" w:cs="ＭＳ 明朝" w:hint="eastAsia"/>
                <w:color w:val="000000"/>
                <w:kern w:val="0"/>
                <w:szCs w:val="21"/>
              </w:rPr>
              <w:t>いる。</w:t>
            </w:r>
            <w:r w:rsidR="00244769">
              <w:rPr>
                <w:rFonts w:ascii="ＭＳ 明朝" w:hAnsi="Times New Roman" w:cs="ＭＳ 明朝" w:hint="eastAsia"/>
                <w:color w:val="000000"/>
                <w:kern w:val="0"/>
                <w:szCs w:val="21"/>
              </w:rPr>
              <w:t>今後も</w:t>
            </w:r>
            <w:r w:rsidR="00244769">
              <w:rPr>
                <w:rFonts w:ascii="ＭＳ 明朝" w:hAnsi="Times New Roman" w:cs="ＭＳ 明朝"/>
                <w:color w:val="000000"/>
                <w:kern w:val="0"/>
                <w:szCs w:val="21"/>
              </w:rPr>
              <w:t>より多くの生徒が楽しくしっかり勉強できる</w:t>
            </w:r>
            <w:r w:rsidR="00244769">
              <w:rPr>
                <w:rFonts w:ascii="ＭＳ 明朝" w:hAnsi="Times New Roman" w:cs="ＭＳ 明朝" w:hint="eastAsia"/>
                <w:color w:val="000000"/>
                <w:kern w:val="0"/>
                <w:szCs w:val="21"/>
              </w:rPr>
              <w:t>状況を</w:t>
            </w:r>
            <w:r w:rsidR="00244769">
              <w:rPr>
                <w:rFonts w:ascii="ＭＳ 明朝" w:hAnsi="Times New Roman" w:cs="ＭＳ 明朝"/>
                <w:color w:val="000000"/>
                <w:kern w:val="0"/>
                <w:szCs w:val="21"/>
              </w:rPr>
              <w:t>提供していきたい。</w:t>
            </w:r>
          </w:p>
          <w:p w:rsidR="00244769" w:rsidRPr="000434EB" w:rsidRDefault="00244769" w:rsidP="00B05D27">
            <w:pPr>
              <w:overflowPunct w:val="0"/>
              <w:ind w:left="210" w:hangingChars="100" w:hanging="210"/>
              <w:textAlignment w:val="baseline"/>
              <w:rPr>
                <w:rFonts w:ascii="ＭＳ 明朝" w:hAnsi="Times New Roman"/>
                <w:color w:val="000000"/>
                <w:spacing w:val="8"/>
                <w:kern w:val="0"/>
                <w:szCs w:val="21"/>
              </w:rPr>
            </w:pPr>
            <w:r w:rsidRPr="000434EB">
              <w:rPr>
                <w:rFonts w:ascii="Times New Roman" w:hAnsi="Times New Roman" w:cs="ＭＳ 明朝" w:hint="eastAsia"/>
                <w:color w:val="000000"/>
                <w:kern w:val="0"/>
                <w:szCs w:val="21"/>
              </w:rPr>
              <w:t>・</w:t>
            </w:r>
            <w:r>
              <w:rPr>
                <w:rFonts w:ascii="Times New Roman" w:hAnsi="Times New Roman" w:cs="ＭＳ 明朝" w:hint="eastAsia"/>
                <w:color w:val="000000"/>
                <w:kern w:val="0"/>
                <w:szCs w:val="21"/>
              </w:rPr>
              <w:t>生徒アンケート</w:t>
            </w:r>
            <w:r>
              <w:rPr>
                <w:rFonts w:ascii="Times New Roman" w:hAnsi="Times New Roman" w:cs="ＭＳ 明朝"/>
                <w:color w:val="000000"/>
                <w:kern w:val="0"/>
                <w:szCs w:val="21"/>
              </w:rPr>
              <w:t>の</w:t>
            </w:r>
            <w:r>
              <w:rPr>
                <w:rFonts w:ascii="Times New Roman" w:hAnsi="Times New Roman" w:cs="ＭＳ 明朝" w:hint="eastAsia"/>
                <w:color w:val="000000"/>
                <w:kern w:val="0"/>
                <w:szCs w:val="21"/>
              </w:rPr>
              <w:t>「授業中に</w:t>
            </w:r>
            <w:r>
              <w:rPr>
                <w:rFonts w:ascii="Times New Roman" w:hAnsi="Times New Roman" w:cs="ＭＳ 明朝"/>
                <w:color w:val="000000"/>
                <w:kern w:val="0"/>
                <w:szCs w:val="21"/>
              </w:rPr>
              <w:t>発言や発表</w:t>
            </w:r>
            <w:r>
              <w:rPr>
                <w:rFonts w:ascii="Times New Roman" w:hAnsi="Times New Roman" w:cs="ＭＳ 明朝" w:hint="eastAsia"/>
                <w:color w:val="000000"/>
                <w:kern w:val="0"/>
                <w:szCs w:val="21"/>
              </w:rPr>
              <w:t>をしますか</w:t>
            </w:r>
            <w:r>
              <w:rPr>
                <w:rFonts w:ascii="Times New Roman" w:hAnsi="Times New Roman" w:cs="ＭＳ 明朝"/>
                <w:color w:val="000000"/>
                <w:kern w:val="0"/>
                <w:szCs w:val="21"/>
              </w:rPr>
              <w:t>」は，</w:t>
            </w:r>
            <w:r w:rsidR="00982A2B">
              <w:rPr>
                <w:rFonts w:ascii="Times New Roman" w:hAnsi="Times New Roman" w:cs="ＭＳ 明朝"/>
                <w:color w:val="000000"/>
                <w:kern w:val="0"/>
                <w:szCs w:val="21"/>
              </w:rPr>
              <w:t>今年度最も高く，</w:t>
            </w:r>
            <w:r w:rsidR="00982A2B">
              <w:rPr>
                <w:rFonts w:ascii="Times New Roman" w:hAnsi="Times New Roman" w:cs="ＭＳ 明朝"/>
                <w:color w:val="000000"/>
                <w:kern w:val="0"/>
                <w:szCs w:val="21"/>
              </w:rPr>
              <w:t>80%</w:t>
            </w:r>
            <w:r w:rsidR="00982A2B">
              <w:rPr>
                <w:rFonts w:ascii="Times New Roman" w:hAnsi="Times New Roman" w:cs="ＭＳ 明朝"/>
                <w:color w:val="000000"/>
                <w:kern w:val="0"/>
                <w:szCs w:val="21"/>
              </w:rPr>
              <w:t>を超えている。今年度，校内研で話形をつかった発言を意識させたことも要因と考えられる。</w:t>
            </w:r>
            <w:r>
              <w:rPr>
                <w:rFonts w:ascii="ＭＳ 明朝" w:hAnsi="Times New Roman" w:cs="ＭＳ 明朝"/>
                <w:color w:val="000000"/>
                <w:kern w:val="0"/>
                <w:szCs w:val="21"/>
              </w:rPr>
              <w:t>学年</w:t>
            </w:r>
            <w:r w:rsidR="004F2105">
              <w:rPr>
                <w:rFonts w:ascii="ＭＳ 明朝" w:hAnsi="Times New Roman" w:cs="ＭＳ 明朝"/>
                <w:color w:val="000000"/>
                <w:kern w:val="0"/>
                <w:szCs w:val="21"/>
              </w:rPr>
              <w:t>を追って上昇している。</w:t>
            </w:r>
            <w:r>
              <w:rPr>
                <w:rFonts w:ascii="ＭＳ 明朝" w:hAnsi="Times New Roman" w:cs="ＭＳ 明朝"/>
                <w:color w:val="000000"/>
                <w:kern w:val="0"/>
                <w:szCs w:val="21"/>
              </w:rPr>
              <w:t>グローバル</w:t>
            </w:r>
            <w:r>
              <w:rPr>
                <w:rFonts w:ascii="ＭＳ 明朝" w:hAnsi="Times New Roman" w:cs="ＭＳ 明朝" w:hint="eastAsia"/>
                <w:color w:val="000000"/>
                <w:kern w:val="0"/>
                <w:szCs w:val="21"/>
              </w:rPr>
              <w:t>人材の</w:t>
            </w:r>
            <w:r>
              <w:rPr>
                <w:rFonts w:ascii="ＭＳ 明朝" w:hAnsi="Times New Roman" w:cs="ＭＳ 明朝"/>
                <w:color w:val="000000"/>
                <w:kern w:val="0"/>
                <w:szCs w:val="21"/>
              </w:rPr>
              <w:t>育成のためにも</w:t>
            </w:r>
            <w:r>
              <w:rPr>
                <w:rFonts w:ascii="ＭＳ 明朝" w:hAnsi="Times New Roman" w:cs="ＭＳ 明朝" w:hint="eastAsia"/>
                <w:color w:val="000000"/>
                <w:kern w:val="0"/>
                <w:szCs w:val="21"/>
              </w:rPr>
              <w:t>授業の中において</w:t>
            </w:r>
            <w:r>
              <w:rPr>
                <w:rFonts w:ascii="ＭＳ 明朝" w:hAnsi="Times New Roman" w:cs="ＭＳ 明朝"/>
                <w:color w:val="000000"/>
                <w:kern w:val="0"/>
                <w:szCs w:val="21"/>
              </w:rPr>
              <w:t>積極的に「発言・発表」の機会を</w:t>
            </w:r>
            <w:r>
              <w:rPr>
                <w:rFonts w:ascii="ＭＳ 明朝" w:hAnsi="Times New Roman" w:cs="ＭＳ 明朝" w:hint="eastAsia"/>
                <w:color w:val="000000"/>
                <w:kern w:val="0"/>
                <w:szCs w:val="21"/>
              </w:rPr>
              <w:t>確保し，「</w:t>
            </w:r>
            <w:r>
              <w:rPr>
                <w:rFonts w:ascii="ＭＳ 明朝" w:hAnsi="Times New Roman" w:cs="ＭＳ 明朝"/>
                <w:color w:val="000000"/>
                <w:kern w:val="0"/>
                <w:szCs w:val="21"/>
              </w:rPr>
              <w:t>わからないことをそのままにしない</w:t>
            </w:r>
            <w:r>
              <w:rPr>
                <w:rFonts w:ascii="ＭＳ 明朝" w:hAnsi="Times New Roman" w:cs="ＭＳ 明朝" w:hint="eastAsia"/>
                <w:color w:val="000000"/>
                <w:kern w:val="0"/>
                <w:szCs w:val="21"/>
              </w:rPr>
              <w:t>」ように</w:t>
            </w:r>
            <w:r>
              <w:rPr>
                <w:rFonts w:ascii="ＭＳ 明朝" w:hAnsi="Times New Roman" w:cs="ＭＳ 明朝"/>
                <w:color w:val="000000"/>
                <w:kern w:val="0"/>
                <w:szCs w:val="21"/>
              </w:rPr>
              <w:t>していきたい。</w:t>
            </w:r>
          </w:p>
          <w:p w:rsidR="00244769" w:rsidRDefault="00244769" w:rsidP="00B05D27">
            <w:pPr>
              <w:ind w:left="210" w:hangingChars="100" w:hanging="210"/>
              <w:rPr>
                <w:rFonts w:ascii="ＭＳ 明朝" w:hAnsi="Times New Roman" w:cs="ＭＳ 明朝"/>
                <w:color w:val="000000"/>
                <w:kern w:val="0"/>
                <w:szCs w:val="21"/>
              </w:rPr>
            </w:pPr>
            <w:r w:rsidRPr="000434EB">
              <w:rPr>
                <w:rFonts w:ascii="ＭＳ 明朝" w:hAnsi="Times New Roman" w:cs="ＭＳ 明朝" w:hint="eastAsia"/>
                <w:color w:val="000000"/>
                <w:kern w:val="0"/>
                <w:szCs w:val="21"/>
              </w:rPr>
              <w:t>・</w:t>
            </w:r>
            <w:r>
              <w:rPr>
                <w:rFonts w:ascii="ＭＳ 明朝" w:hAnsi="Times New Roman" w:cs="ＭＳ 明朝" w:hint="eastAsia"/>
                <w:color w:val="000000"/>
                <w:kern w:val="0"/>
                <w:szCs w:val="21"/>
              </w:rPr>
              <w:t>生徒アンケート⑫</w:t>
            </w:r>
            <w:r w:rsidRPr="000434EB">
              <w:rPr>
                <w:rFonts w:ascii="ＭＳ 明朝" w:hAnsi="Times New Roman" w:cs="ＭＳ 明朝" w:hint="eastAsia"/>
                <w:color w:val="000000"/>
                <w:kern w:val="0"/>
                <w:szCs w:val="21"/>
              </w:rPr>
              <w:t>「宿題を忘れずにしていますか」の観点では，</w:t>
            </w:r>
            <w:r>
              <w:rPr>
                <w:rFonts w:ascii="ＭＳ 明朝" w:hAnsi="Times New Roman" w:cs="ＭＳ 明朝" w:hint="eastAsia"/>
                <w:color w:val="000000"/>
                <w:kern w:val="0"/>
                <w:szCs w:val="21"/>
              </w:rPr>
              <w:t>A</w:t>
            </w:r>
            <w:r>
              <w:rPr>
                <w:rFonts w:ascii="ＭＳ 明朝" w:hAnsi="Times New Roman" w:cs="ＭＳ 明朝"/>
                <w:color w:val="000000"/>
                <w:kern w:val="0"/>
                <w:szCs w:val="21"/>
              </w:rPr>
              <w:t>B</w:t>
            </w:r>
            <w:r>
              <w:rPr>
                <w:rFonts w:ascii="ＭＳ 明朝" w:hAnsi="Times New Roman" w:cs="ＭＳ 明朝" w:hint="eastAsia"/>
                <w:color w:val="000000"/>
                <w:kern w:val="0"/>
                <w:szCs w:val="21"/>
              </w:rPr>
              <w:t>評価が</w:t>
            </w:r>
            <w:r w:rsidR="004F2105">
              <w:rPr>
                <w:rFonts w:ascii="ＭＳ 明朝" w:hAnsi="Times New Roman" w:cs="ＭＳ 明朝" w:hint="eastAsia"/>
                <w:color w:val="000000"/>
                <w:kern w:val="0"/>
                <w:szCs w:val="21"/>
              </w:rPr>
              <w:t>今年度90</w:t>
            </w:r>
            <w:r>
              <w:rPr>
                <w:rFonts w:ascii="ＭＳ 明朝" w:hAnsi="Times New Roman" w:cs="ＭＳ 明朝"/>
                <w:color w:val="000000"/>
                <w:kern w:val="0"/>
                <w:szCs w:val="21"/>
              </w:rPr>
              <w:t>%以上である</w:t>
            </w:r>
            <w:r>
              <w:rPr>
                <w:rFonts w:ascii="ＭＳ 明朝" w:hAnsi="Times New Roman" w:cs="ＭＳ 明朝" w:hint="eastAsia"/>
                <w:color w:val="000000"/>
                <w:kern w:val="0"/>
                <w:szCs w:val="21"/>
              </w:rPr>
              <w:t>。また</w:t>
            </w:r>
            <w:r>
              <w:rPr>
                <w:rFonts w:ascii="ＭＳ 明朝" w:hAnsi="Times New Roman" w:cs="ＭＳ 明朝"/>
                <w:color w:val="000000"/>
                <w:kern w:val="0"/>
                <w:szCs w:val="21"/>
              </w:rPr>
              <w:t>オリジナル項目</w:t>
            </w:r>
            <w:r>
              <w:rPr>
                <w:rFonts w:ascii="ＭＳ 明朝" w:hAnsi="Times New Roman" w:cs="ＭＳ 明朝" w:hint="eastAsia"/>
                <w:color w:val="000000"/>
                <w:kern w:val="0"/>
                <w:szCs w:val="21"/>
              </w:rPr>
              <w:t>㉕</w:t>
            </w:r>
            <w:r>
              <w:rPr>
                <w:rFonts w:ascii="ＭＳ 明朝" w:hAnsi="Times New Roman" w:cs="ＭＳ 明朝"/>
                <w:color w:val="000000"/>
                <w:kern w:val="0"/>
                <w:szCs w:val="21"/>
              </w:rPr>
              <w:t>「あなたは授業の忘れ物を</w:t>
            </w:r>
            <w:r>
              <w:rPr>
                <w:rFonts w:ascii="ＭＳ 明朝" w:hAnsi="Times New Roman" w:cs="ＭＳ 明朝" w:hint="eastAsia"/>
                <w:color w:val="000000"/>
                <w:kern w:val="0"/>
                <w:szCs w:val="21"/>
              </w:rPr>
              <w:t>しますか」</w:t>
            </w:r>
            <w:r>
              <w:rPr>
                <w:rFonts w:ascii="ＭＳ 明朝" w:hAnsi="Times New Roman" w:cs="ＭＳ 明朝"/>
                <w:color w:val="000000"/>
                <w:kern w:val="0"/>
                <w:szCs w:val="21"/>
              </w:rPr>
              <w:t>では3学年とも</w:t>
            </w:r>
            <w:r w:rsidR="004F2105">
              <w:rPr>
                <w:rFonts w:ascii="ＭＳ 明朝" w:hAnsi="Times New Roman" w:cs="ＭＳ 明朝"/>
                <w:color w:val="000000"/>
                <w:kern w:val="0"/>
                <w:szCs w:val="21"/>
              </w:rPr>
              <w:t>20%以上</w:t>
            </w:r>
            <w:r>
              <w:rPr>
                <w:rFonts w:ascii="ＭＳ 明朝" w:hAnsi="Times New Roman" w:cs="ＭＳ 明朝"/>
                <w:color w:val="000000"/>
                <w:kern w:val="0"/>
                <w:szCs w:val="21"/>
              </w:rPr>
              <w:t>の生徒が忘れ物をしている。学年による差異がある</w:t>
            </w:r>
            <w:r>
              <w:rPr>
                <w:rFonts w:ascii="ＭＳ 明朝" w:hAnsi="Times New Roman" w:cs="ＭＳ 明朝" w:hint="eastAsia"/>
                <w:color w:val="000000"/>
                <w:kern w:val="0"/>
                <w:szCs w:val="21"/>
              </w:rPr>
              <w:t>が</w:t>
            </w:r>
            <w:r>
              <w:rPr>
                <w:rFonts w:ascii="ＭＳ 明朝" w:hAnsi="Times New Roman" w:cs="ＭＳ 明朝"/>
                <w:color w:val="000000"/>
                <w:kern w:val="0"/>
                <w:szCs w:val="21"/>
              </w:rPr>
              <w:t>，</w:t>
            </w:r>
            <w:r w:rsidR="004F2105">
              <w:rPr>
                <w:rFonts w:ascii="ＭＳ 明朝" w:hAnsi="Times New Roman" w:cs="ＭＳ 明朝"/>
                <w:color w:val="000000"/>
                <w:kern w:val="0"/>
                <w:szCs w:val="21"/>
              </w:rPr>
              <w:t>やりとり帳などをつかって</w:t>
            </w:r>
            <w:r>
              <w:rPr>
                <w:rFonts w:ascii="ＭＳ 明朝" w:hAnsi="Times New Roman" w:cs="ＭＳ 明朝"/>
                <w:color w:val="000000"/>
                <w:kern w:val="0"/>
                <w:szCs w:val="21"/>
              </w:rPr>
              <w:t>教師による丁寧な指導を行っていきたい</w:t>
            </w:r>
            <w:r>
              <w:rPr>
                <w:rFonts w:ascii="ＭＳ 明朝" w:hAnsi="Times New Roman" w:cs="ＭＳ 明朝" w:hint="eastAsia"/>
                <w:color w:val="000000"/>
                <w:kern w:val="0"/>
                <w:szCs w:val="21"/>
              </w:rPr>
              <w:t>。</w:t>
            </w:r>
          </w:p>
          <w:p w:rsidR="002350D2" w:rsidRDefault="00244769" w:rsidP="002350D2">
            <w:pPr>
              <w:ind w:left="210" w:hangingChars="100" w:hanging="210"/>
              <w:rPr>
                <w:rFonts w:ascii="ＭＳ 明朝" w:hAnsi="Times New Roman" w:cs="ＭＳ 明朝"/>
                <w:color w:val="000000"/>
                <w:kern w:val="0"/>
                <w:szCs w:val="21"/>
              </w:rPr>
            </w:pPr>
            <w:r>
              <w:rPr>
                <w:rFonts w:ascii="ＭＳ 明朝" w:hAnsi="Times New Roman" w:cs="ＭＳ 明朝" w:hint="eastAsia"/>
                <w:color w:val="000000"/>
                <w:kern w:val="0"/>
                <w:szCs w:val="21"/>
              </w:rPr>
              <w:t>・</w:t>
            </w:r>
            <w:r w:rsidRPr="000434EB">
              <w:rPr>
                <w:rFonts w:ascii="ＭＳ 明朝" w:hAnsi="Times New Roman" w:cs="ＭＳ 明朝" w:hint="eastAsia"/>
                <w:color w:val="000000"/>
                <w:kern w:val="0"/>
                <w:szCs w:val="21"/>
              </w:rPr>
              <w:t>生徒アンケート</w:t>
            </w:r>
            <w:r>
              <w:rPr>
                <w:rFonts w:ascii="ＭＳ 明朝" w:hAnsi="Times New Roman" w:cs="ＭＳ 明朝" w:hint="eastAsia"/>
                <w:color w:val="000000"/>
                <w:kern w:val="0"/>
                <w:szCs w:val="21"/>
              </w:rPr>
              <w:t>⑬</w:t>
            </w:r>
            <w:r w:rsidRPr="000434EB">
              <w:rPr>
                <w:rFonts w:ascii="ＭＳ 明朝" w:hAnsi="Times New Roman" w:cs="ＭＳ 明朝" w:hint="eastAsia"/>
                <w:color w:val="000000"/>
                <w:kern w:val="0"/>
                <w:szCs w:val="21"/>
              </w:rPr>
              <w:t>の</w:t>
            </w:r>
            <w:r>
              <w:rPr>
                <w:rFonts w:ascii="ＭＳ 明朝" w:hAnsi="Times New Roman" w:cs="ＭＳ 明朝" w:hint="eastAsia"/>
                <w:color w:val="000000"/>
                <w:kern w:val="0"/>
                <w:szCs w:val="21"/>
              </w:rPr>
              <w:t>「月曜日から金曜日までは，学校以外で学年の目標時間の勉強をしていますか」の観点</w:t>
            </w:r>
            <w:r w:rsidRPr="000434EB">
              <w:rPr>
                <w:rFonts w:ascii="ＭＳ 明朝" w:hAnsi="Times New Roman" w:cs="ＭＳ 明朝" w:hint="eastAsia"/>
                <w:color w:val="000000"/>
                <w:kern w:val="0"/>
                <w:szCs w:val="21"/>
              </w:rPr>
              <w:t>で</w:t>
            </w:r>
            <w:r>
              <w:rPr>
                <w:rFonts w:ascii="ＭＳ 明朝" w:hAnsi="Times New Roman" w:cs="ＭＳ 明朝" w:hint="eastAsia"/>
                <w:color w:val="000000"/>
                <w:kern w:val="0"/>
                <w:szCs w:val="21"/>
              </w:rPr>
              <w:t>は，「勉強</w:t>
            </w:r>
            <w:r w:rsidRPr="000434EB">
              <w:rPr>
                <w:rFonts w:ascii="ＭＳ 明朝" w:hAnsi="Times New Roman" w:cs="ＭＳ 明朝" w:hint="eastAsia"/>
                <w:color w:val="000000"/>
                <w:kern w:val="0"/>
                <w:szCs w:val="21"/>
              </w:rPr>
              <w:t>を</w:t>
            </w:r>
            <w:r>
              <w:rPr>
                <w:rFonts w:ascii="ＭＳ 明朝" w:hAnsi="Times New Roman" w:cs="ＭＳ 明朝" w:hint="eastAsia"/>
                <w:color w:val="000000"/>
                <w:kern w:val="0"/>
                <w:szCs w:val="21"/>
              </w:rPr>
              <w:t>いつも</w:t>
            </w:r>
            <w:r w:rsidRPr="000434EB">
              <w:rPr>
                <w:rFonts w:ascii="ＭＳ 明朝" w:hAnsi="Times New Roman" w:cs="ＭＳ 明朝" w:hint="eastAsia"/>
                <w:color w:val="000000"/>
                <w:kern w:val="0"/>
                <w:szCs w:val="21"/>
              </w:rPr>
              <w:t>し</w:t>
            </w:r>
            <w:r>
              <w:rPr>
                <w:rFonts w:ascii="ＭＳ 明朝" w:hAnsi="Times New Roman" w:cs="ＭＳ 明朝" w:hint="eastAsia"/>
                <w:color w:val="000000"/>
                <w:kern w:val="0"/>
                <w:szCs w:val="21"/>
              </w:rPr>
              <w:t>ている」「</w:t>
            </w:r>
            <w:r>
              <w:rPr>
                <w:rFonts w:ascii="ＭＳ 明朝" w:hAnsi="Times New Roman" w:cs="ＭＳ 明朝"/>
                <w:color w:val="000000"/>
                <w:kern w:val="0"/>
                <w:szCs w:val="21"/>
              </w:rPr>
              <w:t>だいたいしている」</w:t>
            </w:r>
            <w:r>
              <w:rPr>
                <w:rFonts w:ascii="ＭＳ 明朝" w:hAnsi="Times New Roman" w:cs="ＭＳ 明朝" w:hint="eastAsia"/>
                <w:color w:val="000000"/>
                <w:kern w:val="0"/>
                <w:szCs w:val="21"/>
              </w:rPr>
              <w:t>と回答した</w:t>
            </w:r>
            <w:r w:rsidRPr="000434EB">
              <w:rPr>
                <w:rFonts w:ascii="ＭＳ 明朝" w:hAnsi="Times New Roman" w:cs="ＭＳ 明朝" w:hint="eastAsia"/>
                <w:color w:val="000000"/>
                <w:kern w:val="0"/>
                <w:szCs w:val="21"/>
              </w:rPr>
              <w:t>生徒が</w:t>
            </w:r>
            <w:r>
              <w:rPr>
                <w:rFonts w:ascii="ＭＳ 明朝" w:hAnsi="Times New Roman" w:cs="ＭＳ 明朝" w:hint="eastAsia"/>
                <w:color w:val="000000"/>
                <w:kern w:val="0"/>
                <w:szCs w:val="21"/>
              </w:rPr>
              <w:t>，</w:t>
            </w:r>
            <w:r w:rsidR="004F2105">
              <w:rPr>
                <w:rFonts w:ascii="ＭＳ 明朝" w:hAnsi="Times New Roman" w:cs="ＭＳ 明朝" w:hint="eastAsia"/>
                <w:color w:val="000000"/>
                <w:kern w:val="0"/>
                <w:szCs w:val="21"/>
              </w:rPr>
              <w:t>3年間では最も高い。しかし2年生は</w:t>
            </w:r>
            <w:r>
              <w:rPr>
                <w:rFonts w:ascii="ＭＳ 明朝" w:hAnsi="Times New Roman" w:cs="ＭＳ 明朝"/>
                <w:color w:val="000000"/>
                <w:kern w:val="0"/>
                <w:szCs w:val="21"/>
              </w:rPr>
              <w:t>CD評価が</w:t>
            </w:r>
            <w:r>
              <w:rPr>
                <w:rFonts w:ascii="ＭＳ 明朝" w:hAnsi="Times New Roman" w:cs="ＭＳ 明朝" w:hint="eastAsia"/>
                <w:color w:val="000000"/>
                <w:kern w:val="0"/>
                <w:szCs w:val="21"/>
              </w:rPr>
              <w:t>約</w:t>
            </w:r>
            <w:r w:rsidR="004F2105">
              <w:rPr>
                <w:rFonts w:ascii="ＭＳ 明朝" w:hAnsi="Times New Roman" w:cs="ＭＳ 明朝" w:hint="eastAsia"/>
                <w:color w:val="000000"/>
                <w:kern w:val="0"/>
                <w:szCs w:val="21"/>
              </w:rPr>
              <w:t>5</w:t>
            </w:r>
            <w:r>
              <w:rPr>
                <w:rFonts w:ascii="ＭＳ 明朝" w:hAnsi="Times New Roman" w:cs="ＭＳ 明朝"/>
                <w:color w:val="000000"/>
                <w:kern w:val="0"/>
                <w:szCs w:val="21"/>
              </w:rPr>
              <w:t>割弱</w:t>
            </w:r>
            <w:r>
              <w:rPr>
                <w:rFonts w:ascii="ＭＳ 明朝" w:hAnsi="Times New Roman" w:cs="ＭＳ 明朝" w:hint="eastAsia"/>
                <w:color w:val="000000"/>
                <w:kern w:val="0"/>
                <w:szCs w:val="21"/>
              </w:rPr>
              <w:t>いる。</w:t>
            </w:r>
            <w:r>
              <w:rPr>
                <w:rFonts w:ascii="ＭＳ 明朝" w:hAnsi="Times New Roman" w:cs="ＭＳ 明朝"/>
                <w:color w:val="000000"/>
                <w:kern w:val="0"/>
                <w:szCs w:val="21"/>
              </w:rPr>
              <w:t>また</w:t>
            </w:r>
            <w:r>
              <w:rPr>
                <w:rFonts w:ascii="ＭＳ 明朝" w:hAnsi="Times New Roman" w:cs="ＭＳ 明朝" w:hint="eastAsia"/>
                <w:color w:val="000000"/>
                <w:kern w:val="0"/>
                <w:szCs w:val="21"/>
              </w:rPr>
              <w:t>⑲「</w:t>
            </w:r>
            <w:r>
              <w:rPr>
                <w:rFonts w:ascii="ＭＳ 明朝" w:hAnsi="Times New Roman" w:cs="ＭＳ 明朝"/>
                <w:color w:val="000000"/>
                <w:kern w:val="0"/>
                <w:szCs w:val="21"/>
              </w:rPr>
              <w:t>月曜日から</w:t>
            </w:r>
            <w:r>
              <w:rPr>
                <w:rFonts w:ascii="ＭＳ 明朝" w:hAnsi="Times New Roman" w:cs="ＭＳ 明朝" w:hint="eastAsia"/>
                <w:color w:val="000000"/>
                <w:kern w:val="0"/>
                <w:szCs w:val="21"/>
              </w:rPr>
              <w:t>金曜日まで</w:t>
            </w:r>
            <w:r>
              <w:rPr>
                <w:rFonts w:ascii="ＭＳ 明朝" w:hAnsi="Times New Roman" w:cs="ＭＳ 明朝"/>
                <w:color w:val="000000"/>
                <w:kern w:val="0"/>
                <w:szCs w:val="21"/>
              </w:rPr>
              <w:t>家や図書館な</w:t>
            </w:r>
            <w:r w:rsidR="002350D2">
              <w:rPr>
                <w:rFonts w:ascii="ＭＳ 明朝" w:hAnsi="Times New Roman" w:cs="ＭＳ 明朝"/>
                <w:color w:val="000000"/>
                <w:kern w:val="0"/>
                <w:szCs w:val="21"/>
              </w:rPr>
              <w:t>ど</w:t>
            </w:r>
            <w:r>
              <w:rPr>
                <w:rFonts w:ascii="ＭＳ 明朝" w:hAnsi="Times New Roman" w:cs="ＭＳ 明朝"/>
                <w:color w:val="000000"/>
                <w:kern w:val="0"/>
                <w:szCs w:val="21"/>
              </w:rPr>
              <w:t>で一日あたりどのくらいの時間読書を</w:t>
            </w:r>
            <w:r>
              <w:rPr>
                <w:rFonts w:ascii="ＭＳ 明朝" w:hAnsi="Times New Roman" w:cs="ＭＳ 明朝" w:hint="eastAsia"/>
                <w:color w:val="000000"/>
                <w:kern w:val="0"/>
                <w:szCs w:val="21"/>
              </w:rPr>
              <w:t>しますか」</w:t>
            </w:r>
            <w:r w:rsidR="004F2105">
              <w:rPr>
                <w:rFonts w:ascii="ＭＳ 明朝" w:hAnsi="Times New Roman" w:cs="ＭＳ 明朝"/>
                <w:color w:val="000000"/>
                <w:kern w:val="0"/>
                <w:szCs w:val="21"/>
              </w:rPr>
              <w:t>は3学年とも</w:t>
            </w:r>
            <w:r>
              <w:rPr>
                <w:rFonts w:ascii="ＭＳ 明朝" w:hAnsi="Times New Roman" w:cs="ＭＳ 明朝"/>
                <w:color w:val="000000"/>
                <w:kern w:val="0"/>
                <w:szCs w:val="21"/>
              </w:rPr>
              <w:t>CD</w:t>
            </w:r>
          </w:p>
          <w:p w:rsidR="00244769" w:rsidRPr="00321C5C" w:rsidRDefault="00244769" w:rsidP="002350D2">
            <w:pPr>
              <w:ind w:leftChars="100" w:left="210"/>
              <w:rPr>
                <w:rFonts w:ascii="Times New Roman" w:hAnsi="Times New Roman" w:cs="ＭＳ 明朝"/>
                <w:kern w:val="0"/>
                <w:szCs w:val="21"/>
              </w:rPr>
            </w:pPr>
            <w:r>
              <w:rPr>
                <w:rFonts w:ascii="ＭＳ 明朝" w:hAnsi="Times New Roman" w:cs="ＭＳ 明朝"/>
                <w:color w:val="000000"/>
                <w:kern w:val="0"/>
                <w:szCs w:val="21"/>
              </w:rPr>
              <w:t>評価が4割から5割いる。</w:t>
            </w:r>
            <w:r>
              <w:rPr>
                <w:rFonts w:ascii="ＭＳ 明朝" w:hAnsi="Times New Roman" w:cs="ＭＳ 明朝" w:hint="eastAsia"/>
                <w:color w:val="000000"/>
                <w:kern w:val="0"/>
                <w:szCs w:val="21"/>
              </w:rPr>
              <w:t>一方</w:t>
            </w:r>
            <w:r>
              <w:rPr>
                <w:rFonts w:ascii="ＭＳ 明朝" w:hAnsi="Times New Roman" w:cs="ＭＳ 明朝"/>
                <w:color w:val="000000"/>
                <w:kern w:val="0"/>
                <w:szCs w:val="21"/>
              </w:rPr>
              <w:t>オリジナル項目</w:t>
            </w:r>
            <w:r>
              <w:rPr>
                <w:rFonts w:ascii="ＭＳ 明朝" w:hAnsi="Times New Roman" w:cs="ＭＳ 明朝" w:hint="eastAsia"/>
                <w:color w:val="000000"/>
                <w:kern w:val="0"/>
                <w:szCs w:val="21"/>
              </w:rPr>
              <w:t>㉖</w:t>
            </w:r>
            <w:r>
              <w:rPr>
                <w:rFonts w:ascii="ＭＳ 明朝" w:hAnsi="Times New Roman" w:cs="ＭＳ 明朝"/>
                <w:color w:val="000000"/>
                <w:kern w:val="0"/>
                <w:szCs w:val="21"/>
              </w:rPr>
              <w:t>「あなたは家でテレビゲームや</w:t>
            </w:r>
            <w:r>
              <w:rPr>
                <w:rFonts w:ascii="ＭＳ 明朝" w:hAnsi="Times New Roman" w:cs="ＭＳ 明朝" w:hint="eastAsia"/>
                <w:color w:val="000000"/>
                <w:kern w:val="0"/>
                <w:szCs w:val="21"/>
              </w:rPr>
              <w:t>携帯</w:t>
            </w:r>
            <w:r>
              <w:rPr>
                <w:rFonts w:ascii="ＭＳ 明朝" w:hAnsi="Times New Roman" w:cs="ＭＳ 明朝"/>
                <w:color w:val="000000"/>
                <w:kern w:val="0"/>
                <w:szCs w:val="21"/>
              </w:rPr>
              <w:t>ゲームをしますか」（保護者も同様）について，</w:t>
            </w:r>
            <w:r>
              <w:rPr>
                <w:rFonts w:ascii="ＭＳ 明朝" w:hAnsi="Times New Roman" w:cs="ＭＳ 明朝" w:hint="eastAsia"/>
                <w:color w:val="000000"/>
                <w:kern w:val="0"/>
                <w:szCs w:val="21"/>
              </w:rPr>
              <w:t>1年生</w:t>
            </w:r>
            <w:r w:rsidR="004F2105">
              <w:rPr>
                <w:rFonts w:ascii="ＭＳ 明朝" w:hAnsi="Times New Roman" w:cs="ＭＳ 明朝" w:hint="eastAsia"/>
                <w:color w:val="000000"/>
                <w:kern w:val="0"/>
                <w:szCs w:val="21"/>
              </w:rPr>
              <w:t>6</w:t>
            </w:r>
            <w:r>
              <w:rPr>
                <w:rFonts w:ascii="ＭＳ 明朝" w:hAnsi="Times New Roman" w:cs="ＭＳ 明朝"/>
                <w:color w:val="000000"/>
                <w:kern w:val="0"/>
                <w:szCs w:val="21"/>
              </w:rPr>
              <w:t>割</w:t>
            </w:r>
            <w:r>
              <w:rPr>
                <w:rFonts w:ascii="ＭＳ 明朝" w:hAnsi="Times New Roman" w:cs="ＭＳ 明朝" w:hint="eastAsia"/>
                <w:color w:val="000000"/>
                <w:kern w:val="0"/>
                <w:szCs w:val="21"/>
              </w:rPr>
              <w:t>，</w:t>
            </w:r>
            <w:r>
              <w:rPr>
                <w:rFonts w:ascii="ＭＳ 明朝" w:hAnsi="Times New Roman" w:cs="ＭＳ 明朝"/>
                <w:color w:val="000000"/>
                <w:kern w:val="0"/>
                <w:szCs w:val="21"/>
              </w:rPr>
              <w:t>2年</w:t>
            </w:r>
            <w:r>
              <w:rPr>
                <w:rFonts w:ascii="ＭＳ 明朝" w:hAnsi="Times New Roman" w:cs="ＭＳ 明朝" w:hint="eastAsia"/>
                <w:color w:val="000000"/>
                <w:kern w:val="0"/>
                <w:szCs w:val="21"/>
              </w:rPr>
              <w:t>生</w:t>
            </w:r>
            <w:r w:rsidR="004F2105">
              <w:rPr>
                <w:rFonts w:ascii="ＭＳ 明朝" w:hAnsi="Times New Roman" w:cs="ＭＳ 明朝" w:hint="eastAsia"/>
                <w:color w:val="000000"/>
                <w:kern w:val="0"/>
                <w:szCs w:val="21"/>
              </w:rPr>
              <w:t>7</w:t>
            </w:r>
            <w:r>
              <w:rPr>
                <w:rFonts w:ascii="ＭＳ 明朝" w:hAnsi="Times New Roman" w:cs="ＭＳ 明朝"/>
                <w:color w:val="000000"/>
                <w:kern w:val="0"/>
                <w:szCs w:val="21"/>
              </w:rPr>
              <w:t>割</w:t>
            </w:r>
            <w:r>
              <w:rPr>
                <w:rFonts w:ascii="ＭＳ 明朝" w:hAnsi="Times New Roman" w:cs="ＭＳ 明朝" w:hint="eastAsia"/>
                <w:color w:val="000000"/>
                <w:kern w:val="0"/>
                <w:szCs w:val="21"/>
              </w:rPr>
              <w:t>，</w:t>
            </w:r>
            <w:r>
              <w:rPr>
                <w:rFonts w:ascii="ＭＳ 明朝" w:hAnsi="Times New Roman" w:cs="ＭＳ 明朝"/>
                <w:color w:val="000000"/>
                <w:kern w:val="0"/>
                <w:szCs w:val="21"/>
              </w:rPr>
              <w:t>3年</w:t>
            </w:r>
            <w:r>
              <w:rPr>
                <w:rFonts w:ascii="ＭＳ 明朝" w:hAnsi="Times New Roman" w:cs="ＭＳ 明朝" w:hint="eastAsia"/>
                <w:color w:val="000000"/>
                <w:kern w:val="0"/>
                <w:szCs w:val="21"/>
              </w:rPr>
              <w:t>生</w:t>
            </w:r>
            <w:r>
              <w:rPr>
                <w:rFonts w:ascii="ＭＳ 明朝" w:hAnsi="Times New Roman" w:cs="ＭＳ 明朝"/>
                <w:color w:val="000000"/>
                <w:kern w:val="0"/>
                <w:szCs w:val="21"/>
              </w:rPr>
              <w:t>5割</w:t>
            </w:r>
            <w:r w:rsidR="004F2105">
              <w:rPr>
                <w:rFonts w:ascii="ＭＳ 明朝" w:hAnsi="Times New Roman" w:cs="ＭＳ 明朝"/>
                <w:color w:val="000000"/>
                <w:kern w:val="0"/>
                <w:szCs w:val="21"/>
              </w:rPr>
              <w:t>弱</w:t>
            </w:r>
            <w:r>
              <w:rPr>
                <w:rFonts w:ascii="ＭＳ 明朝" w:hAnsi="Times New Roman" w:cs="ＭＳ 明朝"/>
                <w:color w:val="000000"/>
                <w:kern w:val="0"/>
                <w:szCs w:val="21"/>
              </w:rPr>
              <w:t>という高い</w:t>
            </w:r>
            <w:r>
              <w:rPr>
                <w:rFonts w:ascii="ＭＳ 明朝" w:hAnsi="Times New Roman" w:cs="ＭＳ 明朝" w:hint="eastAsia"/>
                <w:color w:val="000000"/>
                <w:kern w:val="0"/>
                <w:szCs w:val="21"/>
              </w:rPr>
              <w:t>割合でゲームしている</w:t>
            </w:r>
            <w:r>
              <w:rPr>
                <w:rFonts w:ascii="ＭＳ 明朝" w:hAnsi="Times New Roman" w:cs="ＭＳ 明朝"/>
                <w:color w:val="000000"/>
                <w:kern w:val="0"/>
                <w:szCs w:val="21"/>
              </w:rPr>
              <w:t>。保護者</w:t>
            </w:r>
            <w:r w:rsidR="004F2105">
              <w:rPr>
                <w:rFonts w:ascii="ＭＳ 明朝" w:hAnsi="Times New Roman" w:cs="ＭＳ 明朝"/>
                <w:color w:val="000000"/>
                <w:kern w:val="0"/>
                <w:szCs w:val="21"/>
              </w:rPr>
              <w:t>は子どもの実態を甘く捉えている。</w:t>
            </w:r>
            <w:r>
              <w:rPr>
                <w:rFonts w:ascii="ＭＳ 明朝" w:hAnsi="Times New Roman" w:cs="ＭＳ 明朝" w:hint="eastAsia"/>
                <w:color w:val="000000"/>
                <w:kern w:val="0"/>
                <w:szCs w:val="21"/>
              </w:rPr>
              <w:t>家庭での</w:t>
            </w:r>
            <w:r>
              <w:rPr>
                <w:rFonts w:ascii="ＭＳ 明朝" w:hAnsi="Times New Roman" w:cs="ＭＳ 明朝"/>
                <w:color w:val="000000"/>
                <w:kern w:val="0"/>
                <w:szCs w:val="21"/>
              </w:rPr>
              <w:t>学習時間</w:t>
            </w:r>
            <w:r>
              <w:rPr>
                <w:rFonts w:ascii="ＭＳ 明朝" w:hAnsi="Times New Roman" w:cs="ＭＳ 明朝" w:hint="eastAsia"/>
                <w:color w:val="000000"/>
                <w:kern w:val="0"/>
                <w:szCs w:val="21"/>
              </w:rPr>
              <w:t>や</w:t>
            </w:r>
            <w:r>
              <w:rPr>
                <w:rFonts w:ascii="ＭＳ 明朝" w:hAnsi="Times New Roman" w:cs="ＭＳ 明朝"/>
                <w:color w:val="000000"/>
                <w:kern w:val="0"/>
                <w:szCs w:val="21"/>
              </w:rPr>
              <w:t>読書時間</w:t>
            </w:r>
            <w:r>
              <w:rPr>
                <w:rFonts w:ascii="ＭＳ 明朝" w:hAnsi="Times New Roman" w:cs="ＭＳ 明朝" w:hint="eastAsia"/>
                <w:color w:val="000000"/>
                <w:kern w:val="0"/>
                <w:szCs w:val="21"/>
              </w:rPr>
              <w:t>は</w:t>
            </w:r>
            <w:r>
              <w:rPr>
                <w:rFonts w:ascii="ＭＳ 明朝" w:hAnsi="Times New Roman" w:cs="ＭＳ 明朝"/>
                <w:color w:val="000000"/>
                <w:kern w:val="0"/>
                <w:szCs w:val="21"/>
              </w:rPr>
              <w:t>ゲーム</w:t>
            </w:r>
            <w:r>
              <w:rPr>
                <w:rFonts w:ascii="ＭＳ 明朝" w:hAnsi="Times New Roman" w:cs="ＭＳ 明朝" w:hint="eastAsia"/>
                <w:color w:val="000000"/>
                <w:kern w:val="0"/>
                <w:szCs w:val="21"/>
              </w:rPr>
              <w:t>に多くの時間が費やされていることが</w:t>
            </w:r>
            <w:r>
              <w:rPr>
                <w:rFonts w:ascii="ＭＳ 明朝" w:hAnsi="Times New Roman" w:cs="ＭＳ 明朝"/>
                <w:color w:val="000000"/>
                <w:kern w:val="0"/>
                <w:szCs w:val="21"/>
              </w:rPr>
              <w:t>伺える。</w:t>
            </w:r>
            <w:r>
              <w:rPr>
                <w:rFonts w:ascii="ＭＳ 明朝" w:hAnsi="Times New Roman" w:cs="ＭＳ 明朝" w:hint="eastAsia"/>
                <w:color w:val="000000"/>
                <w:kern w:val="0"/>
                <w:szCs w:val="21"/>
              </w:rPr>
              <w:t>校内研究会で「学力向上」「</w:t>
            </w:r>
            <w:r>
              <w:rPr>
                <w:rFonts w:ascii="ＭＳ 明朝" w:hAnsi="Times New Roman" w:cs="ＭＳ 明朝"/>
                <w:color w:val="000000"/>
                <w:kern w:val="0"/>
                <w:szCs w:val="21"/>
              </w:rPr>
              <w:t>家庭学習」</w:t>
            </w:r>
            <w:r>
              <w:rPr>
                <w:rFonts w:ascii="ＭＳ 明朝" w:hAnsi="Times New Roman" w:cs="ＭＳ 明朝" w:hint="eastAsia"/>
                <w:color w:val="000000"/>
                <w:kern w:val="0"/>
                <w:szCs w:val="21"/>
              </w:rPr>
              <w:t>を念頭に，「やまなしスタンダード」を取り入れているが</w:t>
            </w:r>
            <w:r>
              <w:rPr>
                <w:rFonts w:ascii="ＭＳ 明朝" w:hAnsi="Times New Roman" w:cs="ＭＳ 明朝"/>
                <w:color w:val="000000"/>
                <w:kern w:val="0"/>
                <w:szCs w:val="21"/>
              </w:rPr>
              <w:t>，今後</w:t>
            </w:r>
            <w:r>
              <w:rPr>
                <w:rFonts w:ascii="ＭＳ 明朝" w:hAnsi="Times New Roman" w:cs="ＭＳ 明朝" w:hint="eastAsia"/>
                <w:color w:val="000000"/>
                <w:kern w:val="0"/>
                <w:szCs w:val="21"/>
              </w:rPr>
              <w:t>，</w:t>
            </w:r>
            <w:r>
              <w:rPr>
                <w:rFonts w:ascii="ＭＳ 明朝" w:hAnsi="Times New Roman" w:cs="ＭＳ 明朝"/>
                <w:color w:val="000000"/>
                <w:kern w:val="0"/>
                <w:szCs w:val="21"/>
              </w:rPr>
              <w:t>この状況を鑑み学校・家庭</w:t>
            </w:r>
            <w:r>
              <w:rPr>
                <w:rFonts w:ascii="ＭＳ 明朝" w:hAnsi="Times New Roman" w:cs="ＭＳ 明朝" w:hint="eastAsia"/>
                <w:color w:val="000000"/>
                <w:kern w:val="0"/>
                <w:szCs w:val="21"/>
              </w:rPr>
              <w:t>との</w:t>
            </w:r>
            <w:r>
              <w:rPr>
                <w:rFonts w:ascii="ＭＳ 明朝" w:hAnsi="Times New Roman" w:cs="ＭＳ 明朝"/>
                <w:color w:val="000000"/>
                <w:kern w:val="0"/>
                <w:szCs w:val="21"/>
              </w:rPr>
              <w:t>連携を</w:t>
            </w:r>
            <w:r w:rsidR="004F2105">
              <w:rPr>
                <w:rFonts w:ascii="ＭＳ 明朝" w:hAnsi="Times New Roman" w:cs="ＭＳ 明朝"/>
                <w:color w:val="000000"/>
                <w:kern w:val="0"/>
                <w:szCs w:val="21"/>
              </w:rPr>
              <w:t>更に</w:t>
            </w:r>
            <w:r>
              <w:rPr>
                <w:rFonts w:ascii="ＭＳ 明朝" w:hAnsi="Times New Roman" w:cs="ＭＳ 明朝"/>
                <w:color w:val="000000"/>
                <w:kern w:val="0"/>
                <w:szCs w:val="21"/>
              </w:rPr>
              <w:t>はかっていく必要があ</w:t>
            </w:r>
            <w:r w:rsidR="004F2105">
              <w:rPr>
                <w:rFonts w:ascii="ＭＳ 明朝" w:hAnsi="Times New Roman" w:cs="ＭＳ 明朝" w:hint="eastAsia"/>
                <w:color w:val="000000"/>
                <w:kern w:val="0"/>
                <w:szCs w:val="21"/>
              </w:rPr>
              <w:t>り，こうした状況の改善を目指していきたい。</w:t>
            </w:r>
          </w:p>
        </w:tc>
      </w:tr>
      <w:tr w:rsidR="00244769" w:rsidRPr="00BD021E" w:rsidTr="00046BB7">
        <w:trPr>
          <w:trHeight w:val="426"/>
          <w:jc w:val="center"/>
        </w:trPr>
        <w:tc>
          <w:tcPr>
            <w:tcW w:w="9209" w:type="dxa"/>
            <w:gridSpan w:val="4"/>
            <w:tcBorders>
              <w:top w:val="single" w:sz="4" w:space="0" w:color="auto"/>
              <w:left w:val="single" w:sz="4" w:space="0" w:color="auto"/>
              <w:right w:val="single" w:sz="4" w:space="0" w:color="auto"/>
            </w:tcBorders>
            <w:vAlign w:val="center"/>
          </w:tcPr>
          <w:p w:rsidR="00244769" w:rsidRPr="00046BB7" w:rsidRDefault="00046BB7" w:rsidP="00B05D27">
            <w:pPr>
              <w:rPr>
                <w:rFonts w:ascii="ＭＳ ゴシック" w:eastAsia="ＭＳ ゴシック" w:hAnsi="ＭＳ ゴシック"/>
              </w:rPr>
            </w:pPr>
            <w:r w:rsidRPr="009D7A63">
              <w:rPr>
                <w:rFonts w:ascii="ＭＳ ゴシック" w:eastAsia="ＭＳ ゴシック" w:hAnsi="ＭＳ ゴシック" w:hint="eastAsia"/>
              </w:rPr>
              <w:lastRenderedPageBreak/>
              <w:t>Ⅳ　生徒指導について</w:t>
            </w:r>
            <w:r>
              <w:rPr>
                <w:rFonts w:ascii="Times New Roman" w:hAnsi="Times New Roman" w:cs="ＭＳ 明朝" w:hint="eastAsia"/>
                <w:kern w:val="0"/>
                <w:szCs w:val="21"/>
              </w:rPr>
              <w:t>（生徒用アンケートも含めて）</w:t>
            </w:r>
          </w:p>
        </w:tc>
      </w:tr>
      <w:tr w:rsidR="00046BB7" w:rsidRPr="00BD021E" w:rsidTr="00046BB7">
        <w:trPr>
          <w:trHeight w:val="426"/>
          <w:jc w:val="center"/>
        </w:trPr>
        <w:tc>
          <w:tcPr>
            <w:tcW w:w="375" w:type="dxa"/>
            <w:tcBorders>
              <w:top w:val="single" w:sz="4" w:space="0" w:color="auto"/>
              <w:left w:val="single" w:sz="4" w:space="0" w:color="auto"/>
              <w:right w:val="single" w:sz="4" w:space="0" w:color="auto"/>
            </w:tcBorders>
            <w:vAlign w:val="center"/>
          </w:tcPr>
          <w:p w:rsidR="00046BB7" w:rsidRDefault="00046BB7" w:rsidP="00046BB7">
            <w:pPr>
              <w:ind w:leftChars="200" w:left="420" w:firstLineChars="100" w:firstLine="210"/>
              <w:rPr>
                <w:rFonts w:ascii="ＭＳ 明朝" w:hAnsi="Times New Roman" w:cs="ＭＳ 明朝"/>
                <w:color w:val="000000"/>
                <w:kern w:val="0"/>
                <w:szCs w:val="21"/>
              </w:rPr>
            </w:pPr>
          </w:p>
          <w:p w:rsidR="00046BB7" w:rsidRPr="009D7A63" w:rsidRDefault="00046BB7" w:rsidP="00046BB7">
            <w:pPr>
              <w:rPr>
                <w:rFonts w:ascii="ＭＳ ゴシック" w:eastAsia="ＭＳ ゴシック" w:hAnsi="ＭＳ ゴシック"/>
              </w:rPr>
            </w:pPr>
          </w:p>
        </w:tc>
        <w:tc>
          <w:tcPr>
            <w:tcW w:w="8834" w:type="dxa"/>
            <w:gridSpan w:val="3"/>
            <w:tcBorders>
              <w:top w:val="single" w:sz="4" w:space="0" w:color="auto"/>
              <w:left w:val="single" w:sz="4" w:space="0" w:color="auto"/>
              <w:right w:val="single" w:sz="4" w:space="0" w:color="auto"/>
            </w:tcBorders>
            <w:vAlign w:val="center"/>
          </w:tcPr>
          <w:p w:rsidR="00046BB7" w:rsidRPr="009D7A63" w:rsidRDefault="00046BB7" w:rsidP="00046BB7">
            <w:pPr>
              <w:rPr>
                <w:rFonts w:ascii="ＭＳ ゴシック" w:eastAsia="ＭＳ ゴシック" w:hAnsi="ＭＳ ゴシック"/>
              </w:rPr>
            </w:pPr>
            <w:r w:rsidRPr="000434EB">
              <w:rPr>
                <w:rFonts w:ascii="ＭＳ 明朝" w:hAnsi="Times New Roman" w:cs="ＭＳ 明朝" w:hint="eastAsia"/>
                <w:color w:val="000000"/>
                <w:kern w:val="0"/>
                <w:szCs w:val="21"/>
              </w:rPr>
              <w:t>・</w:t>
            </w:r>
            <w:r>
              <w:rPr>
                <w:rFonts w:ascii="ＭＳ 明朝" w:hAnsi="Times New Roman" w:cs="ＭＳ 明朝" w:hint="eastAsia"/>
                <w:color w:val="000000"/>
                <w:kern w:val="0"/>
                <w:szCs w:val="21"/>
              </w:rPr>
              <w:t>教師の</w:t>
            </w:r>
            <w:r>
              <w:rPr>
                <w:rFonts w:ascii="ＭＳ 明朝" w:hAnsi="Times New Roman" w:cs="ＭＳ 明朝"/>
                <w:color w:val="000000"/>
                <w:kern w:val="0"/>
                <w:szCs w:val="21"/>
              </w:rPr>
              <w:t>自己評価は，</w:t>
            </w:r>
            <w:r>
              <w:rPr>
                <w:rFonts w:ascii="ＭＳ 明朝" w:hAnsi="Times New Roman" w:cs="ＭＳ 明朝" w:hint="eastAsia"/>
                <w:color w:val="000000"/>
                <w:kern w:val="0"/>
                <w:szCs w:val="21"/>
              </w:rPr>
              <w:t>７観点中4</w:t>
            </w:r>
            <w:r w:rsidRPr="000434EB">
              <w:rPr>
                <w:rFonts w:ascii="ＭＳ 明朝" w:hAnsi="Times New Roman" w:cs="ＭＳ 明朝" w:hint="eastAsia"/>
                <w:color w:val="000000"/>
                <w:kern w:val="0"/>
                <w:szCs w:val="21"/>
              </w:rPr>
              <w:t>観点</w:t>
            </w:r>
            <w:r>
              <w:rPr>
                <w:rFonts w:ascii="ＭＳ 明朝" w:hAnsi="Times New Roman" w:cs="ＭＳ 明朝" w:hint="eastAsia"/>
                <w:color w:val="000000"/>
                <w:kern w:val="0"/>
                <w:szCs w:val="21"/>
              </w:rPr>
              <w:t>において</w:t>
            </w:r>
            <w:r w:rsidRPr="000434EB">
              <w:rPr>
                <w:rFonts w:ascii="ＭＳ 明朝" w:hAnsi="ＭＳ 明朝" w:cs="ＭＳ 明朝"/>
                <w:color w:val="000000"/>
                <w:kern w:val="0"/>
                <w:szCs w:val="21"/>
              </w:rPr>
              <w:t>A</w:t>
            </w:r>
            <w:r w:rsidRPr="000434EB">
              <w:rPr>
                <w:rFonts w:ascii="ＭＳ 明朝" w:hAnsi="Times New Roman" w:cs="ＭＳ 明朝" w:hint="eastAsia"/>
                <w:color w:val="000000"/>
                <w:kern w:val="0"/>
                <w:szCs w:val="21"/>
              </w:rPr>
              <w:t>評価</w:t>
            </w:r>
            <w:r>
              <w:rPr>
                <w:rFonts w:ascii="ＭＳ 明朝" w:hAnsi="Times New Roman" w:cs="ＭＳ 明朝" w:hint="eastAsia"/>
                <w:color w:val="000000"/>
                <w:kern w:val="0"/>
                <w:szCs w:val="21"/>
              </w:rPr>
              <w:t>が</w:t>
            </w:r>
            <w:r w:rsidRPr="000434EB">
              <w:rPr>
                <w:rFonts w:ascii="ＭＳ 明朝" w:hAnsi="Times New Roman" w:cs="ＭＳ 明朝" w:hint="eastAsia"/>
                <w:color w:val="000000"/>
                <w:kern w:val="0"/>
                <w:szCs w:val="21"/>
              </w:rPr>
              <w:t>最頻値</w:t>
            </w:r>
            <w:r>
              <w:rPr>
                <w:rFonts w:ascii="ＭＳ 明朝" w:hAnsi="Times New Roman" w:cs="ＭＳ 明朝" w:hint="eastAsia"/>
                <w:color w:val="000000"/>
                <w:kern w:val="0"/>
                <w:szCs w:val="21"/>
              </w:rPr>
              <w:t>となっている。</w:t>
            </w:r>
            <w:r w:rsidRPr="000434EB">
              <w:rPr>
                <w:rFonts w:ascii="ＭＳ 明朝" w:hAnsi="Times New Roman" w:cs="ＭＳ 明朝" w:hint="eastAsia"/>
                <w:color w:val="000000"/>
                <w:kern w:val="0"/>
                <w:szCs w:val="21"/>
              </w:rPr>
              <w:t>全観点で</w:t>
            </w:r>
            <w:r w:rsidRPr="000434EB">
              <w:rPr>
                <w:rFonts w:ascii="ＭＳ 明朝" w:hAnsi="ＭＳ 明朝" w:cs="ＭＳ 明朝"/>
                <w:color w:val="000000"/>
                <w:kern w:val="0"/>
                <w:szCs w:val="21"/>
              </w:rPr>
              <w:t>A</w:t>
            </w:r>
            <w:r w:rsidRPr="000434EB">
              <w:rPr>
                <w:rFonts w:ascii="ＭＳ 明朝" w:hAnsi="Times New Roman" w:cs="ＭＳ 明朝" w:hint="eastAsia"/>
                <w:color w:val="000000"/>
                <w:kern w:val="0"/>
                <w:szCs w:val="21"/>
              </w:rPr>
              <w:t>と</w:t>
            </w:r>
            <w:r w:rsidRPr="000434EB">
              <w:rPr>
                <w:rFonts w:ascii="ＭＳ 明朝" w:hAnsi="ＭＳ 明朝" w:cs="ＭＳ 明朝"/>
                <w:color w:val="000000"/>
                <w:kern w:val="0"/>
                <w:szCs w:val="21"/>
              </w:rPr>
              <w:t>B</w:t>
            </w:r>
            <w:r w:rsidRPr="000434EB">
              <w:rPr>
                <w:rFonts w:ascii="ＭＳ 明朝" w:hAnsi="Times New Roman" w:cs="ＭＳ 明朝" w:hint="eastAsia"/>
                <w:color w:val="000000"/>
                <w:kern w:val="0"/>
                <w:szCs w:val="21"/>
              </w:rPr>
              <w:t>評価の合計が</w:t>
            </w:r>
            <w:r>
              <w:rPr>
                <w:rFonts w:ascii="ＭＳ 明朝" w:hAnsi="Times New Roman" w:cs="ＭＳ 明朝" w:hint="eastAsia"/>
                <w:color w:val="000000"/>
                <w:kern w:val="0"/>
                <w:szCs w:val="21"/>
              </w:rPr>
              <w:t>95</w:t>
            </w:r>
            <w:r w:rsidRPr="000434EB">
              <w:rPr>
                <w:rFonts w:ascii="ＭＳ 明朝" w:hAnsi="Times New Roman" w:cs="ＭＳ 明朝" w:hint="eastAsia"/>
                <w:color w:val="000000"/>
                <w:kern w:val="0"/>
                <w:szCs w:val="21"/>
              </w:rPr>
              <w:t>％以上である（昨年</w:t>
            </w:r>
            <w:r>
              <w:rPr>
                <w:rFonts w:ascii="ＭＳ 明朝" w:hAnsi="Times New Roman" w:cs="ＭＳ 明朝" w:hint="eastAsia"/>
                <w:color w:val="000000"/>
                <w:kern w:val="0"/>
                <w:szCs w:val="21"/>
              </w:rPr>
              <w:t>度</w:t>
            </w:r>
            <w:r w:rsidRPr="000434EB">
              <w:rPr>
                <w:rFonts w:ascii="ＭＳ 明朝" w:hAnsi="Times New Roman" w:cs="ＭＳ 明朝" w:hint="eastAsia"/>
                <w:color w:val="000000"/>
                <w:kern w:val="0"/>
                <w:szCs w:val="21"/>
              </w:rPr>
              <w:t>も同様）。</w:t>
            </w:r>
          </w:p>
        </w:tc>
      </w:tr>
      <w:tr w:rsidR="00244769" w:rsidRPr="000434EB" w:rsidTr="00CE6459">
        <w:trPr>
          <w:trHeight w:val="1544"/>
          <w:jc w:val="center"/>
        </w:trPr>
        <w:tc>
          <w:tcPr>
            <w:tcW w:w="420" w:type="dxa"/>
            <w:gridSpan w:val="3"/>
            <w:tcBorders>
              <w:bottom w:val="single" w:sz="4" w:space="0" w:color="auto"/>
            </w:tcBorders>
          </w:tcPr>
          <w:p w:rsidR="00244769" w:rsidRDefault="00244769" w:rsidP="00B05D27">
            <w:pPr>
              <w:overflowPunct w:val="0"/>
              <w:textAlignment w:val="baseline"/>
              <w:rPr>
                <w:rFonts w:ascii="Times New Roman" w:hAnsi="Times New Roman" w:cs="ＭＳ 明朝"/>
                <w:kern w:val="0"/>
                <w:szCs w:val="21"/>
              </w:rPr>
            </w:pPr>
          </w:p>
          <w:p w:rsidR="00244769" w:rsidRDefault="00244769" w:rsidP="00B05D27">
            <w:pPr>
              <w:overflowPunct w:val="0"/>
              <w:textAlignment w:val="baseline"/>
              <w:rPr>
                <w:rFonts w:ascii="Times New Roman" w:hAnsi="Times New Roman" w:cs="ＭＳ 明朝"/>
                <w:kern w:val="0"/>
                <w:szCs w:val="21"/>
              </w:rPr>
            </w:pPr>
            <w:r>
              <w:rPr>
                <w:rFonts w:ascii="Times New Roman" w:hAnsi="Times New Roman" w:cs="ＭＳ 明朝" w:hint="eastAsia"/>
                <w:kern w:val="0"/>
                <w:szCs w:val="21"/>
              </w:rPr>
              <w:t>達成状況</w:t>
            </w: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r>
              <w:rPr>
                <w:rFonts w:ascii="Times New Roman" w:hAnsi="Times New Roman" w:cs="ＭＳ 明朝"/>
                <w:kern w:val="0"/>
                <w:szCs w:val="21"/>
              </w:rPr>
              <w:t>達成状況</w:t>
            </w: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r>
              <w:rPr>
                <w:rFonts w:ascii="Times New Roman" w:hAnsi="Times New Roman" w:cs="ＭＳ 明朝"/>
                <w:kern w:val="0"/>
                <w:szCs w:val="21"/>
              </w:rPr>
              <w:lastRenderedPageBreak/>
              <w:t>達成状況</w:t>
            </w: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r>
              <w:rPr>
                <w:rFonts w:ascii="Times New Roman" w:hAnsi="Times New Roman" w:cs="ＭＳ 明朝"/>
                <w:kern w:val="0"/>
                <w:szCs w:val="21"/>
              </w:rPr>
              <w:t>達成状況</w:t>
            </w: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r>
              <w:rPr>
                <w:rFonts w:ascii="Times New Roman" w:hAnsi="Times New Roman" w:cs="ＭＳ 明朝"/>
                <w:kern w:val="0"/>
                <w:szCs w:val="21"/>
              </w:rPr>
              <w:t>達成状況</w:t>
            </w: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r>
              <w:rPr>
                <w:rFonts w:ascii="Times New Roman" w:hAnsi="Times New Roman" w:cs="ＭＳ 明朝"/>
                <w:kern w:val="0"/>
                <w:szCs w:val="21"/>
              </w:rPr>
              <w:lastRenderedPageBreak/>
              <w:t>達成状況</w:t>
            </w: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Default="0007729C" w:rsidP="00B05D27">
            <w:pPr>
              <w:overflowPunct w:val="0"/>
              <w:textAlignment w:val="baseline"/>
              <w:rPr>
                <w:rFonts w:ascii="Times New Roman" w:hAnsi="Times New Roman" w:cs="ＭＳ 明朝"/>
                <w:kern w:val="0"/>
                <w:szCs w:val="21"/>
              </w:rPr>
            </w:pPr>
          </w:p>
          <w:p w:rsidR="0007729C" w:rsidRPr="003D2775" w:rsidRDefault="0007729C" w:rsidP="00B05D27">
            <w:pPr>
              <w:overflowPunct w:val="0"/>
              <w:textAlignment w:val="baseline"/>
              <w:rPr>
                <w:rFonts w:ascii="Times New Roman" w:hAnsi="Times New Roman" w:cs="ＭＳ 明朝"/>
                <w:kern w:val="0"/>
                <w:szCs w:val="21"/>
              </w:rPr>
            </w:pPr>
          </w:p>
        </w:tc>
        <w:tc>
          <w:tcPr>
            <w:tcW w:w="8789" w:type="dxa"/>
            <w:tcBorders>
              <w:bottom w:val="single" w:sz="4" w:space="0" w:color="auto"/>
            </w:tcBorders>
          </w:tcPr>
          <w:p w:rsidR="00244769" w:rsidRPr="009F74AB" w:rsidRDefault="00244769" w:rsidP="00B05D27">
            <w:pPr>
              <w:overflowPunct w:val="0"/>
              <w:textAlignment w:val="baseline"/>
              <w:rPr>
                <w:rFonts w:ascii="ＭＳ 明朝" w:hAnsi="Times New Roman"/>
                <w:color w:val="000000"/>
                <w:spacing w:val="8"/>
                <w:kern w:val="0"/>
                <w:szCs w:val="21"/>
              </w:rPr>
            </w:pPr>
            <w:r w:rsidRPr="000434EB">
              <w:rPr>
                <w:rFonts w:ascii="ＭＳ 明朝" w:hAnsi="Times New Roman" w:cs="ＭＳ 明朝" w:hint="eastAsia"/>
                <w:color w:val="000000"/>
                <w:kern w:val="0"/>
                <w:szCs w:val="21"/>
              </w:rPr>
              <w:lastRenderedPageBreak/>
              <w:t>※「生徒アンケート」全校集計より</w:t>
            </w:r>
          </w:p>
          <w:p w:rsidR="00244769" w:rsidRPr="000434EB" w:rsidRDefault="00244769" w:rsidP="00B05D27">
            <w:pPr>
              <w:overflowPunct w:val="0"/>
              <w:textAlignment w:val="baseline"/>
              <w:rPr>
                <w:rFonts w:ascii="ＭＳ 明朝" w:hAnsi="Times New Roman"/>
                <w:color w:val="000000"/>
                <w:spacing w:val="8"/>
                <w:kern w:val="0"/>
                <w:szCs w:val="21"/>
              </w:rPr>
            </w:pPr>
            <w:r w:rsidRPr="000434EB">
              <w:rPr>
                <w:rFonts w:ascii="ＭＳ 明朝" w:hAnsi="Times New Roman" w:cs="ＭＳ 明朝" w:hint="eastAsia"/>
                <w:color w:val="000000"/>
                <w:kern w:val="0"/>
                <w:szCs w:val="21"/>
              </w:rPr>
              <w:t>①「学校</w:t>
            </w:r>
            <w:r>
              <w:rPr>
                <w:rFonts w:ascii="ＭＳ 明朝" w:hAnsi="Times New Roman" w:cs="ＭＳ 明朝" w:hint="eastAsia"/>
                <w:color w:val="000000"/>
                <w:kern w:val="0"/>
                <w:szCs w:val="21"/>
              </w:rPr>
              <w:t>は</w:t>
            </w:r>
            <w:r w:rsidRPr="000434EB">
              <w:rPr>
                <w:rFonts w:ascii="ＭＳ 明朝" w:hAnsi="Times New Roman" w:cs="ＭＳ 明朝" w:hint="eastAsia"/>
                <w:color w:val="000000"/>
                <w:kern w:val="0"/>
                <w:szCs w:val="21"/>
              </w:rPr>
              <w:t>楽しいですか」</w:t>
            </w:r>
            <w:r>
              <w:rPr>
                <w:rFonts w:ascii="Times New Roman" w:hAnsi="Times New Roman" w:cs="ＭＳ 明朝" w:hint="eastAsia"/>
                <w:kern w:val="0"/>
                <w:szCs w:val="21"/>
              </w:rPr>
              <w:t>（上段</w:t>
            </w:r>
            <w:r>
              <w:rPr>
                <w:rFonts w:ascii="Times New Roman" w:hAnsi="Times New Roman" w:cs="ＭＳ 明朝" w:hint="eastAsia"/>
                <w:kern w:val="0"/>
                <w:szCs w:val="21"/>
              </w:rPr>
              <w:t>H2</w:t>
            </w:r>
            <w:r w:rsidR="00234D14">
              <w:rPr>
                <w:rFonts w:ascii="Times New Roman" w:hAnsi="Times New Roman" w:cs="ＭＳ 明朝" w:hint="eastAsia"/>
                <w:kern w:val="0"/>
                <w:szCs w:val="21"/>
              </w:rPr>
              <w:t>8</w:t>
            </w:r>
            <w:r>
              <w:rPr>
                <w:rFonts w:ascii="Times New Roman" w:hAnsi="Times New Roman" w:cs="ＭＳ 明朝"/>
                <w:kern w:val="0"/>
                <w:szCs w:val="21"/>
              </w:rPr>
              <w:t xml:space="preserve"> </w:t>
            </w:r>
            <w:r>
              <w:rPr>
                <w:rFonts w:ascii="Times New Roman" w:hAnsi="Times New Roman" w:cs="ＭＳ 明朝" w:hint="eastAsia"/>
                <w:kern w:val="0"/>
                <w:szCs w:val="21"/>
              </w:rPr>
              <w:t>中段</w:t>
            </w:r>
            <w:r>
              <w:rPr>
                <w:rFonts w:ascii="Times New Roman" w:hAnsi="Times New Roman" w:cs="ＭＳ 明朝"/>
                <w:kern w:val="0"/>
                <w:szCs w:val="21"/>
              </w:rPr>
              <w:t>H2</w:t>
            </w:r>
            <w:r w:rsidR="00234D14">
              <w:rPr>
                <w:rFonts w:ascii="Times New Roman" w:hAnsi="Times New Roman" w:cs="ＭＳ 明朝"/>
                <w:kern w:val="0"/>
                <w:szCs w:val="21"/>
              </w:rPr>
              <w:t>9</w:t>
            </w:r>
            <w:r>
              <w:rPr>
                <w:rFonts w:ascii="Times New Roman" w:hAnsi="Times New Roman" w:cs="ＭＳ 明朝"/>
                <w:kern w:val="0"/>
                <w:szCs w:val="21"/>
              </w:rPr>
              <w:t xml:space="preserve"> </w:t>
            </w:r>
            <w:r>
              <w:rPr>
                <w:rFonts w:ascii="Times New Roman" w:hAnsi="Times New Roman" w:cs="ＭＳ 明朝" w:hint="eastAsia"/>
                <w:kern w:val="0"/>
                <w:szCs w:val="21"/>
              </w:rPr>
              <w:t>下段</w:t>
            </w:r>
            <w:r>
              <w:rPr>
                <w:rFonts w:ascii="Times New Roman" w:hAnsi="Times New Roman" w:cs="ＭＳ 明朝" w:hint="eastAsia"/>
                <w:kern w:val="0"/>
                <w:szCs w:val="21"/>
              </w:rPr>
              <w:t>H</w:t>
            </w:r>
            <w:r w:rsidR="00234D14">
              <w:rPr>
                <w:rFonts w:ascii="Times New Roman" w:hAnsi="Times New Roman" w:cs="ＭＳ 明朝" w:hint="eastAsia"/>
                <w:kern w:val="0"/>
                <w:szCs w:val="21"/>
              </w:rPr>
              <w:t>30</w:t>
            </w:r>
            <w:r>
              <w:rPr>
                <w:rFonts w:ascii="Times New Roman" w:hAnsi="Times New Roman" w:cs="ＭＳ 明朝" w:hint="eastAsia"/>
                <w:kern w:val="0"/>
                <w:szCs w:val="21"/>
              </w:rPr>
              <w:t>）</w:t>
            </w:r>
          </w:p>
          <w:p w:rsidR="00244769" w:rsidRPr="000434EB" w:rsidRDefault="00244769" w:rsidP="00B05D27">
            <w:pPr>
              <w:overflowPunct w:val="0"/>
              <w:textAlignment w:val="baseline"/>
              <w:rPr>
                <w:rFonts w:ascii="ＭＳ 明朝" w:hAnsi="Times New Roman"/>
                <w:color w:val="000000"/>
                <w:spacing w:val="8"/>
                <w:kern w:val="0"/>
                <w:szCs w:val="21"/>
              </w:rPr>
            </w:pPr>
            <w:r w:rsidRPr="009657E7">
              <w:rPr>
                <w:rFonts w:ascii="ＭＳ 明朝" w:hAnsi="Times New Roman" w:hint="eastAsia"/>
                <w:noProof/>
                <w:color w:val="000000"/>
                <w:spacing w:val="8"/>
                <w:kern w:val="0"/>
                <w:szCs w:val="21"/>
              </w:rPr>
              <w:drawing>
                <wp:inline distT="0" distB="0" distL="0" distR="0">
                  <wp:extent cx="5362575" cy="361950"/>
                  <wp:effectExtent l="0" t="0" r="952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62575" cy="361950"/>
                          </a:xfrm>
                          <a:prstGeom prst="rect">
                            <a:avLst/>
                          </a:prstGeom>
                          <a:noFill/>
                          <a:ln>
                            <a:noFill/>
                          </a:ln>
                        </pic:spPr>
                      </pic:pic>
                    </a:graphicData>
                  </a:graphic>
                </wp:inline>
              </w:drawing>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noProof/>
                <w:color w:val="000000"/>
                <w:kern w:val="0"/>
                <w:szCs w:val="21"/>
              </w:rPr>
              <w:drawing>
                <wp:inline distT="0" distB="0" distL="0" distR="0">
                  <wp:extent cx="5290185" cy="323215"/>
                  <wp:effectExtent l="0" t="0" r="5715" b="635"/>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90185" cy="323215"/>
                          </a:xfrm>
                          <a:prstGeom prst="rect">
                            <a:avLst/>
                          </a:prstGeom>
                          <a:noFill/>
                          <a:ln>
                            <a:noFill/>
                          </a:ln>
                        </pic:spPr>
                      </pic:pic>
                    </a:graphicData>
                  </a:graphic>
                </wp:inline>
              </w:drawing>
            </w:r>
          </w:p>
          <w:p w:rsidR="00234D14" w:rsidRDefault="00DF559C" w:rsidP="00B05D27">
            <w:pPr>
              <w:overflowPunct w:val="0"/>
              <w:textAlignment w:val="baseline"/>
              <w:rPr>
                <w:rFonts w:ascii="ＭＳ 明朝" w:hAnsi="Times New Roman" w:cs="ＭＳ 明朝"/>
                <w:color w:val="000000"/>
                <w:kern w:val="0"/>
                <w:szCs w:val="21"/>
              </w:rPr>
            </w:pPr>
            <w:r>
              <w:rPr>
                <w:noProof/>
              </w:rPr>
              <w:drawing>
                <wp:inline distT="0" distB="0" distL="0" distR="0" wp14:anchorId="6D67011B" wp14:editId="23A25EAC">
                  <wp:extent cx="5257800" cy="600075"/>
                  <wp:effectExtent l="0" t="0" r="0" b="9525"/>
                  <wp:docPr id="85" name="グラフ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44769" w:rsidRDefault="00DF559C"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【今年度の</w:t>
            </w:r>
            <w:r>
              <w:rPr>
                <w:rFonts w:ascii="ＭＳ 明朝" w:hAnsi="Times New Roman" w:cs="ＭＳ 明朝"/>
                <w:color w:val="000000"/>
                <w:kern w:val="0"/>
                <w:szCs w:val="21"/>
              </w:rPr>
              <w:t>学年</w:t>
            </w:r>
            <w:r>
              <w:rPr>
                <w:rFonts w:ascii="ＭＳ 明朝" w:hAnsi="Times New Roman" w:cs="ＭＳ 明朝" w:hint="eastAsia"/>
                <w:color w:val="000000"/>
                <w:kern w:val="0"/>
                <w:szCs w:val="21"/>
              </w:rPr>
              <w:t>別でみた結果】</w:t>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1年生</w:t>
            </w:r>
          </w:p>
          <w:p w:rsidR="00244769" w:rsidRDefault="00234D14" w:rsidP="00B05D27">
            <w:pPr>
              <w:overflowPunct w:val="0"/>
              <w:textAlignment w:val="baseline"/>
              <w:rPr>
                <w:rFonts w:ascii="ＭＳ 明朝" w:hAnsi="Times New Roman" w:cs="ＭＳ 明朝"/>
                <w:color w:val="000000"/>
                <w:kern w:val="0"/>
                <w:szCs w:val="21"/>
              </w:rPr>
            </w:pPr>
            <w:r>
              <w:rPr>
                <w:noProof/>
              </w:rPr>
              <w:drawing>
                <wp:inline distT="0" distB="0" distL="0" distR="0" wp14:anchorId="6CB4DD69" wp14:editId="77B0743A">
                  <wp:extent cx="5408295" cy="523875"/>
                  <wp:effectExtent l="0" t="0" r="1905" b="9525"/>
                  <wp:docPr id="86" name="グラフ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2年生</w:t>
            </w:r>
          </w:p>
          <w:p w:rsidR="00244769" w:rsidRDefault="00234D14" w:rsidP="00B05D27">
            <w:pPr>
              <w:overflowPunct w:val="0"/>
              <w:textAlignment w:val="baseline"/>
              <w:rPr>
                <w:rFonts w:ascii="ＭＳ 明朝" w:hAnsi="Times New Roman" w:cs="ＭＳ 明朝"/>
                <w:color w:val="000000"/>
                <w:kern w:val="0"/>
                <w:szCs w:val="21"/>
              </w:rPr>
            </w:pPr>
            <w:r>
              <w:rPr>
                <w:noProof/>
              </w:rPr>
              <w:drawing>
                <wp:inline distT="0" distB="0" distL="0" distR="0" wp14:anchorId="12E44920" wp14:editId="3C11AD16">
                  <wp:extent cx="5408295" cy="514350"/>
                  <wp:effectExtent l="0" t="0" r="1905" b="0"/>
                  <wp:docPr id="87" name="グラフ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3年生</w:t>
            </w:r>
          </w:p>
          <w:p w:rsidR="00244769" w:rsidRDefault="00234D14" w:rsidP="00B05D27">
            <w:pPr>
              <w:overflowPunct w:val="0"/>
              <w:textAlignment w:val="baseline"/>
              <w:rPr>
                <w:rFonts w:ascii="ＭＳ 明朝" w:hAnsi="Times New Roman" w:cs="ＭＳ 明朝"/>
                <w:color w:val="000000"/>
                <w:kern w:val="0"/>
                <w:szCs w:val="21"/>
              </w:rPr>
            </w:pPr>
            <w:r>
              <w:rPr>
                <w:noProof/>
              </w:rPr>
              <w:drawing>
                <wp:inline distT="0" distB="0" distL="0" distR="0" wp14:anchorId="53ADC49E" wp14:editId="0FEE0D6B">
                  <wp:extent cx="5408295" cy="542925"/>
                  <wp:effectExtent l="0" t="0" r="1905" b="9525"/>
                  <wp:docPr id="88" name="グラフ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w:t>
            </w:r>
            <w:r w:rsidR="00842C5D">
              <w:rPr>
                <w:rFonts w:ascii="ＭＳ 明朝" w:hAnsi="Times New Roman" w:cs="ＭＳ 明朝" w:hint="eastAsia"/>
                <w:color w:val="000000"/>
                <w:kern w:val="0"/>
                <w:szCs w:val="21"/>
              </w:rPr>
              <w:t>1年生は98%，</w:t>
            </w:r>
            <w:r>
              <w:rPr>
                <w:rFonts w:ascii="ＭＳ 明朝" w:hAnsi="Times New Roman" w:cs="ＭＳ 明朝" w:hint="eastAsia"/>
                <w:color w:val="000000"/>
                <w:kern w:val="0"/>
                <w:szCs w:val="21"/>
              </w:rPr>
              <w:t>2</w:t>
            </w:r>
            <w:r w:rsidR="00842C5D">
              <w:rPr>
                <w:rFonts w:ascii="ＭＳ 明朝" w:hAnsi="Times New Roman" w:cs="ＭＳ 明朝" w:hint="eastAsia"/>
                <w:color w:val="000000"/>
                <w:kern w:val="0"/>
                <w:szCs w:val="21"/>
              </w:rPr>
              <w:t>年生は9</w:t>
            </w:r>
            <w:r w:rsidR="00B22326">
              <w:rPr>
                <w:rFonts w:ascii="ＭＳ 明朝" w:hAnsi="Times New Roman" w:cs="ＭＳ 明朝" w:hint="eastAsia"/>
                <w:color w:val="000000"/>
                <w:kern w:val="0"/>
                <w:szCs w:val="21"/>
              </w:rPr>
              <w:t>0%</w:t>
            </w:r>
            <w:r w:rsidR="00842C5D">
              <w:rPr>
                <w:rFonts w:ascii="ＭＳ 明朝" w:hAnsi="Times New Roman" w:cs="ＭＳ 明朝" w:hint="eastAsia"/>
                <w:color w:val="000000"/>
                <w:kern w:val="0"/>
                <w:szCs w:val="21"/>
              </w:rPr>
              <w:t>以上</w:t>
            </w:r>
            <w:r>
              <w:rPr>
                <w:rFonts w:ascii="ＭＳ 明朝" w:hAnsi="Times New Roman" w:cs="ＭＳ 明朝" w:hint="eastAsia"/>
                <w:color w:val="000000"/>
                <w:kern w:val="0"/>
                <w:szCs w:val="21"/>
              </w:rPr>
              <w:t>，3年生は</w:t>
            </w:r>
            <w:r w:rsidR="00842C5D">
              <w:rPr>
                <w:rFonts w:ascii="ＭＳ 明朝" w:hAnsi="Times New Roman" w:cs="ＭＳ 明朝" w:hint="eastAsia"/>
                <w:color w:val="000000"/>
                <w:kern w:val="0"/>
                <w:szCs w:val="21"/>
              </w:rPr>
              <w:t>95%</w:t>
            </w:r>
            <w:r>
              <w:rPr>
                <w:rFonts w:ascii="ＭＳ 明朝" w:hAnsi="Times New Roman" w:cs="ＭＳ 明朝" w:hint="eastAsia"/>
                <w:color w:val="000000"/>
                <w:kern w:val="0"/>
                <w:szCs w:val="21"/>
              </w:rPr>
              <w:t>以上が</w:t>
            </w:r>
            <w:r>
              <w:rPr>
                <w:rFonts w:ascii="ＭＳ 明朝" w:hAnsi="Times New Roman" w:cs="ＭＳ 明朝"/>
                <w:color w:val="000000"/>
                <w:kern w:val="0"/>
                <w:szCs w:val="21"/>
              </w:rPr>
              <w:t>，学校が楽しいと感じている。</w:t>
            </w:r>
          </w:p>
          <w:p w:rsidR="00244769" w:rsidRPr="009F74AB" w:rsidRDefault="00244769" w:rsidP="00B05D27">
            <w:pPr>
              <w:overflowPunct w:val="0"/>
              <w:textAlignment w:val="baseline"/>
              <w:rPr>
                <w:rFonts w:ascii="ＭＳ 明朝" w:hAnsi="Times New Roman"/>
                <w:color w:val="000000"/>
                <w:spacing w:val="8"/>
                <w:kern w:val="0"/>
                <w:szCs w:val="21"/>
              </w:rPr>
            </w:pPr>
            <w:r w:rsidRPr="000434EB">
              <w:rPr>
                <w:rFonts w:ascii="ＭＳ 明朝" w:hAnsi="Times New Roman" w:cs="ＭＳ 明朝" w:hint="eastAsia"/>
                <w:color w:val="000000"/>
                <w:kern w:val="0"/>
                <w:szCs w:val="21"/>
              </w:rPr>
              <w:t>②「クラス（学年）に仲</w:t>
            </w:r>
            <w:r>
              <w:rPr>
                <w:rFonts w:ascii="ＭＳ 明朝" w:hAnsi="Times New Roman" w:cs="ＭＳ 明朝" w:hint="eastAsia"/>
                <w:color w:val="000000"/>
                <w:kern w:val="0"/>
                <w:szCs w:val="21"/>
              </w:rPr>
              <w:t>の</w:t>
            </w:r>
            <w:r w:rsidRPr="000434EB">
              <w:rPr>
                <w:rFonts w:ascii="ＭＳ 明朝" w:hAnsi="Times New Roman" w:cs="ＭＳ 明朝" w:hint="eastAsia"/>
                <w:color w:val="000000"/>
                <w:kern w:val="0"/>
                <w:szCs w:val="21"/>
              </w:rPr>
              <w:t>良</w:t>
            </w:r>
            <w:r>
              <w:rPr>
                <w:rFonts w:ascii="ＭＳ 明朝" w:hAnsi="Times New Roman" w:cs="ＭＳ 明朝" w:hint="eastAsia"/>
                <w:color w:val="000000"/>
                <w:kern w:val="0"/>
                <w:szCs w:val="21"/>
              </w:rPr>
              <w:t>い</w:t>
            </w:r>
            <w:r w:rsidRPr="000434EB">
              <w:rPr>
                <w:rFonts w:ascii="ＭＳ 明朝" w:hAnsi="Times New Roman" w:cs="ＭＳ 明朝" w:hint="eastAsia"/>
                <w:color w:val="000000"/>
                <w:kern w:val="0"/>
                <w:szCs w:val="21"/>
              </w:rPr>
              <w:t>友達がいますか」</w:t>
            </w:r>
            <w:r>
              <w:rPr>
                <w:rFonts w:ascii="Times New Roman" w:hAnsi="Times New Roman" w:cs="ＭＳ 明朝" w:hint="eastAsia"/>
                <w:kern w:val="0"/>
                <w:szCs w:val="21"/>
              </w:rPr>
              <w:t>（上段</w:t>
            </w:r>
            <w:r w:rsidR="00B22326">
              <w:rPr>
                <w:rFonts w:ascii="Times New Roman" w:hAnsi="Times New Roman" w:cs="ＭＳ 明朝" w:hint="eastAsia"/>
                <w:kern w:val="0"/>
                <w:szCs w:val="21"/>
              </w:rPr>
              <w:t>H28</w:t>
            </w:r>
            <w:r>
              <w:rPr>
                <w:rFonts w:ascii="Times New Roman" w:hAnsi="Times New Roman" w:cs="ＭＳ 明朝"/>
                <w:kern w:val="0"/>
                <w:szCs w:val="21"/>
              </w:rPr>
              <w:t xml:space="preserve">　</w:t>
            </w:r>
            <w:r>
              <w:rPr>
                <w:rFonts w:ascii="Times New Roman" w:hAnsi="Times New Roman" w:cs="ＭＳ 明朝" w:hint="eastAsia"/>
                <w:kern w:val="0"/>
                <w:szCs w:val="21"/>
              </w:rPr>
              <w:t>中段</w:t>
            </w:r>
            <w:r>
              <w:rPr>
                <w:rFonts w:ascii="Times New Roman" w:hAnsi="Times New Roman" w:cs="ＭＳ 明朝"/>
                <w:kern w:val="0"/>
                <w:szCs w:val="21"/>
              </w:rPr>
              <w:t>H2</w:t>
            </w:r>
            <w:r w:rsidR="00B22326">
              <w:rPr>
                <w:rFonts w:ascii="Times New Roman" w:hAnsi="Times New Roman" w:cs="ＭＳ 明朝"/>
                <w:kern w:val="0"/>
                <w:szCs w:val="21"/>
              </w:rPr>
              <w:t>9</w:t>
            </w:r>
            <w:r>
              <w:rPr>
                <w:rFonts w:ascii="Times New Roman" w:hAnsi="Times New Roman" w:cs="ＭＳ 明朝" w:hint="eastAsia"/>
                <w:kern w:val="0"/>
                <w:szCs w:val="21"/>
              </w:rPr>
              <w:t xml:space="preserve">　下段</w:t>
            </w:r>
            <w:r>
              <w:rPr>
                <w:rFonts w:ascii="Times New Roman" w:hAnsi="Times New Roman" w:cs="ＭＳ 明朝" w:hint="eastAsia"/>
                <w:kern w:val="0"/>
                <w:szCs w:val="21"/>
              </w:rPr>
              <w:t>H</w:t>
            </w:r>
            <w:r w:rsidR="00B22326">
              <w:rPr>
                <w:rFonts w:ascii="Times New Roman" w:hAnsi="Times New Roman" w:cs="ＭＳ 明朝" w:hint="eastAsia"/>
                <w:kern w:val="0"/>
                <w:szCs w:val="21"/>
              </w:rPr>
              <w:t>30</w:t>
            </w:r>
            <w:r>
              <w:rPr>
                <w:rFonts w:ascii="Times New Roman" w:hAnsi="Times New Roman" w:cs="ＭＳ 明朝" w:hint="eastAsia"/>
                <w:kern w:val="0"/>
                <w:szCs w:val="21"/>
              </w:rPr>
              <w:t>）</w:t>
            </w:r>
          </w:p>
          <w:p w:rsidR="00244769" w:rsidRDefault="00244769" w:rsidP="00B05D27">
            <w:pPr>
              <w:overflowPunct w:val="0"/>
              <w:textAlignment w:val="baseline"/>
              <w:rPr>
                <w:rFonts w:ascii="ＭＳ 明朝" w:hAnsi="Times New Roman" w:cs="ＭＳ 明朝"/>
                <w:color w:val="000000"/>
                <w:kern w:val="0"/>
                <w:szCs w:val="21"/>
              </w:rPr>
            </w:pPr>
            <w:r w:rsidRPr="009657E7">
              <w:rPr>
                <w:rFonts w:ascii="ＭＳ 明朝" w:hAnsi="Times New Roman" w:cs="ＭＳ 明朝" w:hint="eastAsia"/>
                <w:noProof/>
                <w:color w:val="000000"/>
                <w:kern w:val="0"/>
                <w:szCs w:val="21"/>
              </w:rPr>
              <w:drawing>
                <wp:inline distT="0" distB="0" distL="0" distR="0">
                  <wp:extent cx="5286375" cy="48577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86375" cy="485775"/>
                          </a:xfrm>
                          <a:prstGeom prst="rect">
                            <a:avLst/>
                          </a:prstGeom>
                          <a:noFill/>
                          <a:ln>
                            <a:noFill/>
                          </a:ln>
                        </pic:spPr>
                      </pic:pic>
                    </a:graphicData>
                  </a:graphic>
                </wp:inline>
              </w:drawing>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noProof/>
                <w:color w:val="000000"/>
                <w:kern w:val="0"/>
                <w:szCs w:val="21"/>
              </w:rPr>
              <w:drawing>
                <wp:inline distT="0" distB="0" distL="0" distR="0">
                  <wp:extent cx="5233035" cy="419100"/>
                  <wp:effectExtent l="0" t="0" r="5715"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33035" cy="419100"/>
                          </a:xfrm>
                          <a:prstGeom prst="rect">
                            <a:avLst/>
                          </a:prstGeom>
                          <a:noFill/>
                          <a:ln>
                            <a:noFill/>
                          </a:ln>
                        </pic:spPr>
                      </pic:pic>
                    </a:graphicData>
                  </a:graphic>
                </wp:inline>
              </w:drawing>
            </w:r>
          </w:p>
          <w:p w:rsidR="00842C5D" w:rsidRDefault="00842C5D" w:rsidP="00B05D27">
            <w:pPr>
              <w:overflowPunct w:val="0"/>
              <w:textAlignment w:val="baseline"/>
              <w:rPr>
                <w:rFonts w:ascii="ＭＳ 明朝" w:hAnsi="Times New Roman" w:cs="ＭＳ 明朝"/>
                <w:color w:val="000000"/>
                <w:kern w:val="0"/>
                <w:szCs w:val="21"/>
              </w:rPr>
            </w:pPr>
            <w:r>
              <w:rPr>
                <w:noProof/>
              </w:rPr>
              <w:drawing>
                <wp:inline distT="0" distB="0" distL="0" distR="0" wp14:anchorId="33CF5D57" wp14:editId="1ED0180F">
                  <wp:extent cx="5233035" cy="533400"/>
                  <wp:effectExtent l="0" t="0" r="5715" b="0"/>
                  <wp:docPr id="89" name="グラフ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842C5D" w:rsidRDefault="00842C5D" w:rsidP="00B05D27">
            <w:pPr>
              <w:overflowPunct w:val="0"/>
              <w:textAlignment w:val="baseline"/>
              <w:rPr>
                <w:rFonts w:ascii="ＭＳ 明朝" w:hAnsi="Times New Roman" w:cs="ＭＳ 明朝"/>
                <w:color w:val="000000"/>
                <w:kern w:val="0"/>
                <w:szCs w:val="21"/>
              </w:rPr>
            </w:pPr>
          </w:p>
          <w:p w:rsidR="00046BB7" w:rsidRDefault="00046BB7" w:rsidP="00B05D27">
            <w:pPr>
              <w:overflowPunct w:val="0"/>
              <w:textAlignment w:val="baseline"/>
              <w:rPr>
                <w:rFonts w:ascii="ＭＳ 明朝" w:hAnsi="Times New Roman" w:cs="ＭＳ 明朝"/>
                <w:color w:val="000000"/>
                <w:kern w:val="0"/>
                <w:szCs w:val="21"/>
              </w:rPr>
            </w:pPr>
          </w:p>
          <w:p w:rsidR="00046BB7" w:rsidRDefault="00046BB7" w:rsidP="00B05D27">
            <w:pPr>
              <w:overflowPunct w:val="0"/>
              <w:textAlignment w:val="baseline"/>
              <w:rPr>
                <w:rFonts w:ascii="ＭＳ 明朝" w:hAnsi="Times New Roman" w:cs="ＭＳ 明朝"/>
                <w:color w:val="000000"/>
                <w:kern w:val="0"/>
                <w:szCs w:val="21"/>
              </w:rPr>
            </w:pPr>
          </w:p>
          <w:p w:rsidR="00DF559C" w:rsidRDefault="00DF559C" w:rsidP="00B05D27">
            <w:pPr>
              <w:overflowPunct w:val="0"/>
              <w:textAlignment w:val="baseline"/>
              <w:rPr>
                <w:rFonts w:ascii="ＭＳ 明朝" w:hAnsi="Times New Roman" w:cs="ＭＳ 明朝"/>
                <w:color w:val="000000"/>
                <w:kern w:val="0"/>
                <w:szCs w:val="21"/>
              </w:rPr>
            </w:pPr>
          </w:p>
          <w:p w:rsidR="00244769" w:rsidRPr="009F74AB" w:rsidRDefault="00244769" w:rsidP="00B05D27">
            <w:pPr>
              <w:overflowPunct w:val="0"/>
              <w:textAlignment w:val="baseline"/>
              <w:rPr>
                <w:rFonts w:ascii="ＭＳ 明朝" w:hAnsi="Times New Roman"/>
                <w:color w:val="000000"/>
                <w:spacing w:val="8"/>
                <w:kern w:val="0"/>
                <w:szCs w:val="21"/>
              </w:rPr>
            </w:pPr>
            <w:r w:rsidRPr="000434EB">
              <w:rPr>
                <w:rFonts w:ascii="ＭＳ 明朝" w:hAnsi="Times New Roman" w:cs="ＭＳ 明朝" w:hint="eastAsia"/>
                <w:color w:val="000000"/>
                <w:kern w:val="0"/>
                <w:szCs w:val="21"/>
              </w:rPr>
              <w:lastRenderedPageBreak/>
              <w:t>【関連項目の</w:t>
            </w:r>
            <w:r w:rsidRPr="000434EB">
              <w:rPr>
                <w:rFonts w:ascii="ＭＳ 明朝" w:hAnsi="ＭＳ 明朝" w:cs="ＭＳ 明朝"/>
                <w:color w:val="000000"/>
                <w:kern w:val="0"/>
                <w:szCs w:val="21"/>
              </w:rPr>
              <w:t>AB</w:t>
            </w:r>
            <w:r w:rsidRPr="000434EB">
              <w:rPr>
                <w:rFonts w:ascii="ＭＳ 明朝" w:hAnsi="Times New Roman" w:cs="ＭＳ 明朝" w:hint="eastAsia"/>
                <w:color w:val="000000"/>
                <w:kern w:val="0"/>
                <w:szCs w:val="21"/>
              </w:rPr>
              <w:t>評価の合計による比較】</w:t>
            </w:r>
            <w:r>
              <w:rPr>
                <w:rFonts w:ascii="Times New Roman" w:hAnsi="Times New Roman" w:cs="ＭＳ 明朝" w:hint="eastAsia"/>
                <w:kern w:val="0"/>
                <w:szCs w:val="21"/>
              </w:rPr>
              <w:t>（上段</w:t>
            </w:r>
            <w:r>
              <w:rPr>
                <w:rFonts w:ascii="Times New Roman" w:hAnsi="Times New Roman" w:cs="ＭＳ 明朝" w:hint="eastAsia"/>
                <w:kern w:val="0"/>
                <w:szCs w:val="21"/>
              </w:rPr>
              <w:t>H</w:t>
            </w:r>
            <w:r w:rsidR="00D228A3">
              <w:rPr>
                <w:rFonts w:ascii="Times New Roman" w:hAnsi="Times New Roman" w:cs="ＭＳ 明朝" w:hint="eastAsia"/>
                <w:kern w:val="0"/>
                <w:szCs w:val="21"/>
              </w:rPr>
              <w:t>28</w:t>
            </w:r>
            <w:r>
              <w:rPr>
                <w:rFonts w:ascii="Times New Roman" w:hAnsi="Times New Roman" w:cs="ＭＳ 明朝" w:hint="eastAsia"/>
                <w:kern w:val="0"/>
                <w:szCs w:val="21"/>
              </w:rPr>
              <w:t xml:space="preserve">　中段</w:t>
            </w:r>
            <w:r>
              <w:rPr>
                <w:rFonts w:ascii="Times New Roman" w:hAnsi="Times New Roman" w:cs="ＭＳ 明朝"/>
                <w:kern w:val="0"/>
                <w:szCs w:val="21"/>
              </w:rPr>
              <w:t>H</w:t>
            </w:r>
            <w:r w:rsidR="00D228A3">
              <w:rPr>
                <w:rFonts w:ascii="Times New Roman" w:hAnsi="Times New Roman" w:cs="ＭＳ 明朝"/>
                <w:kern w:val="0"/>
                <w:szCs w:val="21"/>
              </w:rPr>
              <w:t>29</w:t>
            </w:r>
            <w:r>
              <w:rPr>
                <w:rFonts w:ascii="Times New Roman" w:hAnsi="Times New Roman" w:cs="ＭＳ 明朝" w:hint="eastAsia"/>
                <w:kern w:val="0"/>
                <w:szCs w:val="21"/>
              </w:rPr>
              <w:t xml:space="preserve">　下段</w:t>
            </w:r>
            <w:r>
              <w:rPr>
                <w:rFonts w:ascii="Times New Roman" w:hAnsi="Times New Roman" w:cs="ＭＳ 明朝" w:hint="eastAsia"/>
                <w:kern w:val="0"/>
                <w:szCs w:val="21"/>
              </w:rPr>
              <w:t>H</w:t>
            </w:r>
            <w:r w:rsidR="00D228A3">
              <w:rPr>
                <w:rFonts w:ascii="Times New Roman" w:hAnsi="Times New Roman" w:cs="ＭＳ 明朝" w:hint="eastAsia"/>
                <w:kern w:val="0"/>
                <w:szCs w:val="21"/>
              </w:rPr>
              <w:t>30</w:t>
            </w:r>
            <w:r>
              <w:rPr>
                <w:rFonts w:ascii="Times New Roman" w:hAnsi="Times New Roman" w:cs="ＭＳ 明朝" w:hint="eastAsia"/>
                <w:kern w:val="0"/>
                <w:szCs w:val="21"/>
              </w:rPr>
              <w:t>）</w:t>
            </w:r>
          </w:p>
          <w:p w:rsidR="00244769" w:rsidRDefault="00244769" w:rsidP="00B05D27">
            <w:pPr>
              <w:overflowPunct w:val="0"/>
              <w:textAlignment w:val="baseline"/>
              <w:rPr>
                <w:rFonts w:ascii="ＭＳ 明朝" w:hAnsi="Times New Roman" w:cs="ＭＳ 明朝"/>
                <w:color w:val="000000"/>
                <w:kern w:val="0"/>
                <w:szCs w:val="21"/>
              </w:rPr>
            </w:pPr>
            <w:r w:rsidRPr="009657E7">
              <w:rPr>
                <w:rFonts w:ascii="ＭＳ 明朝" w:hAnsi="Times New Roman" w:cs="ＭＳ 明朝" w:hint="eastAsia"/>
                <w:noProof/>
                <w:color w:val="000000"/>
                <w:kern w:val="0"/>
                <w:szCs w:val="21"/>
              </w:rPr>
              <w:drawing>
                <wp:inline distT="0" distB="0" distL="0" distR="0">
                  <wp:extent cx="5410200" cy="695325"/>
                  <wp:effectExtent l="0" t="0" r="0" b="952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10200" cy="695325"/>
                          </a:xfrm>
                          <a:prstGeom prst="rect">
                            <a:avLst/>
                          </a:prstGeom>
                          <a:noFill/>
                          <a:ln>
                            <a:noFill/>
                          </a:ln>
                        </pic:spPr>
                      </pic:pic>
                    </a:graphicData>
                  </a:graphic>
                </wp:inline>
              </w:drawing>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noProof/>
                <w:color w:val="000000"/>
                <w:kern w:val="0"/>
                <w:szCs w:val="21"/>
              </w:rPr>
              <w:drawing>
                <wp:inline distT="0" distB="0" distL="0" distR="0">
                  <wp:extent cx="5339715" cy="655955"/>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39715" cy="655955"/>
                          </a:xfrm>
                          <a:prstGeom prst="rect">
                            <a:avLst/>
                          </a:prstGeom>
                          <a:noFill/>
                          <a:ln>
                            <a:noFill/>
                          </a:ln>
                        </pic:spPr>
                      </pic:pic>
                    </a:graphicData>
                  </a:graphic>
                </wp:inline>
              </w:drawing>
            </w:r>
          </w:p>
          <w:p w:rsidR="00D228A3" w:rsidRDefault="00D228A3" w:rsidP="00B05D27">
            <w:pPr>
              <w:overflowPunct w:val="0"/>
              <w:textAlignment w:val="baseline"/>
              <w:rPr>
                <w:rFonts w:ascii="ＭＳ 明朝" w:hAnsi="Times New Roman" w:cs="ＭＳ 明朝"/>
                <w:color w:val="000000"/>
                <w:kern w:val="0"/>
                <w:szCs w:val="21"/>
              </w:rPr>
            </w:pPr>
            <w:r>
              <w:rPr>
                <w:noProof/>
              </w:rPr>
              <w:drawing>
                <wp:inline distT="0" distB="0" distL="0" distR="0" wp14:anchorId="798E7574" wp14:editId="4B665496">
                  <wp:extent cx="5408295" cy="1181100"/>
                  <wp:effectExtent l="0" t="0" r="1905" b="0"/>
                  <wp:docPr id="28" name="グラフ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244769" w:rsidRPr="000434EB" w:rsidRDefault="00244769" w:rsidP="00B05D27">
            <w:pPr>
              <w:overflowPunct w:val="0"/>
              <w:textAlignment w:val="baseline"/>
              <w:rPr>
                <w:rFonts w:ascii="ＭＳ 明朝" w:hAnsi="Times New Roman"/>
                <w:color w:val="000000"/>
                <w:spacing w:val="8"/>
                <w:kern w:val="0"/>
                <w:szCs w:val="21"/>
              </w:rPr>
            </w:pPr>
            <w:r w:rsidRPr="000434EB">
              <w:rPr>
                <w:rFonts w:ascii="ＭＳ 明朝" w:hAnsi="Times New Roman" w:cs="ＭＳ 明朝" w:hint="eastAsia"/>
                <w:color w:val="000000"/>
                <w:kern w:val="0"/>
                <w:szCs w:val="21"/>
              </w:rPr>
              <w:t>生　徒：クラス（学年）に仲</w:t>
            </w:r>
            <w:r>
              <w:rPr>
                <w:rFonts w:ascii="ＭＳ 明朝" w:hAnsi="Times New Roman" w:cs="ＭＳ 明朝" w:hint="eastAsia"/>
                <w:color w:val="000000"/>
                <w:kern w:val="0"/>
                <w:szCs w:val="21"/>
              </w:rPr>
              <w:t>の</w:t>
            </w:r>
            <w:r w:rsidRPr="000434EB">
              <w:rPr>
                <w:rFonts w:ascii="ＭＳ 明朝" w:hAnsi="Times New Roman" w:cs="ＭＳ 明朝" w:hint="eastAsia"/>
                <w:color w:val="000000"/>
                <w:kern w:val="0"/>
                <w:szCs w:val="21"/>
              </w:rPr>
              <w:t>良</w:t>
            </w:r>
            <w:r>
              <w:rPr>
                <w:rFonts w:ascii="ＭＳ 明朝" w:hAnsi="Times New Roman" w:cs="ＭＳ 明朝" w:hint="eastAsia"/>
                <w:color w:val="000000"/>
                <w:kern w:val="0"/>
                <w:szCs w:val="21"/>
              </w:rPr>
              <w:t>い</w:t>
            </w:r>
            <w:r w:rsidRPr="000434EB">
              <w:rPr>
                <w:rFonts w:ascii="ＭＳ 明朝" w:hAnsi="Times New Roman" w:cs="ＭＳ 明朝" w:hint="eastAsia"/>
                <w:color w:val="000000"/>
                <w:kern w:val="0"/>
                <w:szCs w:val="21"/>
              </w:rPr>
              <w:t xml:space="preserve">友達がいますか　　</w:t>
            </w:r>
            <w:r>
              <w:rPr>
                <w:rFonts w:ascii="ＭＳ 明朝" w:hAnsi="Times New Roman" w:cs="ＭＳ 明朝" w:hint="eastAsia"/>
                <w:color w:val="000000"/>
                <w:kern w:val="0"/>
                <w:szCs w:val="21"/>
              </w:rPr>
              <w:t xml:space="preserve">　　　　　</w:t>
            </w:r>
          </w:p>
          <w:p w:rsidR="00244769" w:rsidRDefault="00244769" w:rsidP="00B05D27">
            <w:pPr>
              <w:overflowPunct w:val="0"/>
              <w:ind w:left="210" w:hangingChars="100" w:hanging="210"/>
              <w:textAlignment w:val="baseline"/>
              <w:rPr>
                <w:rFonts w:ascii="ＭＳ 明朝" w:hAnsi="Times New Roman" w:cs="ＭＳ 明朝"/>
                <w:color w:val="000000"/>
                <w:kern w:val="0"/>
                <w:szCs w:val="21"/>
              </w:rPr>
            </w:pPr>
            <w:r w:rsidRPr="000434EB">
              <w:rPr>
                <w:rFonts w:ascii="ＭＳ 明朝" w:hAnsi="Times New Roman" w:cs="ＭＳ 明朝" w:hint="eastAsia"/>
                <w:color w:val="000000"/>
                <w:kern w:val="0"/>
                <w:szCs w:val="21"/>
              </w:rPr>
              <w:t>保護者：</w:t>
            </w:r>
            <w:r>
              <w:rPr>
                <w:rFonts w:ascii="ＭＳ 明朝" w:hAnsi="Times New Roman" w:cs="ＭＳ 明朝" w:hint="eastAsia"/>
                <w:color w:val="000000"/>
                <w:kern w:val="0"/>
                <w:szCs w:val="21"/>
              </w:rPr>
              <w:t>お子さんの</w:t>
            </w:r>
            <w:r w:rsidRPr="000434EB">
              <w:rPr>
                <w:rFonts w:ascii="ＭＳ 明朝" w:hAnsi="Times New Roman" w:cs="ＭＳ 明朝" w:hint="eastAsia"/>
                <w:color w:val="000000"/>
                <w:kern w:val="0"/>
                <w:szCs w:val="21"/>
              </w:rPr>
              <w:t xml:space="preserve">仲の良い友達を知っている　　　　</w:t>
            </w:r>
            <w:r>
              <w:rPr>
                <w:rFonts w:ascii="ＭＳ 明朝" w:hAnsi="Times New Roman" w:cs="ＭＳ 明朝" w:hint="eastAsia"/>
                <w:color w:val="000000"/>
                <w:kern w:val="0"/>
                <w:szCs w:val="21"/>
              </w:rPr>
              <w:t xml:space="preserve">　　　　　</w:t>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・生徒も</w:t>
            </w:r>
            <w:r>
              <w:rPr>
                <w:rFonts w:ascii="ＭＳ 明朝" w:hAnsi="Times New Roman" w:cs="ＭＳ 明朝"/>
                <w:color w:val="000000"/>
                <w:kern w:val="0"/>
                <w:szCs w:val="21"/>
              </w:rPr>
              <w:t>保護者もAB評価は９０</w:t>
            </w:r>
            <w:r>
              <w:rPr>
                <w:rFonts w:ascii="ＭＳ 明朝" w:hAnsi="Times New Roman" w:cs="ＭＳ 明朝" w:hint="eastAsia"/>
                <w:color w:val="000000"/>
                <w:kern w:val="0"/>
                <w:szCs w:val="21"/>
              </w:rPr>
              <w:t>％</w:t>
            </w:r>
            <w:r>
              <w:rPr>
                <w:rFonts w:ascii="ＭＳ 明朝" w:hAnsi="Times New Roman" w:cs="ＭＳ 明朝"/>
                <w:color w:val="000000"/>
                <w:kern w:val="0"/>
                <w:szCs w:val="21"/>
              </w:rPr>
              <w:t>以上である。</w:t>
            </w:r>
          </w:p>
          <w:p w:rsidR="00244769" w:rsidRPr="009F74AB" w:rsidRDefault="00244769" w:rsidP="00B05D27">
            <w:pPr>
              <w:overflowPunct w:val="0"/>
              <w:textAlignment w:val="baseline"/>
              <w:rPr>
                <w:rFonts w:ascii="ＭＳ 明朝" w:hAnsi="Times New Roman"/>
                <w:color w:val="000000"/>
                <w:spacing w:val="8"/>
                <w:kern w:val="0"/>
                <w:szCs w:val="21"/>
              </w:rPr>
            </w:pPr>
            <w:r w:rsidRPr="000434EB">
              <w:rPr>
                <w:rFonts w:ascii="ＭＳ 明朝" w:hAnsi="Times New Roman" w:cs="ＭＳ 明朝" w:hint="eastAsia"/>
                <w:color w:val="000000"/>
                <w:kern w:val="0"/>
                <w:szCs w:val="21"/>
              </w:rPr>
              <w:t>③「困ったことがあったら，相談できる友達がいますか」</w:t>
            </w:r>
            <w:r>
              <w:rPr>
                <w:rFonts w:ascii="Times New Roman" w:hAnsi="Times New Roman" w:cs="ＭＳ 明朝" w:hint="eastAsia"/>
                <w:kern w:val="0"/>
                <w:szCs w:val="21"/>
              </w:rPr>
              <w:t>（上段</w:t>
            </w:r>
            <w:r>
              <w:rPr>
                <w:rFonts w:ascii="Times New Roman" w:hAnsi="Times New Roman" w:cs="ＭＳ 明朝" w:hint="eastAsia"/>
                <w:kern w:val="0"/>
                <w:szCs w:val="21"/>
              </w:rPr>
              <w:t>H</w:t>
            </w:r>
            <w:r w:rsidR="00F42CAD">
              <w:rPr>
                <w:rFonts w:ascii="Times New Roman" w:hAnsi="Times New Roman" w:cs="ＭＳ 明朝" w:hint="eastAsia"/>
                <w:kern w:val="0"/>
                <w:szCs w:val="21"/>
              </w:rPr>
              <w:t>28</w:t>
            </w:r>
            <w:r>
              <w:rPr>
                <w:rFonts w:ascii="Times New Roman" w:hAnsi="Times New Roman" w:cs="ＭＳ 明朝" w:hint="eastAsia"/>
                <w:kern w:val="0"/>
                <w:szCs w:val="21"/>
              </w:rPr>
              <w:t xml:space="preserve">　中段</w:t>
            </w:r>
            <w:r>
              <w:rPr>
                <w:rFonts w:ascii="Times New Roman" w:hAnsi="Times New Roman" w:cs="ＭＳ 明朝"/>
                <w:kern w:val="0"/>
                <w:szCs w:val="21"/>
              </w:rPr>
              <w:t>H</w:t>
            </w:r>
            <w:r w:rsidR="00F42CAD">
              <w:rPr>
                <w:rFonts w:ascii="Times New Roman" w:hAnsi="Times New Roman" w:cs="ＭＳ 明朝"/>
                <w:kern w:val="0"/>
                <w:szCs w:val="21"/>
              </w:rPr>
              <w:t>29</w:t>
            </w:r>
            <w:r>
              <w:rPr>
                <w:rFonts w:ascii="Times New Roman" w:hAnsi="Times New Roman" w:cs="ＭＳ 明朝" w:hint="eastAsia"/>
                <w:kern w:val="0"/>
                <w:szCs w:val="21"/>
              </w:rPr>
              <w:t xml:space="preserve">　下段</w:t>
            </w:r>
            <w:r>
              <w:rPr>
                <w:rFonts w:ascii="Times New Roman" w:hAnsi="Times New Roman" w:cs="ＭＳ 明朝" w:hint="eastAsia"/>
                <w:kern w:val="0"/>
                <w:szCs w:val="21"/>
              </w:rPr>
              <w:t>H</w:t>
            </w:r>
            <w:r w:rsidR="00F42CAD">
              <w:rPr>
                <w:rFonts w:ascii="Times New Roman" w:hAnsi="Times New Roman" w:cs="ＭＳ 明朝" w:hint="eastAsia"/>
                <w:kern w:val="0"/>
                <w:szCs w:val="21"/>
              </w:rPr>
              <w:t>30</w:t>
            </w:r>
            <w:r>
              <w:rPr>
                <w:rFonts w:ascii="Times New Roman" w:hAnsi="Times New Roman" w:cs="ＭＳ 明朝" w:hint="eastAsia"/>
                <w:kern w:val="0"/>
                <w:szCs w:val="21"/>
              </w:rPr>
              <w:t>）</w:t>
            </w:r>
          </w:p>
          <w:p w:rsidR="00244769" w:rsidRPr="00A47B96" w:rsidRDefault="00244769" w:rsidP="00B05D27">
            <w:pPr>
              <w:overflowPunct w:val="0"/>
              <w:textAlignment w:val="baseline"/>
              <w:rPr>
                <w:rFonts w:ascii="ＭＳ 明朝" w:hAnsi="Times New Roman"/>
                <w:b/>
                <w:color w:val="000000"/>
                <w:spacing w:val="8"/>
                <w:kern w:val="0"/>
                <w:szCs w:val="21"/>
              </w:rPr>
            </w:pPr>
            <w:r w:rsidRPr="009657E7">
              <w:rPr>
                <w:rFonts w:ascii="ＭＳ 明朝" w:hAnsi="Times New Roman"/>
                <w:b/>
                <w:noProof/>
                <w:color w:val="000000"/>
                <w:spacing w:val="8"/>
                <w:kern w:val="0"/>
                <w:szCs w:val="21"/>
              </w:rPr>
              <w:drawing>
                <wp:inline distT="0" distB="0" distL="0" distR="0">
                  <wp:extent cx="5419725" cy="314325"/>
                  <wp:effectExtent l="0" t="0" r="9525"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19725" cy="314325"/>
                          </a:xfrm>
                          <a:prstGeom prst="rect">
                            <a:avLst/>
                          </a:prstGeom>
                          <a:noFill/>
                          <a:ln>
                            <a:noFill/>
                          </a:ln>
                        </pic:spPr>
                      </pic:pic>
                    </a:graphicData>
                  </a:graphic>
                </wp:inline>
              </w:drawing>
            </w:r>
          </w:p>
          <w:p w:rsidR="00244769" w:rsidRDefault="00244769" w:rsidP="00B05D27">
            <w:pPr>
              <w:overflowPunct w:val="0"/>
              <w:textAlignment w:val="baseline"/>
              <w:rPr>
                <w:rFonts w:ascii="Times New Roman" w:hAnsi="Times New Roman" w:cs="ＭＳ 明朝"/>
                <w:b/>
                <w:color w:val="000000"/>
                <w:kern w:val="0"/>
                <w:szCs w:val="21"/>
              </w:rPr>
            </w:pPr>
            <w:r>
              <w:rPr>
                <w:rFonts w:ascii="Times New Roman" w:hAnsi="Times New Roman" w:cs="ＭＳ 明朝"/>
                <w:b/>
                <w:noProof/>
                <w:color w:val="000000"/>
                <w:kern w:val="0"/>
                <w:szCs w:val="21"/>
              </w:rPr>
              <w:drawing>
                <wp:inline distT="0" distB="0" distL="0" distR="0">
                  <wp:extent cx="5408295" cy="307975"/>
                  <wp:effectExtent l="0" t="0" r="1905"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08295" cy="307975"/>
                          </a:xfrm>
                          <a:prstGeom prst="rect">
                            <a:avLst/>
                          </a:prstGeom>
                          <a:noFill/>
                          <a:ln>
                            <a:noFill/>
                          </a:ln>
                        </pic:spPr>
                      </pic:pic>
                    </a:graphicData>
                  </a:graphic>
                </wp:inline>
              </w:drawing>
            </w:r>
          </w:p>
          <w:p w:rsidR="00F42CAD" w:rsidRDefault="004D6CED" w:rsidP="00B05D27">
            <w:pPr>
              <w:overflowPunct w:val="0"/>
              <w:textAlignment w:val="baseline"/>
              <w:rPr>
                <w:rFonts w:ascii="Times New Roman" w:hAnsi="Times New Roman" w:cs="ＭＳ 明朝"/>
                <w:b/>
                <w:color w:val="000000"/>
                <w:kern w:val="0"/>
                <w:szCs w:val="21"/>
              </w:rPr>
            </w:pPr>
            <w:r>
              <w:rPr>
                <w:noProof/>
              </w:rPr>
              <w:drawing>
                <wp:inline distT="0" distB="0" distL="0" distR="0" wp14:anchorId="61016B34" wp14:editId="0C8BC2B8">
                  <wp:extent cx="5408295" cy="619125"/>
                  <wp:effectExtent l="0" t="0" r="1905" b="9525"/>
                  <wp:docPr id="78" name="グラフ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244769" w:rsidRDefault="00DF559C" w:rsidP="00B05D27">
            <w:pPr>
              <w:overflowPunct w:val="0"/>
              <w:textAlignment w:val="baseline"/>
              <w:rPr>
                <w:rFonts w:ascii="ＭＳ 明朝" w:hAnsi="Times New Roman" w:cs="ＭＳ 明朝"/>
                <w:color w:val="000000"/>
                <w:kern w:val="0"/>
                <w:szCs w:val="21"/>
              </w:rPr>
            </w:pPr>
            <w:r w:rsidRPr="000434EB">
              <w:rPr>
                <w:rFonts w:ascii="ＭＳ 明朝" w:hAnsi="Times New Roman" w:cs="ＭＳ 明朝" w:hint="eastAsia"/>
                <w:color w:val="000000"/>
                <w:kern w:val="0"/>
                <w:szCs w:val="21"/>
              </w:rPr>
              <w:t>【関連項目の</w:t>
            </w:r>
            <w:r w:rsidRPr="000434EB">
              <w:rPr>
                <w:rFonts w:ascii="ＭＳ 明朝" w:hAnsi="ＭＳ 明朝" w:cs="ＭＳ 明朝"/>
                <w:color w:val="000000"/>
                <w:kern w:val="0"/>
                <w:szCs w:val="21"/>
              </w:rPr>
              <w:t>AB</w:t>
            </w:r>
            <w:r w:rsidRPr="000434EB">
              <w:rPr>
                <w:rFonts w:ascii="ＭＳ 明朝" w:hAnsi="Times New Roman" w:cs="ＭＳ 明朝" w:hint="eastAsia"/>
                <w:color w:val="000000"/>
                <w:kern w:val="0"/>
                <w:szCs w:val="21"/>
              </w:rPr>
              <w:t>評価の合計による比較】</w:t>
            </w:r>
            <w:r w:rsidR="00244769">
              <w:rPr>
                <w:rFonts w:ascii="Times New Roman" w:hAnsi="Times New Roman" w:cs="ＭＳ 明朝" w:hint="eastAsia"/>
                <w:kern w:val="0"/>
                <w:szCs w:val="21"/>
              </w:rPr>
              <w:t>（上段</w:t>
            </w:r>
            <w:r w:rsidR="00F42CAD">
              <w:rPr>
                <w:rFonts w:ascii="Times New Roman" w:hAnsi="Times New Roman" w:cs="ＭＳ 明朝" w:hint="eastAsia"/>
                <w:kern w:val="0"/>
                <w:szCs w:val="21"/>
              </w:rPr>
              <w:t>H28</w:t>
            </w:r>
            <w:r w:rsidR="00244769">
              <w:rPr>
                <w:rFonts w:ascii="Times New Roman" w:hAnsi="Times New Roman" w:cs="ＭＳ 明朝" w:hint="eastAsia"/>
                <w:kern w:val="0"/>
                <w:szCs w:val="21"/>
              </w:rPr>
              <w:t xml:space="preserve">　中段</w:t>
            </w:r>
            <w:r w:rsidR="00244769">
              <w:rPr>
                <w:rFonts w:ascii="Times New Roman" w:hAnsi="Times New Roman" w:cs="ＭＳ 明朝"/>
                <w:kern w:val="0"/>
                <w:szCs w:val="21"/>
              </w:rPr>
              <w:t>H2</w:t>
            </w:r>
            <w:r w:rsidR="00F42CAD">
              <w:rPr>
                <w:rFonts w:ascii="Times New Roman" w:hAnsi="Times New Roman" w:cs="ＭＳ 明朝"/>
                <w:kern w:val="0"/>
                <w:szCs w:val="21"/>
              </w:rPr>
              <w:t>9</w:t>
            </w:r>
            <w:r w:rsidR="00244769">
              <w:rPr>
                <w:rFonts w:ascii="Times New Roman" w:hAnsi="Times New Roman" w:cs="ＭＳ 明朝" w:hint="eastAsia"/>
                <w:kern w:val="0"/>
                <w:szCs w:val="21"/>
              </w:rPr>
              <w:t xml:space="preserve">　下段</w:t>
            </w:r>
            <w:r w:rsidR="00244769">
              <w:rPr>
                <w:rFonts w:ascii="Times New Roman" w:hAnsi="Times New Roman" w:cs="ＭＳ 明朝" w:hint="eastAsia"/>
                <w:kern w:val="0"/>
                <w:szCs w:val="21"/>
              </w:rPr>
              <w:t>H</w:t>
            </w:r>
            <w:r w:rsidR="00F42CAD">
              <w:rPr>
                <w:rFonts w:ascii="Times New Roman" w:hAnsi="Times New Roman" w:cs="ＭＳ 明朝" w:hint="eastAsia"/>
                <w:kern w:val="0"/>
                <w:szCs w:val="21"/>
              </w:rPr>
              <w:t>30</w:t>
            </w:r>
            <w:r w:rsidR="00244769">
              <w:rPr>
                <w:rFonts w:ascii="Times New Roman" w:hAnsi="Times New Roman" w:cs="ＭＳ 明朝" w:hint="eastAsia"/>
                <w:kern w:val="0"/>
                <w:szCs w:val="21"/>
              </w:rPr>
              <w:t>）</w:t>
            </w:r>
            <w:r w:rsidR="00244769" w:rsidRPr="000434EB">
              <w:rPr>
                <w:rFonts w:ascii="ＭＳ 明朝" w:hAnsi="Times New Roman" w:cs="ＭＳ 明朝" w:hint="eastAsia"/>
                <w:color w:val="000000"/>
                <w:kern w:val="0"/>
                <w:szCs w:val="21"/>
              </w:rPr>
              <w:t xml:space="preserve">　　　　　　　　　　　　　　　　　　　　　</w:t>
            </w:r>
            <w:r w:rsidR="00244769">
              <w:rPr>
                <w:rFonts w:ascii="ＭＳ 明朝" w:hAnsi="Times New Roman" w:cs="ＭＳ 明朝" w:hint="eastAsia"/>
                <w:color w:val="000000"/>
                <w:kern w:val="0"/>
                <w:szCs w:val="21"/>
              </w:rPr>
              <w:t xml:space="preserve">　　</w:t>
            </w:r>
            <w:r w:rsidR="00244769" w:rsidRPr="009657E7">
              <w:rPr>
                <w:rFonts w:ascii="ＭＳ 明朝" w:hAnsi="Times New Roman" w:cs="ＭＳ 明朝" w:hint="eastAsia"/>
                <w:noProof/>
                <w:color w:val="000000"/>
                <w:kern w:val="0"/>
                <w:szCs w:val="21"/>
              </w:rPr>
              <w:drawing>
                <wp:inline distT="0" distB="0" distL="0" distR="0">
                  <wp:extent cx="5419725" cy="533400"/>
                  <wp:effectExtent l="0" t="0" r="952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19725" cy="533400"/>
                          </a:xfrm>
                          <a:prstGeom prst="rect">
                            <a:avLst/>
                          </a:prstGeom>
                          <a:noFill/>
                          <a:ln>
                            <a:noFill/>
                          </a:ln>
                        </pic:spPr>
                      </pic:pic>
                    </a:graphicData>
                  </a:graphic>
                </wp:inline>
              </w:drawing>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noProof/>
                <w:color w:val="000000"/>
                <w:kern w:val="0"/>
                <w:szCs w:val="21"/>
              </w:rPr>
              <w:drawing>
                <wp:inline distT="0" distB="0" distL="0" distR="0">
                  <wp:extent cx="5377180" cy="742950"/>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377180" cy="742950"/>
                          </a:xfrm>
                          <a:prstGeom prst="rect">
                            <a:avLst/>
                          </a:prstGeom>
                          <a:noFill/>
                          <a:ln>
                            <a:noFill/>
                          </a:ln>
                        </pic:spPr>
                      </pic:pic>
                    </a:graphicData>
                  </a:graphic>
                </wp:inline>
              </w:drawing>
            </w:r>
          </w:p>
          <w:p w:rsidR="00F42CAD" w:rsidRDefault="00F42CAD" w:rsidP="00B05D27">
            <w:pPr>
              <w:overflowPunct w:val="0"/>
              <w:textAlignment w:val="baseline"/>
              <w:rPr>
                <w:rFonts w:ascii="ＭＳ 明朝" w:hAnsi="Times New Roman" w:cs="ＭＳ 明朝"/>
                <w:color w:val="000000"/>
                <w:kern w:val="0"/>
                <w:szCs w:val="21"/>
              </w:rPr>
            </w:pPr>
            <w:r>
              <w:rPr>
                <w:noProof/>
              </w:rPr>
              <w:lastRenderedPageBreak/>
              <w:drawing>
                <wp:inline distT="0" distB="0" distL="0" distR="0" wp14:anchorId="4F688589" wp14:editId="0B0D84BE">
                  <wp:extent cx="5295900" cy="923925"/>
                  <wp:effectExtent l="0" t="0" r="0" b="9525"/>
                  <wp:docPr id="30" name="グラフ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44769" w:rsidRPr="000434EB" w:rsidRDefault="00244769" w:rsidP="00B05D27">
            <w:pPr>
              <w:overflowPunct w:val="0"/>
              <w:textAlignment w:val="baseline"/>
              <w:rPr>
                <w:rFonts w:ascii="ＭＳ 明朝" w:hAnsi="Times New Roman"/>
                <w:color w:val="000000"/>
                <w:spacing w:val="8"/>
                <w:kern w:val="0"/>
                <w:szCs w:val="21"/>
              </w:rPr>
            </w:pPr>
            <w:r w:rsidRPr="000434EB">
              <w:rPr>
                <w:rFonts w:ascii="ＭＳ 明朝" w:hAnsi="Times New Roman" w:cs="ＭＳ 明朝" w:hint="eastAsia"/>
                <w:color w:val="000000"/>
                <w:kern w:val="0"/>
                <w:szCs w:val="21"/>
              </w:rPr>
              <w:t xml:space="preserve">生　徒：困ったことがあったら，相談できる友達がいますか　　　　　　　　　　　　　　　　　　　　　　　　　　　　</w:t>
            </w:r>
            <w:r>
              <w:rPr>
                <w:rFonts w:ascii="ＭＳ 明朝" w:hAnsi="Times New Roman" w:cs="ＭＳ 明朝" w:hint="eastAsia"/>
                <w:color w:val="000000"/>
                <w:kern w:val="0"/>
                <w:szCs w:val="21"/>
              </w:rPr>
              <w:t xml:space="preserve">　</w:t>
            </w:r>
          </w:p>
          <w:p w:rsidR="00244769" w:rsidRDefault="00244769" w:rsidP="00B05D27">
            <w:pPr>
              <w:overflowPunct w:val="0"/>
              <w:textAlignment w:val="baseline"/>
              <w:rPr>
                <w:rFonts w:ascii="ＭＳ 明朝" w:hAnsi="Times New Roman" w:cs="ＭＳ 明朝"/>
                <w:color w:val="000000"/>
                <w:kern w:val="0"/>
                <w:szCs w:val="21"/>
              </w:rPr>
            </w:pPr>
            <w:r w:rsidRPr="000434EB">
              <w:rPr>
                <w:rFonts w:ascii="ＭＳ 明朝" w:hAnsi="Times New Roman" w:cs="ＭＳ 明朝" w:hint="eastAsia"/>
                <w:color w:val="000000"/>
                <w:kern w:val="0"/>
                <w:szCs w:val="21"/>
              </w:rPr>
              <w:t>保護者：お子さんには</w:t>
            </w:r>
            <w:r>
              <w:rPr>
                <w:rFonts w:ascii="ＭＳ 明朝" w:hAnsi="Times New Roman" w:cs="ＭＳ 明朝" w:hint="eastAsia"/>
                <w:color w:val="000000"/>
                <w:kern w:val="0"/>
                <w:szCs w:val="21"/>
              </w:rPr>
              <w:t>，</w:t>
            </w:r>
            <w:r w:rsidRPr="000434EB">
              <w:rPr>
                <w:rFonts w:ascii="ＭＳ 明朝" w:hAnsi="Times New Roman" w:cs="ＭＳ 明朝" w:hint="eastAsia"/>
                <w:color w:val="000000"/>
                <w:kern w:val="0"/>
                <w:szCs w:val="21"/>
              </w:rPr>
              <w:t xml:space="preserve">困ったことがあった時に相談などのできる友達がいますか　　　</w:t>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・生徒の</w:t>
            </w:r>
            <w:r>
              <w:rPr>
                <w:rFonts w:ascii="ＭＳ 明朝" w:hAnsi="Times New Roman" w:cs="ＭＳ 明朝"/>
                <w:color w:val="000000"/>
                <w:kern w:val="0"/>
                <w:szCs w:val="21"/>
              </w:rPr>
              <w:t>アンケートから</w:t>
            </w:r>
            <w:r w:rsidR="005D2874">
              <w:rPr>
                <w:rFonts w:ascii="ＭＳ 明朝" w:hAnsi="Times New Roman" w:cs="ＭＳ 明朝" w:hint="eastAsia"/>
                <w:color w:val="000000"/>
                <w:kern w:val="0"/>
                <w:szCs w:val="21"/>
              </w:rPr>
              <w:t>９０</w:t>
            </w:r>
            <w:r>
              <w:rPr>
                <w:rFonts w:ascii="ＭＳ 明朝" w:hAnsi="Times New Roman" w:cs="ＭＳ 明朝" w:hint="eastAsia"/>
                <w:color w:val="000000"/>
                <w:kern w:val="0"/>
                <w:szCs w:val="21"/>
              </w:rPr>
              <w:t>％</w:t>
            </w:r>
            <w:r>
              <w:rPr>
                <w:rFonts w:ascii="ＭＳ 明朝" w:hAnsi="Times New Roman" w:cs="ＭＳ 明朝"/>
                <w:color w:val="000000"/>
                <w:kern w:val="0"/>
                <w:szCs w:val="21"/>
              </w:rPr>
              <w:t>近くの生徒は相談</w:t>
            </w:r>
            <w:r>
              <w:rPr>
                <w:rFonts w:ascii="ＭＳ 明朝" w:hAnsi="Times New Roman" w:cs="ＭＳ 明朝" w:hint="eastAsia"/>
                <w:color w:val="000000"/>
                <w:kern w:val="0"/>
                <w:szCs w:val="21"/>
              </w:rPr>
              <w:t>できる友達がいる</w:t>
            </w:r>
            <w:r>
              <w:rPr>
                <w:rFonts w:ascii="ＭＳ 明朝" w:hAnsi="Times New Roman" w:cs="ＭＳ 明朝"/>
                <w:color w:val="000000"/>
                <w:kern w:val="0"/>
                <w:szCs w:val="21"/>
              </w:rPr>
              <w:t>。</w:t>
            </w:r>
          </w:p>
          <w:p w:rsidR="00244769" w:rsidRPr="009F74AB" w:rsidRDefault="00244769" w:rsidP="00B05D27">
            <w:pPr>
              <w:overflowPunct w:val="0"/>
              <w:textAlignment w:val="baseline"/>
              <w:rPr>
                <w:rFonts w:ascii="ＭＳ 明朝" w:hAnsi="Times New Roman"/>
                <w:color w:val="000000"/>
                <w:spacing w:val="8"/>
                <w:kern w:val="0"/>
                <w:szCs w:val="21"/>
              </w:rPr>
            </w:pPr>
            <w:r>
              <w:rPr>
                <w:rFonts w:ascii="ＭＳ 明朝" w:hAnsi="Times New Roman" w:cs="ＭＳ 明朝" w:hint="eastAsia"/>
                <w:color w:val="000000"/>
                <w:kern w:val="0"/>
                <w:szCs w:val="21"/>
              </w:rPr>
              <w:t>⑩</w:t>
            </w:r>
            <w:r w:rsidRPr="000434EB">
              <w:rPr>
                <w:rFonts w:ascii="ＭＳ 明朝" w:hAnsi="Times New Roman" w:cs="ＭＳ 明朝" w:hint="eastAsia"/>
                <w:color w:val="000000"/>
                <w:kern w:val="0"/>
                <w:szCs w:val="21"/>
              </w:rPr>
              <w:t>「困ったことがあったら，相談できる先生がいますか」</w:t>
            </w:r>
            <w:r>
              <w:rPr>
                <w:rFonts w:ascii="Times New Roman" w:hAnsi="Times New Roman" w:cs="ＭＳ 明朝" w:hint="eastAsia"/>
                <w:kern w:val="0"/>
                <w:szCs w:val="21"/>
              </w:rPr>
              <w:t>（上段</w:t>
            </w:r>
            <w:r>
              <w:rPr>
                <w:rFonts w:ascii="Times New Roman" w:hAnsi="Times New Roman" w:cs="ＭＳ 明朝" w:hint="eastAsia"/>
                <w:kern w:val="0"/>
                <w:szCs w:val="21"/>
              </w:rPr>
              <w:t>H2</w:t>
            </w:r>
            <w:r w:rsidR="004D6CED">
              <w:rPr>
                <w:rFonts w:ascii="Times New Roman" w:hAnsi="Times New Roman" w:cs="ＭＳ 明朝" w:hint="eastAsia"/>
                <w:kern w:val="0"/>
                <w:szCs w:val="21"/>
              </w:rPr>
              <w:t>8</w:t>
            </w:r>
            <w:r>
              <w:rPr>
                <w:rFonts w:ascii="Times New Roman" w:hAnsi="Times New Roman" w:cs="ＭＳ 明朝" w:hint="eastAsia"/>
                <w:kern w:val="0"/>
                <w:szCs w:val="21"/>
              </w:rPr>
              <w:t xml:space="preserve">　中段</w:t>
            </w:r>
            <w:r>
              <w:rPr>
                <w:rFonts w:ascii="Times New Roman" w:hAnsi="Times New Roman" w:cs="ＭＳ 明朝"/>
                <w:kern w:val="0"/>
                <w:szCs w:val="21"/>
              </w:rPr>
              <w:t>H2</w:t>
            </w:r>
            <w:r w:rsidR="004D6CED">
              <w:rPr>
                <w:rFonts w:ascii="Times New Roman" w:hAnsi="Times New Roman" w:cs="ＭＳ 明朝"/>
                <w:kern w:val="0"/>
                <w:szCs w:val="21"/>
              </w:rPr>
              <w:t>9</w:t>
            </w:r>
            <w:r>
              <w:rPr>
                <w:rFonts w:ascii="Times New Roman" w:hAnsi="Times New Roman" w:cs="ＭＳ 明朝" w:hint="eastAsia"/>
                <w:kern w:val="0"/>
                <w:szCs w:val="21"/>
              </w:rPr>
              <w:t xml:space="preserve">　下段</w:t>
            </w:r>
            <w:r>
              <w:rPr>
                <w:rFonts w:ascii="Times New Roman" w:hAnsi="Times New Roman" w:cs="ＭＳ 明朝" w:hint="eastAsia"/>
                <w:kern w:val="0"/>
                <w:szCs w:val="21"/>
              </w:rPr>
              <w:t>H</w:t>
            </w:r>
            <w:r w:rsidR="004D6CED">
              <w:rPr>
                <w:rFonts w:ascii="Times New Roman" w:hAnsi="Times New Roman" w:cs="ＭＳ 明朝" w:hint="eastAsia"/>
                <w:kern w:val="0"/>
                <w:szCs w:val="21"/>
              </w:rPr>
              <w:t>30</w:t>
            </w:r>
            <w:r>
              <w:rPr>
                <w:rFonts w:ascii="Times New Roman" w:hAnsi="Times New Roman" w:cs="ＭＳ 明朝" w:hint="eastAsia"/>
                <w:kern w:val="0"/>
                <w:szCs w:val="21"/>
              </w:rPr>
              <w:t>）</w:t>
            </w:r>
          </w:p>
          <w:p w:rsidR="00244769" w:rsidRDefault="00244769" w:rsidP="00B05D27">
            <w:pPr>
              <w:overflowPunct w:val="0"/>
              <w:textAlignment w:val="baseline"/>
              <w:rPr>
                <w:rFonts w:ascii="ＭＳ 明朝" w:hAnsi="Times New Roman" w:cs="ＭＳ 明朝"/>
                <w:color w:val="000000"/>
                <w:kern w:val="0"/>
                <w:szCs w:val="21"/>
              </w:rPr>
            </w:pPr>
            <w:r w:rsidRPr="00114F15">
              <w:rPr>
                <w:rFonts w:ascii="ＭＳ 明朝" w:hAnsi="Times New Roman"/>
                <w:noProof/>
                <w:color w:val="000000"/>
                <w:spacing w:val="8"/>
                <w:kern w:val="0"/>
                <w:szCs w:val="21"/>
              </w:rPr>
              <w:drawing>
                <wp:inline distT="0" distB="0" distL="0" distR="0">
                  <wp:extent cx="5324475" cy="438150"/>
                  <wp:effectExtent l="0" t="0" r="952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24475" cy="438150"/>
                          </a:xfrm>
                          <a:prstGeom prst="rect">
                            <a:avLst/>
                          </a:prstGeom>
                          <a:noFill/>
                          <a:ln>
                            <a:noFill/>
                          </a:ln>
                        </pic:spPr>
                      </pic:pic>
                    </a:graphicData>
                  </a:graphic>
                </wp:inline>
              </w:drawing>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noProof/>
                <w:color w:val="000000"/>
                <w:kern w:val="0"/>
                <w:szCs w:val="21"/>
              </w:rPr>
              <w:drawing>
                <wp:inline distT="0" distB="0" distL="0" distR="0">
                  <wp:extent cx="5299075" cy="460375"/>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99075" cy="460375"/>
                          </a:xfrm>
                          <a:prstGeom prst="rect">
                            <a:avLst/>
                          </a:prstGeom>
                          <a:noFill/>
                          <a:ln>
                            <a:noFill/>
                          </a:ln>
                        </pic:spPr>
                      </pic:pic>
                    </a:graphicData>
                  </a:graphic>
                </wp:inline>
              </w:drawing>
            </w:r>
          </w:p>
          <w:p w:rsidR="004D6CED" w:rsidRDefault="004D6CED" w:rsidP="00B05D27">
            <w:pPr>
              <w:overflowPunct w:val="0"/>
              <w:textAlignment w:val="baseline"/>
              <w:rPr>
                <w:rFonts w:ascii="ＭＳ 明朝" w:hAnsi="Times New Roman" w:cs="ＭＳ 明朝"/>
                <w:color w:val="000000"/>
                <w:kern w:val="0"/>
                <w:szCs w:val="21"/>
              </w:rPr>
            </w:pPr>
            <w:r>
              <w:rPr>
                <w:noProof/>
              </w:rPr>
              <w:drawing>
                <wp:inline distT="0" distB="0" distL="0" distR="0" wp14:anchorId="5D0FB5AE" wp14:editId="0B6BE722">
                  <wp:extent cx="5408295" cy="542925"/>
                  <wp:effectExtent l="0" t="0" r="1905" b="9525"/>
                  <wp:docPr id="79" name="グラフ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w:t>
            </w:r>
            <w:r>
              <w:rPr>
                <w:rFonts w:ascii="ＭＳ 明朝" w:hAnsi="Times New Roman" w:cs="ＭＳ 明朝"/>
                <w:color w:val="000000"/>
                <w:kern w:val="0"/>
                <w:szCs w:val="21"/>
              </w:rPr>
              <w:t>相談できる先生</w:t>
            </w:r>
            <w:r>
              <w:rPr>
                <w:rFonts w:ascii="ＭＳ 明朝" w:hAnsi="Times New Roman" w:cs="ＭＳ 明朝" w:hint="eastAsia"/>
                <w:color w:val="000000"/>
                <w:kern w:val="0"/>
                <w:szCs w:val="21"/>
              </w:rPr>
              <w:t>が</w:t>
            </w:r>
            <w:r>
              <w:rPr>
                <w:rFonts w:ascii="ＭＳ 明朝" w:hAnsi="Times New Roman" w:cs="ＭＳ 明朝"/>
                <w:color w:val="000000"/>
                <w:kern w:val="0"/>
                <w:szCs w:val="21"/>
              </w:rPr>
              <w:t>いる」は，</w:t>
            </w:r>
            <w:r>
              <w:rPr>
                <w:rFonts w:ascii="ＭＳ 明朝" w:hAnsi="Times New Roman" w:cs="ＭＳ 明朝" w:hint="eastAsia"/>
                <w:color w:val="000000"/>
                <w:kern w:val="0"/>
                <w:szCs w:val="21"/>
              </w:rPr>
              <w:t>年度を追って</w:t>
            </w:r>
            <w:r>
              <w:rPr>
                <w:rFonts w:ascii="ＭＳ 明朝" w:hAnsi="Times New Roman" w:cs="ＭＳ 明朝"/>
                <w:color w:val="000000"/>
                <w:kern w:val="0"/>
                <w:szCs w:val="21"/>
              </w:rPr>
              <w:t>上昇している。</w:t>
            </w:r>
          </w:p>
          <w:p w:rsidR="00244769" w:rsidRPr="009F74AB" w:rsidRDefault="00244769" w:rsidP="00B05D27">
            <w:pPr>
              <w:overflowPunct w:val="0"/>
              <w:textAlignment w:val="baseline"/>
              <w:rPr>
                <w:rFonts w:ascii="ＭＳ 明朝" w:hAnsi="Times New Roman"/>
                <w:color w:val="000000"/>
                <w:spacing w:val="8"/>
                <w:kern w:val="0"/>
                <w:szCs w:val="21"/>
              </w:rPr>
            </w:pPr>
            <w:r w:rsidRPr="000434EB">
              <w:rPr>
                <w:rFonts w:ascii="ＭＳ 明朝" w:hAnsi="Times New Roman" w:cs="ＭＳ 明朝" w:hint="eastAsia"/>
                <w:color w:val="000000"/>
                <w:kern w:val="0"/>
                <w:szCs w:val="21"/>
              </w:rPr>
              <w:t>【関連項目の</w:t>
            </w:r>
            <w:r w:rsidRPr="000434EB">
              <w:rPr>
                <w:rFonts w:ascii="ＭＳ 明朝" w:hAnsi="ＭＳ 明朝" w:cs="ＭＳ 明朝"/>
                <w:color w:val="000000"/>
                <w:kern w:val="0"/>
                <w:szCs w:val="21"/>
              </w:rPr>
              <w:t>AB</w:t>
            </w:r>
            <w:r w:rsidRPr="000434EB">
              <w:rPr>
                <w:rFonts w:ascii="ＭＳ 明朝" w:hAnsi="Times New Roman" w:cs="ＭＳ 明朝" w:hint="eastAsia"/>
                <w:color w:val="000000"/>
                <w:kern w:val="0"/>
                <w:szCs w:val="21"/>
              </w:rPr>
              <w:t>評価の合計による比較】</w:t>
            </w:r>
            <w:r>
              <w:rPr>
                <w:rFonts w:ascii="Times New Roman" w:hAnsi="Times New Roman" w:cs="ＭＳ 明朝" w:hint="eastAsia"/>
                <w:kern w:val="0"/>
                <w:szCs w:val="21"/>
              </w:rPr>
              <w:t>（上段</w:t>
            </w:r>
            <w:r>
              <w:rPr>
                <w:rFonts w:ascii="Times New Roman" w:hAnsi="Times New Roman" w:cs="ＭＳ 明朝" w:hint="eastAsia"/>
                <w:kern w:val="0"/>
                <w:szCs w:val="21"/>
              </w:rPr>
              <w:t>H2</w:t>
            </w:r>
            <w:r w:rsidR="004D6CED">
              <w:rPr>
                <w:rFonts w:ascii="Times New Roman" w:hAnsi="Times New Roman" w:cs="ＭＳ 明朝" w:hint="eastAsia"/>
                <w:kern w:val="0"/>
                <w:szCs w:val="21"/>
              </w:rPr>
              <w:t>8</w:t>
            </w:r>
            <w:r>
              <w:rPr>
                <w:rFonts w:ascii="Times New Roman" w:hAnsi="Times New Roman" w:cs="ＭＳ 明朝" w:hint="eastAsia"/>
                <w:kern w:val="0"/>
                <w:szCs w:val="21"/>
              </w:rPr>
              <w:t xml:space="preserve">　中段</w:t>
            </w:r>
            <w:r>
              <w:rPr>
                <w:rFonts w:ascii="Times New Roman" w:hAnsi="Times New Roman" w:cs="ＭＳ 明朝"/>
                <w:kern w:val="0"/>
                <w:szCs w:val="21"/>
              </w:rPr>
              <w:t>H2</w:t>
            </w:r>
            <w:r w:rsidR="004D6CED">
              <w:rPr>
                <w:rFonts w:ascii="Times New Roman" w:hAnsi="Times New Roman" w:cs="ＭＳ 明朝"/>
                <w:kern w:val="0"/>
                <w:szCs w:val="21"/>
              </w:rPr>
              <w:t>9</w:t>
            </w:r>
            <w:r>
              <w:rPr>
                <w:rFonts w:ascii="Times New Roman" w:hAnsi="Times New Roman" w:cs="ＭＳ 明朝" w:hint="eastAsia"/>
                <w:kern w:val="0"/>
                <w:szCs w:val="21"/>
              </w:rPr>
              <w:t xml:space="preserve">　下段</w:t>
            </w:r>
            <w:r>
              <w:rPr>
                <w:rFonts w:ascii="Times New Roman" w:hAnsi="Times New Roman" w:cs="ＭＳ 明朝" w:hint="eastAsia"/>
                <w:kern w:val="0"/>
                <w:szCs w:val="21"/>
              </w:rPr>
              <w:t>H</w:t>
            </w:r>
            <w:r w:rsidR="004D6CED">
              <w:rPr>
                <w:rFonts w:ascii="Times New Roman" w:hAnsi="Times New Roman" w:cs="ＭＳ 明朝" w:hint="eastAsia"/>
                <w:kern w:val="0"/>
                <w:szCs w:val="21"/>
              </w:rPr>
              <w:t>30</w:t>
            </w:r>
            <w:r>
              <w:rPr>
                <w:rFonts w:ascii="Times New Roman" w:hAnsi="Times New Roman" w:cs="ＭＳ 明朝" w:hint="eastAsia"/>
                <w:kern w:val="0"/>
                <w:szCs w:val="21"/>
              </w:rPr>
              <w:t>）</w:t>
            </w:r>
          </w:p>
          <w:p w:rsidR="00244769" w:rsidRDefault="00244769" w:rsidP="00B05D27">
            <w:pPr>
              <w:overflowPunct w:val="0"/>
              <w:textAlignment w:val="baseline"/>
              <w:rPr>
                <w:rFonts w:ascii="ＭＳ 明朝" w:hAnsi="Times New Roman" w:cs="ＭＳ 明朝"/>
                <w:color w:val="000000"/>
                <w:kern w:val="0"/>
                <w:szCs w:val="21"/>
              </w:rPr>
            </w:pPr>
            <w:r w:rsidRPr="00114F15">
              <w:rPr>
                <w:rFonts w:ascii="Times New Roman" w:hAnsi="Times New Roman" w:cs="ＭＳ 明朝" w:hint="eastAsia"/>
                <w:noProof/>
                <w:color w:val="000000"/>
                <w:kern w:val="0"/>
                <w:szCs w:val="21"/>
              </w:rPr>
              <w:drawing>
                <wp:inline distT="0" distB="0" distL="0" distR="0">
                  <wp:extent cx="5410200" cy="523875"/>
                  <wp:effectExtent l="0" t="0" r="0"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10200" cy="523875"/>
                          </a:xfrm>
                          <a:prstGeom prst="rect">
                            <a:avLst/>
                          </a:prstGeom>
                          <a:noFill/>
                          <a:ln>
                            <a:noFill/>
                          </a:ln>
                        </pic:spPr>
                      </pic:pic>
                    </a:graphicData>
                  </a:graphic>
                </wp:inline>
              </w:drawing>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noProof/>
                <w:color w:val="000000"/>
                <w:kern w:val="0"/>
                <w:szCs w:val="21"/>
              </w:rPr>
              <w:drawing>
                <wp:inline distT="0" distB="0" distL="0" distR="0">
                  <wp:extent cx="5324475" cy="590550"/>
                  <wp:effectExtent l="0" t="0" r="9525"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324475" cy="590550"/>
                          </a:xfrm>
                          <a:prstGeom prst="rect">
                            <a:avLst/>
                          </a:prstGeom>
                          <a:noFill/>
                          <a:ln>
                            <a:noFill/>
                          </a:ln>
                        </pic:spPr>
                      </pic:pic>
                    </a:graphicData>
                  </a:graphic>
                </wp:inline>
              </w:drawing>
            </w:r>
          </w:p>
          <w:p w:rsidR="004D6CED" w:rsidRDefault="004D6CED" w:rsidP="00B05D27">
            <w:pPr>
              <w:overflowPunct w:val="0"/>
              <w:textAlignment w:val="baseline"/>
              <w:rPr>
                <w:rFonts w:ascii="ＭＳ 明朝" w:hAnsi="Times New Roman" w:cs="ＭＳ 明朝"/>
                <w:color w:val="000000"/>
                <w:kern w:val="0"/>
                <w:szCs w:val="21"/>
              </w:rPr>
            </w:pPr>
            <w:r>
              <w:rPr>
                <w:noProof/>
              </w:rPr>
              <w:drawing>
                <wp:inline distT="0" distB="0" distL="0" distR="0" wp14:anchorId="26D393C5" wp14:editId="4563C5B7">
                  <wp:extent cx="5408295" cy="1170940"/>
                  <wp:effectExtent l="0" t="0" r="1905" b="10160"/>
                  <wp:docPr id="80" name="グラフ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244769" w:rsidRPr="000434EB" w:rsidRDefault="00244769" w:rsidP="00B05D27">
            <w:pPr>
              <w:overflowPunct w:val="0"/>
              <w:textAlignment w:val="baseline"/>
              <w:rPr>
                <w:rFonts w:ascii="ＭＳ 明朝" w:hAnsi="Times New Roman"/>
                <w:color w:val="000000"/>
                <w:spacing w:val="8"/>
                <w:kern w:val="0"/>
                <w:szCs w:val="21"/>
              </w:rPr>
            </w:pPr>
            <w:r w:rsidRPr="000434EB">
              <w:rPr>
                <w:rFonts w:ascii="ＭＳ 明朝" w:hAnsi="Times New Roman" w:cs="ＭＳ 明朝" w:hint="eastAsia"/>
                <w:color w:val="000000"/>
                <w:kern w:val="0"/>
                <w:szCs w:val="21"/>
              </w:rPr>
              <w:t>生　徒</w:t>
            </w:r>
            <w:r>
              <w:rPr>
                <w:rFonts w:ascii="ＭＳ 明朝" w:hAnsi="Times New Roman" w:cs="ＭＳ 明朝" w:hint="eastAsia"/>
                <w:color w:val="000000"/>
                <w:kern w:val="0"/>
                <w:szCs w:val="21"/>
              </w:rPr>
              <w:t>（</w:t>
            </w:r>
            <w:r>
              <w:rPr>
                <w:rFonts w:ascii="ＭＳ 明朝" w:hAnsi="Times New Roman" w:cs="ＭＳ 明朝"/>
                <w:color w:val="000000"/>
                <w:kern w:val="0"/>
                <w:szCs w:val="21"/>
              </w:rPr>
              <w:t>上段）</w:t>
            </w:r>
            <w:r w:rsidRPr="000434EB">
              <w:rPr>
                <w:rFonts w:ascii="ＭＳ 明朝" w:hAnsi="Times New Roman" w:cs="ＭＳ 明朝" w:hint="eastAsia"/>
                <w:color w:val="000000"/>
                <w:kern w:val="0"/>
                <w:szCs w:val="21"/>
              </w:rPr>
              <w:t xml:space="preserve">：困ったことがあったら，相談ができる先生がいますか　</w:t>
            </w:r>
            <w:r>
              <w:rPr>
                <w:rFonts w:ascii="ＭＳ 明朝" w:hAnsi="Times New Roman" w:cs="ＭＳ 明朝" w:hint="eastAsia"/>
                <w:color w:val="000000"/>
                <w:kern w:val="0"/>
                <w:szCs w:val="21"/>
              </w:rPr>
              <w:t xml:space="preserve">　</w:t>
            </w:r>
          </w:p>
          <w:p w:rsidR="00244769" w:rsidRDefault="00244769" w:rsidP="00B05D27">
            <w:pPr>
              <w:overflowPunct w:val="0"/>
              <w:textAlignment w:val="baseline"/>
              <w:rPr>
                <w:rFonts w:ascii="ＭＳ 明朝" w:hAnsi="Times New Roman" w:cs="ＭＳ 明朝"/>
                <w:color w:val="000000"/>
                <w:kern w:val="0"/>
                <w:szCs w:val="21"/>
              </w:rPr>
            </w:pPr>
            <w:r w:rsidRPr="000434EB">
              <w:rPr>
                <w:rFonts w:ascii="ＭＳ 明朝" w:hAnsi="Times New Roman" w:cs="ＭＳ 明朝" w:hint="eastAsia"/>
                <w:color w:val="000000"/>
                <w:kern w:val="0"/>
                <w:szCs w:val="21"/>
              </w:rPr>
              <w:t>保護者</w:t>
            </w:r>
            <w:r>
              <w:rPr>
                <w:rFonts w:ascii="ＭＳ 明朝" w:hAnsi="Times New Roman" w:cs="ＭＳ 明朝" w:hint="eastAsia"/>
                <w:color w:val="000000"/>
                <w:kern w:val="0"/>
                <w:szCs w:val="21"/>
              </w:rPr>
              <w:t>（</w:t>
            </w:r>
            <w:r>
              <w:rPr>
                <w:rFonts w:ascii="ＭＳ 明朝" w:hAnsi="Times New Roman" w:cs="ＭＳ 明朝"/>
                <w:color w:val="000000"/>
                <w:kern w:val="0"/>
                <w:szCs w:val="21"/>
              </w:rPr>
              <w:t>下段）</w:t>
            </w:r>
            <w:r w:rsidRPr="000434EB">
              <w:rPr>
                <w:rFonts w:ascii="ＭＳ 明朝" w:hAnsi="Times New Roman" w:cs="ＭＳ 明朝" w:hint="eastAsia"/>
                <w:color w:val="000000"/>
                <w:kern w:val="0"/>
                <w:szCs w:val="21"/>
              </w:rPr>
              <w:t xml:space="preserve">：お子さんのことで，相談できる先生がいますか　　</w:t>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w:t>
            </w:r>
            <w:r w:rsidR="005D2874">
              <w:rPr>
                <w:rFonts w:ascii="ＭＳ 明朝" w:hAnsi="Times New Roman" w:cs="ＭＳ 明朝"/>
                <w:color w:val="000000"/>
                <w:kern w:val="0"/>
                <w:szCs w:val="21"/>
              </w:rPr>
              <w:t>A</w:t>
            </w:r>
            <w:r>
              <w:rPr>
                <w:rFonts w:ascii="ＭＳ 明朝" w:hAnsi="Times New Roman" w:cs="ＭＳ 明朝"/>
                <w:color w:val="000000"/>
                <w:kern w:val="0"/>
                <w:szCs w:val="21"/>
              </w:rPr>
              <w:t>評価は</w:t>
            </w:r>
            <w:r w:rsidR="004D6CED">
              <w:rPr>
                <w:rFonts w:ascii="ＭＳ 明朝" w:hAnsi="Times New Roman" w:cs="ＭＳ 明朝"/>
                <w:color w:val="000000"/>
                <w:kern w:val="0"/>
                <w:szCs w:val="21"/>
              </w:rPr>
              <w:t>生徒は</w:t>
            </w:r>
            <w:r w:rsidR="005D2874">
              <w:rPr>
                <w:rFonts w:ascii="ＭＳ 明朝" w:hAnsi="Times New Roman" w:cs="ＭＳ 明朝"/>
                <w:color w:val="000000"/>
                <w:kern w:val="0"/>
                <w:szCs w:val="21"/>
              </w:rPr>
              <w:t>76</w:t>
            </w:r>
            <w:r w:rsidR="004D6CED">
              <w:rPr>
                <w:rFonts w:ascii="ＭＳ 明朝" w:hAnsi="Times New Roman" w:cs="ＭＳ 明朝"/>
                <w:color w:val="000000"/>
                <w:kern w:val="0"/>
                <w:szCs w:val="21"/>
              </w:rPr>
              <w:t>%以上保護者は</w:t>
            </w:r>
            <w:r w:rsidR="005D2874">
              <w:rPr>
                <w:rFonts w:ascii="ＭＳ 明朝" w:hAnsi="Times New Roman" w:cs="ＭＳ 明朝"/>
                <w:color w:val="000000"/>
                <w:kern w:val="0"/>
                <w:szCs w:val="21"/>
              </w:rPr>
              <w:t>70</w:t>
            </w:r>
            <w:r w:rsidR="004D6CED">
              <w:rPr>
                <w:rFonts w:ascii="ＭＳ 明朝" w:hAnsi="Times New Roman" w:cs="ＭＳ 明朝"/>
                <w:color w:val="000000"/>
                <w:kern w:val="0"/>
                <w:szCs w:val="21"/>
              </w:rPr>
              <w:t>％以上</w:t>
            </w:r>
            <w:r>
              <w:rPr>
                <w:rFonts w:ascii="ＭＳ 明朝" w:hAnsi="Times New Roman" w:cs="ＭＳ 明朝"/>
                <w:color w:val="000000"/>
                <w:kern w:val="0"/>
                <w:szCs w:val="21"/>
              </w:rPr>
              <w:t>である。</w:t>
            </w:r>
          </w:p>
          <w:p w:rsidR="0007729C" w:rsidRDefault="0007729C" w:rsidP="00B05D27">
            <w:pPr>
              <w:overflowPunct w:val="0"/>
              <w:textAlignment w:val="baseline"/>
              <w:rPr>
                <w:rFonts w:ascii="ＭＳ 明朝" w:hAnsi="Times New Roman" w:cs="ＭＳ 明朝"/>
                <w:color w:val="000000"/>
                <w:kern w:val="0"/>
                <w:szCs w:val="21"/>
              </w:rPr>
            </w:pPr>
          </w:p>
          <w:p w:rsidR="0007729C" w:rsidRDefault="0007729C" w:rsidP="00B05D27">
            <w:pPr>
              <w:overflowPunct w:val="0"/>
              <w:textAlignment w:val="baseline"/>
              <w:rPr>
                <w:rFonts w:ascii="ＭＳ 明朝" w:hAnsi="Times New Roman" w:cs="ＭＳ 明朝"/>
                <w:color w:val="000000"/>
                <w:kern w:val="0"/>
                <w:szCs w:val="21"/>
              </w:rPr>
            </w:pPr>
          </w:p>
          <w:p w:rsidR="00244769" w:rsidRPr="009F74AB" w:rsidRDefault="00244769" w:rsidP="00B05D27">
            <w:pPr>
              <w:overflowPunct w:val="0"/>
              <w:textAlignment w:val="baseline"/>
              <w:rPr>
                <w:rFonts w:ascii="ＭＳ 明朝" w:hAnsi="Times New Roman"/>
                <w:color w:val="000000"/>
                <w:spacing w:val="8"/>
                <w:kern w:val="0"/>
                <w:szCs w:val="21"/>
              </w:rPr>
            </w:pPr>
            <w:r w:rsidRPr="000434EB">
              <w:rPr>
                <w:rFonts w:ascii="ＭＳ 明朝" w:hAnsi="Times New Roman" w:cs="ＭＳ 明朝" w:hint="eastAsia"/>
                <w:color w:val="000000"/>
                <w:kern w:val="0"/>
                <w:szCs w:val="21"/>
              </w:rPr>
              <w:lastRenderedPageBreak/>
              <w:t>④「人が困っているときは，進んで助けていますか」</w:t>
            </w:r>
            <w:r>
              <w:rPr>
                <w:rFonts w:ascii="Times New Roman" w:hAnsi="Times New Roman" w:cs="ＭＳ 明朝" w:hint="eastAsia"/>
                <w:kern w:val="0"/>
                <w:szCs w:val="21"/>
              </w:rPr>
              <w:t>（上段</w:t>
            </w:r>
            <w:r w:rsidR="004D6CED">
              <w:rPr>
                <w:rFonts w:ascii="Times New Roman" w:hAnsi="Times New Roman" w:cs="ＭＳ 明朝" w:hint="eastAsia"/>
                <w:kern w:val="0"/>
                <w:szCs w:val="21"/>
              </w:rPr>
              <w:t>H28</w:t>
            </w:r>
            <w:r>
              <w:rPr>
                <w:rFonts w:ascii="Times New Roman" w:hAnsi="Times New Roman" w:cs="ＭＳ 明朝" w:hint="eastAsia"/>
                <w:kern w:val="0"/>
                <w:szCs w:val="21"/>
              </w:rPr>
              <w:t>，中段</w:t>
            </w:r>
            <w:r>
              <w:rPr>
                <w:rFonts w:ascii="Times New Roman" w:hAnsi="Times New Roman" w:cs="ＭＳ 明朝"/>
                <w:kern w:val="0"/>
                <w:szCs w:val="21"/>
              </w:rPr>
              <w:t>H2</w:t>
            </w:r>
            <w:r w:rsidR="004D6CED">
              <w:rPr>
                <w:rFonts w:ascii="Times New Roman" w:hAnsi="Times New Roman" w:cs="ＭＳ 明朝"/>
                <w:kern w:val="0"/>
                <w:szCs w:val="21"/>
              </w:rPr>
              <w:t>9</w:t>
            </w:r>
            <w:r>
              <w:rPr>
                <w:rFonts w:ascii="Times New Roman" w:hAnsi="Times New Roman" w:cs="ＭＳ 明朝" w:hint="eastAsia"/>
                <w:kern w:val="0"/>
                <w:szCs w:val="21"/>
              </w:rPr>
              <w:t xml:space="preserve">　下段</w:t>
            </w:r>
            <w:r>
              <w:rPr>
                <w:rFonts w:ascii="Times New Roman" w:hAnsi="Times New Roman" w:cs="ＭＳ 明朝" w:hint="eastAsia"/>
                <w:kern w:val="0"/>
                <w:szCs w:val="21"/>
              </w:rPr>
              <w:t>H</w:t>
            </w:r>
            <w:r w:rsidR="004D6CED">
              <w:rPr>
                <w:rFonts w:ascii="Times New Roman" w:hAnsi="Times New Roman" w:cs="ＭＳ 明朝" w:hint="eastAsia"/>
                <w:kern w:val="0"/>
                <w:szCs w:val="21"/>
              </w:rPr>
              <w:t>30</w:t>
            </w:r>
            <w:r>
              <w:rPr>
                <w:rFonts w:ascii="Times New Roman" w:hAnsi="Times New Roman" w:cs="ＭＳ 明朝" w:hint="eastAsia"/>
                <w:kern w:val="0"/>
                <w:szCs w:val="21"/>
              </w:rPr>
              <w:t>）</w:t>
            </w:r>
          </w:p>
          <w:p w:rsidR="00244769" w:rsidRPr="000434EB" w:rsidRDefault="00244769" w:rsidP="00B05D27">
            <w:pPr>
              <w:overflowPunct w:val="0"/>
              <w:textAlignment w:val="baseline"/>
              <w:rPr>
                <w:rFonts w:ascii="ＭＳ 明朝" w:hAnsi="Times New Roman"/>
                <w:color w:val="000000"/>
                <w:spacing w:val="8"/>
                <w:kern w:val="0"/>
                <w:szCs w:val="21"/>
              </w:rPr>
            </w:pPr>
            <w:r w:rsidRPr="009657E7">
              <w:rPr>
                <w:rFonts w:ascii="ＭＳ 明朝" w:hAnsi="Times New Roman"/>
                <w:noProof/>
                <w:color w:val="000000"/>
                <w:spacing w:val="8"/>
                <w:kern w:val="0"/>
                <w:szCs w:val="21"/>
              </w:rPr>
              <w:drawing>
                <wp:inline distT="0" distB="0" distL="0" distR="0">
                  <wp:extent cx="5286375" cy="409575"/>
                  <wp:effectExtent l="0" t="0" r="9525"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86375" cy="409575"/>
                          </a:xfrm>
                          <a:prstGeom prst="rect">
                            <a:avLst/>
                          </a:prstGeom>
                          <a:noFill/>
                          <a:ln>
                            <a:noFill/>
                          </a:ln>
                        </pic:spPr>
                      </pic:pic>
                    </a:graphicData>
                  </a:graphic>
                </wp:inline>
              </w:drawing>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noProof/>
                <w:color w:val="000000"/>
                <w:kern w:val="0"/>
                <w:szCs w:val="21"/>
              </w:rPr>
              <w:drawing>
                <wp:inline distT="0" distB="0" distL="0" distR="0">
                  <wp:extent cx="5215890" cy="439420"/>
                  <wp:effectExtent l="0" t="0" r="381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215890" cy="439420"/>
                          </a:xfrm>
                          <a:prstGeom prst="rect">
                            <a:avLst/>
                          </a:prstGeom>
                          <a:noFill/>
                          <a:ln>
                            <a:noFill/>
                          </a:ln>
                        </pic:spPr>
                      </pic:pic>
                    </a:graphicData>
                  </a:graphic>
                </wp:inline>
              </w:drawing>
            </w:r>
          </w:p>
          <w:p w:rsidR="004D6CED" w:rsidRDefault="004D6CED" w:rsidP="00B05D27">
            <w:pPr>
              <w:overflowPunct w:val="0"/>
              <w:textAlignment w:val="baseline"/>
              <w:rPr>
                <w:rFonts w:ascii="Times New Roman" w:hAnsi="Times New Roman" w:cs="ＭＳ 明朝"/>
                <w:color w:val="000000"/>
                <w:kern w:val="0"/>
                <w:szCs w:val="21"/>
              </w:rPr>
            </w:pPr>
            <w:r>
              <w:rPr>
                <w:noProof/>
              </w:rPr>
              <w:drawing>
                <wp:inline distT="0" distB="0" distL="0" distR="0" wp14:anchorId="41AE988E" wp14:editId="140AE2C0">
                  <wp:extent cx="5408295" cy="685800"/>
                  <wp:effectExtent l="0" t="0" r="1905" b="0"/>
                  <wp:docPr id="90" name="グラフ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4D6CED" w:rsidRDefault="00A906B2" w:rsidP="00B05D27">
            <w:pPr>
              <w:overflowPunct w:val="0"/>
              <w:textAlignment w:val="baseline"/>
              <w:rPr>
                <w:rFonts w:ascii="Times New Roman" w:hAnsi="Times New Roman" w:cs="ＭＳ 明朝"/>
                <w:color w:val="000000"/>
                <w:kern w:val="0"/>
                <w:szCs w:val="21"/>
              </w:rPr>
            </w:pPr>
            <w:r>
              <w:rPr>
                <w:rFonts w:ascii="Times New Roman" w:hAnsi="Times New Roman" w:cs="ＭＳ 明朝"/>
                <w:color w:val="000000"/>
                <w:kern w:val="0"/>
                <w:szCs w:val="21"/>
              </w:rPr>
              <w:t>・</w:t>
            </w:r>
            <w:r>
              <w:rPr>
                <w:rFonts w:ascii="Times New Roman" w:hAnsi="Times New Roman" w:cs="ＭＳ 明朝"/>
                <w:color w:val="000000"/>
                <w:kern w:val="0"/>
                <w:szCs w:val="21"/>
              </w:rPr>
              <w:t>3</w:t>
            </w:r>
            <w:r>
              <w:rPr>
                <w:rFonts w:ascii="Times New Roman" w:hAnsi="Times New Roman" w:cs="ＭＳ 明朝"/>
                <w:color w:val="000000"/>
                <w:kern w:val="0"/>
                <w:szCs w:val="21"/>
              </w:rPr>
              <w:t>年間の中では，最も高い数値</w:t>
            </w:r>
            <w:r>
              <w:rPr>
                <w:rFonts w:ascii="Times New Roman" w:hAnsi="Times New Roman" w:cs="ＭＳ 明朝"/>
                <w:color w:val="000000"/>
                <w:kern w:val="0"/>
                <w:szCs w:val="21"/>
              </w:rPr>
              <w:t>95</w:t>
            </w:r>
            <w:r>
              <w:rPr>
                <w:rFonts w:ascii="Times New Roman" w:hAnsi="Times New Roman" w:cs="ＭＳ 明朝"/>
                <w:color w:val="000000"/>
                <w:kern w:val="0"/>
                <w:szCs w:val="21"/>
              </w:rPr>
              <w:t>％以上。</w:t>
            </w:r>
          </w:p>
          <w:p w:rsidR="0007729C" w:rsidRDefault="0007729C" w:rsidP="00B05D27">
            <w:pPr>
              <w:overflowPunct w:val="0"/>
              <w:textAlignment w:val="baseline"/>
              <w:rPr>
                <w:rFonts w:ascii="Times New Roman" w:hAnsi="Times New Roman" w:cs="ＭＳ 明朝"/>
                <w:color w:val="000000"/>
                <w:kern w:val="0"/>
                <w:szCs w:val="21"/>
              </w:rPr>
            </w:pPr>
          </w:p>
          <w:p w:rsidR="00244769" w:rsidRPr="009F74AB" w:rsidRDefault="00244769" w:rsidP="00B05D27">
            <w:pPr>
              <w:overflowPunct w:val="0"/>
              <w:textAlignment w:val="baseline"/>
              <w:rPr>
                <w:rFonts w:ascii="ＭＳ 明朝" w:hAnsi="Times New Roman"/>
                <w:color w:val="000000"/>
                <w:spacing w:val="8"/>
                <w:kern w:val="0"/>
                <w:szCs w:val="21"/>
              </w:rPr>
            </w:pPr>
            <w:r>
              <w:rPr>
                <w:rFonts w:ascii="Times New Roman" w:hAnsi="Times New Roman" w:cs="ＭＳ 明朝" w:hint="eastAsia"/>
                <w:color w:val="000000"/>
                <w:kern w:val="0"/>
                <w:szCs w:val="21"/>
              </w:rPr>
              <w:t>⑰</w:t>
            </w:r>
            <w:r w:rsidRPr="000434EB">
              <w:rPr>
                <w:rFonts w:ascii="Times New Roman" w:hAnsi="Times New Roman" w:cs="ＭＳ 明朝" w:hint="eastAsia"/>
                <w:color w:val="000000"/>
                <w:kern w:val="0"/>
                <w:szCs w:val="21"/>
              </w:rPr>
              <w:t>「朝ごはんを食べて登校していますか」</w:t>
            </w:r>
            <w:r>
              <w:rPr>
                <w:rFonts w:ascii="Times New Roman" w:hAnsi="Times New Roman" w:cs="ＭＳ 明朝" w:hint="eastAsia"/>
                <w:kern w:val="0"/>
                <w:szCs w:val="21"/>
              </w:rPr>
              <w:t>（上段</w:t>
            </w:r>
            <w:r w:rsidR="005D2874">
              <w:rPr>
                <w:rFonts w:ascii="Times New Roman" w:hAnsi="Times New Roman" w:cs="ＭＳ 明朝" w:hint="eastAsia"/>
                <w:kern w:val="0"/>
                <w:szCs w:val="21"/>
              </w:rPr>
              <w:t>H28</w:t>
            </w:r>
            <w:r>
              <w:rPr>
                <w:rFonts w:ascii="Times New Roman" w:hAnsi="Times New Roman" w:cs="ＭＳ 明朝" w:hint="eastAsia"/>
                <w:kern w:val="0"/>
                <w:szCs w:val="21"/>
              </w:rPr>
              <w:t>，中段</w:t>
            </w:r>
            <w:r>
              <w:rPr>
                <w:rFonts w:ascii="Times New Roman" w:hAnsi="Times New Roman" w:cs="ＭＳ 明朝"/>
                <w:kern w:val="0"/>
                <w:szCs w:val="21"/>
              </w:rPr>
              <w:t>H2</w:t>
            </w:r>
            <w:r w:rsidR="005D2874">
              <w:rPr>
                <w:rFonts w:ascii="Times New Roman" w:hAnsi="Times New Roman" w:cs="ＭＳ 明朝"/>
                <w:kern w:val="0"/>
                <w:szCs w:val="21"/>
              </w:rPr>
              <w:t>9</w:t>
            </w:r>
            <w:r>
              <w:rPr>
                <w:rFonts w:ascii="Times New Roman" w:hAnsi="Times New Roman" w:cs="ＭＳ 明朝" w:hint="eastAsia"/>
                <w:kern w:val="0"/>
                <w:szCs w:val="21"/>
              </w:rPr>
              <w:t xml:space="preserve">　下段</w:t>
            </w:r>
            <w:r>
              <w:rPr>
                <w:rFonts w:ascii="Times New Roman" w:hAnsi="Times New Roman" w:cs="ＭＳ 明朝" w:hint="eastAsia"/>
                <w:kern w:val="0"/>
                <w:szCs w:val="21"/>
              </w:rPr>
              <w:t>H</w:t>
            </w:r>
            <w:r w:rsidR="005D2874">
              <w:rPr>
                <w:rFonts w:ascii="Times New Roman" w:hAnsi="Times New Roman" w:cs="ＭＳ 明朝" w:hint="eastAsia"/>
                <w:kern w:val="0"/>
                <w:szCs w:val="21"/>
              </w:rPr>
              <w:t>30</w:t>
            </w:r>
            <w:r>
              <w:rPr>
                <w:rFonts w:ascii="Times New Roman" w:hAnsi="Times New Roman" w:cs="ＭＳ 明朝" w:hint="eastAsia"/>
                <w:kern w:val="0"/>
                <w:szCs w:val="21"/>
              </w:rPr>
              <w:t>）</w:t>
            </w:r>
          </w:p>
          <w:p w:rsidR="00244769" w:rsidRDefault="00244769" w:rsidP="00B05D27">
            <w:pPr>
              <w:overflowPunct w:val="0"/>
              <w:textAlignment w:val="baseline"/>
              <w:rPr>
                <w:rFonts w:ascii="ＭＳ 明朝" w:hAnsi="Times New Roman"/>
                <w:color w:val="000000"/>
                <w:spacing w:val="8"/>
                <w:kern w:val="0"/>
                <w:szCs w:val="21"/>
              </w:rPr>
            </w:pPr>
            <w:r w:rsidRPr="00114F15">
              <w:rPr>
                <w:rFonts w:ascii="ＭＳ 明朝" w:hAnsi="Times New Roman"/>
                <w:noProof/>
                <w:color w:val="000000"/>
                <w:spacing w:val="8"/>
                <w:kern w:val="0"/>
                <w:szCs w:val="21"/>
              </w:rPr>
              <w:drawing>
                <wp:inline distT="0" distB="0" distL="0" distR="0">
                  <wp:extent cx="5410200" cy="409575"/>
                  <wp:effectExtent l="0" t="0" r="0"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10200" cy="409575"/>
                          </a:xfrm>
                          <a:prstGeom prst="rect">
                            <a:avLst/>
                          </a:prstGeom>
                          <a:noFill/>
                          <a:ln>
                            <a:noFill/>
                          </a:ln>
                        </pic:spPr>
                      </pic:pic>
                    </a:graphicData>
                  </a:graphic>
                </wp:inline>
              </w:drawing>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noProof/>
                <w:color w:val="000000"/>
                <w:kern w:val="0"/>
                <w:szCs w:val="21"/>
              </w:rPr>
              <w:drawing>
                <wp:inline distT="0" distB="0" distL="0" distR="0">
                  <wp:extent cx="5378450" cy="428625"/>
                  <wp:effectExtent l="0" t="0" r="0" b="952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378450" cy="428625"/>
                          </a:xfrm>
                          <a:prstGeom prst="rect">
                            <a:avLst/>
                          </a:prstGeom>
                          <a:noFill/>
                          <a:ln>
                            <a:noFill/>
                          </a:ln>
                        </pic:spPr>
                      </pic:pic>
                    </a:graphicData>
                  </a:graphic>
                </wp:inline>
              </w:drawing>
            </w:r>
          </w:p>
          <w:p w:rsidR="00244769" w:rsidRDefault="005D2874" w:rsidP="00B05D27">
            <w:pPr>
              <w:overflowPunct w:val="0"/>
              <w:textAlignment w:val="baseline"/>
              <w:rPr>
                <w:rFonts w:ascii="ＭＳ 明朝" w:hAnsi="Times New Roman" w:cs="ＭＳ 明朝"/>
                <w:color w:val="000000"/>
                <w:kern w:val="0"/>
                <w:szCs w:val="21"/>
              </w:rPr>
            </w:pPr>
            <w:r>
              <w:rPr>
                <w:noProof/>
              </w:rPr>
              <w:drawing>
                <wp:inline distT="0" distB="0" distL="0" distR="0" wp14:anchorId="445850A5" wp14:editId="7FAC0B9C">
                  <wp:extent cx="5408295" cy="542925"/>
                  <wp:effectExtent l="0" t="0" r="1905" b="9525"/>
                  <wp:docPr id="16" name="グラフ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5D2874" w:rsidRDefault="004652F8" w:rsidP="00B05D27">
            <w:pPr>
              <w:overflowPunct w:val="0"/>
              <w:textAlignment w:val="baseline"/>
              <w:rPr>
                <w:rFonts w:ascii="ＭＳ 明朝" w:hAnsi="Times New Roman" w:cs="ＭＳ 明朝"/>
                <w:color w:val="000000"/>
                <w:kern w:val="0"/>
                <w:szCs w:val="21"/>
              </w:rPr>
            </w:pPr>
            <w:r>
              <w:rPr>
                <w:rFonts w:ascii="ＭＳ 明朝" w:hAnsi="Times New Roman" w:cs="ＭＳ 明朝"/>
                <w:color w:val="000000"/>
                <w:kern w:val="0"/>
                <w:szCs w:val="21"/>
              </w:rPr>
              <w:t>・3年間で最も高く，AB評価94%の生徒が朝ご飯を食べている。</w:t>
            </w:r>
          </w:p>
          <w:p w:rsidR="005D2874" w:rsidRDefault="005D2874" w:rsidP="00B05D27">
            <w:pPr>
              <w:overflowPunct w:val="0"/>
              <w:textAlignment w:val="baseline"/>
              <w:rPr>
                <w:rFonts w:ascii="ＭＳ 明朝" w:hAnsi="Times New Roman" w:cs="ＭＳ 明朝"/>
                <w:color w:val="000000"/>
                <w:kern w:val="0"/>
                <w:szCs w:val="21"/>
              </w:rPr>
            </w:pPr>
          </w:p>
          <w:p w:rsidR="00244769" w:rsidRPr="009F74AB" w:rsidRDefault="00244769" w:rsidP="00B05D27">
            <w:pPr>
              <w:overflowPunct w:val="0"/>
              <w:textAlignment w:val="baseline"/>
              <w:rPr>
                <w:rFonts w:ascii="ＭＳ 明朝" w:hAnsi="Times New Roman"/>
                <w:color w:val="000000"/>
                <w:spacing w:val="8"/>
                <w:kern w:val="0"/>
                <w:szCs w:val="21"/>
              </w:rPr>
            </w:pPr>
            <w:r w:rsidRPr="000434EB">
              <w:rPr>
                <w:rFonts w:ascii="ＭＳ 明朝" w:hAnsi="Times New Roman" w:cs="ＭＳ 明朝" w:hint="eastAsia"/>
                <w:color w:val="000000"/>
                <w:kern w:val="0"/>
                <w:szCs w:val="21"/>
              </w:rPr>
              <w:t>【関連項目の</w:t>
            </w:r>
            <w:r w:rsidRPr="000434EB">
              <w:rPr>
                <w:rFonts w:ascii="ＭＳ 明朝" w:hAnsi="ＭＳ 明朝" w:cs="ＭＳ 明朝"/>
                <w:color w:val="000000"/>
                <w:kern w:val="0"/>
                <w:szCs w:val="21"/>
              </w:rPr>
              <w:t>AB</w:t>
            </w:r>
            <w:r w:rsidRPr="000434EB">
              <w:rPr>
                <w:rFonts w:ascii="ＭＳ 明朝" w:hAnsi="Times New Roman" w:cs="ＭＳ 明朝" w:hint="eastAsia"/>
                <w:color w:val="000000"/>
                <w:kern w:val="0"/>
                <w:szCs w:val="21"/>
              </w:rPr>
              <w:t>評価の合計による比較】</w:t>
            </w:r>
            <w:r>
              <w:rPr>
                <w:rFonts w:ascii="Times New Roman" w:hAnsi="Times New Roman" w:cs="ＭＳ 明朝" w:hint="eastAsia"/>
                <w:kern w:val="0"/>
                <w:szCs w:val="21"/>
              </w:rPr>
              <w:t>（上段</w:t>
            </w:r>
            <w:r>
              <w:rPr>
                <w:rFonts w:ascii="Times New Roman" w:hAnsi="Times New Roman" w:cs="ＭＳ 明朝" w:hint="eastAsia"/>
                <w:kern w:val="0"/>
                <w:szCs w:val="21"/>
              </w:rPr>
              <w:t>H2</w:t>
            </w:r>
            <w:r w:rsidR="000E4F4B">
              <w:rPr>
                <w:rFonts w:ascii="Times New Roman" w:hAnsi="Times New Roman" w:cs="ＭＳ 明朝" w:hint="eastAsia"/>
                <w:kern w:val="0"/>
                <w:szCs w:val="21"/>
              </w:rPr>
              <w:t>8</w:t>
            </w:r>
            <w:r>
              <w:rPr>
                <w:rFonts w:ascii="Times New Roman" w:hAnsi="Times New Roman" w:cs="ＭＳ 明朝" w:hint="eastAsia"/>
                <w:kern w:val="0"/>
                <w:szCs w:val="21"/>
              </w:rPr>
              <w:t xml:space="preserve">　中段</w:t>
            </w:r>
            <w:r>
              <w:rPr>
                <w:rFonts w:ascii="Times New Roman" w:hAnsi="Times New Roman" w:cs="ＭＳ 明朝"/>
                <w:kern w:val="0"/>
                <w:szCs w:val="21"/>
              </w:rPr>
              <w:t>H2</w:t>
            </w:r>
            <w:r w:rsidR="000E4F4B">
              <w:rPr>
                <w:rFonts w:ascii="Times New Roman" w:hAnsi="Times New Roman" w:cs="ＭＳ 明朝"/>
                <w:kern w:val="0"/>
                <w:szCs w:val="21"/>
              </w:rPr>
              <w:t>9</w:t>
            </w:r>
            <w:r>
              <w:rPr>
                <w:rFonts w:ascii="Times New Roman" w:hAnsi="Times New Roman" w:cs="ＭＳ 明朝" w:hint="eastAsia"/>
                <w:kern w:val="0"/>
                <w:szCs w:val="21"/>
              </w:rPr>
              <w:t xml:space="preserve">　下段</w:t>
            </w:r>
            <w:r>
              <w:rPr>
                <w:rFonts w:ascii="Times New Roman" w:hAnsi="Times New Roman" w:cs="ＭＳ 明朝" w:hint="eastAsia"/>
                <w:kern w:val="0"/>
                <w:szCs w:val="21"/>
              </w:rPr>
              <w:t>H</w:t>
            </w:r>
            <w:r w:rsidR="000E4F4B">
              <w:rPr>
                <w:rFonts w:ascii="Times New Roman" w:hAnsi="Times New Roman" w:cs="ＭＳ 明朝" w:hint="eastAsia"/>
                <w:kern w:val="0"/>
                <w:szCs w:val="21"/>
              </w:rPr>
              <w:t>30</w:t>
            </w:r>
            <w:r>
              <w:rPr>
                <w:rFonts w:ascii="Times New Roman" w:hAnsi="Times New Roman" w:cs="ＭＳ 明朝" w:hint="eastAsia"/>
                <w:kern w:val="0"/>
                <w:szCs w:val="21"/>
              </w:rPr>
              <w:t>）</w:t>
            </w:r>
          </w:p>
          <w:p w:rsidR="00244769" w:rsidRDefault="00244769" w:rsidP="00B05D27">
            <w:pPr>
              <w:overflowPunct w:val="0"/>
              <w:textAlignment w:val="baseline"/>
              <w:rPr>
                <w:rFonts w:ascii="ＭＳ 明朝" w:hAnsi="ＭＳ 明朝" w:cs="ＭＳ 明朝"/>
                <w:color w:val="000000"/>
                <w:kern w:val="0"/>
                <w:szCs w:val="21"/>
              </w:rPr>
            </w:pPr>
            <w:r w:rsidRPr="00114F15">
              <w:rPr>
                <w:rFonts w:ascii="ＭＳ 明朝" w:hAnsi="ＭＳ 明朝" w:cs="ＭＳ 明朝" w:hint="eastAsia"/>
                <w:noProof/>
                <w:color w:val="000000"/>
                <w:kern w:val="0"/>
                <w:szCs w:val="21"/>
              </w:rPr>
              <w:drawing>
                <wp:inline distT="0" distB="0" distL="0" distR="0">
                  <wp:extent cx="5410200" cy="55245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10200" cy="552450"/>
                          </a:xfrm>
                          <a:prstGeom prst="rect">
                            <a:avLst/>
                          </a:prstGeom>
                          <a:noFill/>
                          <a:ln>
                            <a:noFill/>
                          </a:ln>
                        </pic:spPr>
                      </pic:pic>
                    </a:graphicData>
                  </a:graphic>
                </wp:inline>
              </w:drawing>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noProof/>
                <w:color w:val="000000"/>
                <w:kern w:val="0"/>
                <w:szCs w:val="21"/>
              </w:rPr>
              <w:drawing>
                <wp:inline distT="0" distB="0" distL="0" distR="0">
                  <wp:extent cx="5368290" cy="558165"/>
                  <wp:effectExtent l="0" t="0" r="381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368290" cy="558165"/>
                          </a:xfrm>
                          <a:prstGeom prst="rect">
                            <a:avLst/>
                          </a:prstGeom>
                          <a:noFill/>
                          <a:ln>
                            <a:noFill/>
                          </a:ln>
                        </pic:spPr>
                      </pic:pic>
                    </a:graphicData>
                  </a:graphic>
                </wp:inline>
              </w:drawing>
            </w:r>
          </w:p>
          <w:p w:rsidR="000E4F4B" w:rsidRDefault="000E4F4B" w:rsidP="00B05D27">
            <w:pPr>
              <w:overflowPunct w:val="0"/>
              <w:textAlignment w:val="baseline"/>
              <w:rPr>
                <w:rFonts w:ascii="ＭＳ 明朝" w:hAnsi="Times New Roman" w:cs="ＭＳ 明朝"/>
                <w:color w:val="000000"/>
                <w:kern w:val="0"/>
                <w:szCs w:val="21"/>
              </w:rPr>
            </w:pPr>
            <w:r>
              <w:rPr>
                <w:noProof/>
              </w:rPr>
              <w:drawing>
                <wp:inline distT="0" distB="0" distL="0" distR="0" wp14:anchorId="6E125C9F" wp14:editId="018F3CD7">
                  <wp:extent cx="5324475" cy="752475"/>
                  <wp:effectExtent l="0" t="0" r="9525" b="9525"/>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244769" w:rsidRPr="000434EB" w:rsidRDefault="00244769" w:rsidP="00B05D27">
            <w:pPr>
              <w:overflowPunct w:val="0"/>
              <w:textAlignment w:val="baseline"/>
              <w:rPr>
                <w:rFonts w:ascii="ＭＳ 明朝" w:hAnsi="Times New Roman"/>
                <w:color w:val="000000"/>
                <w:spacing w:val="8"/>
                <w:kern w:val="0"/>
                <w:szCs w:val="21"/>
              </w:rPr>
            </w:pPr>
            <w:r w:rsidRPr="000434EB">
              <w:rPr>
                <w:rFonts w:ascii="ＭＳ 明朝" w:hAnsi="Times New Roman" w:cs="ＭＳ 明朝" w:hint="eastAsia"/>
                <w:color w:val="000000"/>
                <w:kern w:val="0"/>
                <w:szCs w:val="21"/>
              </w:rPr>
              <w:t>生　徒</w:t>
            </w:r>
            <w:r>
              <w:rPr>
                <w:rFonts w:ascii="ＭＳ 明朝" w:hAnsi="Times New Roman" w:cs="ＭＳ 明朝" w:hint="eastAsia"/>
                <w:color w:val="000000"/>
                <w:kern w:val="0"/>
                <w:szCs w:val="21"/>
              </w:rPr>
              <w:t>（</w:t>
            </w:r>
            <w:r>
              <w:rPr>
                <w:rFonts w:ascii="ＭＳ 明朝" w:hAnsi="Times New Roman" w:cs="ＭＳ 明朝"/>
                <w:color w:val="000000"/>
                <w:kern w:val="0"/>
                <w:szCs w:val="21"/>
              </w:rPr>
              <w:t>上段）</w:t>
            </w:r>
            <w:r w:rsidRPr="000434EB">
              <w:rPr>
                <w:rFonts w:ascii="ＭＳ 明朝" w:hAnsi="Times New Roman" w:cs="ＭＳ 明朝" w:hint="eastAsia"/>
                <w:color w:val="000000"/>
                <w:kern w:val="0"/>
                <w:szCs w:val="21"/>
              </w:rPr>
              <w:t xml:space="preserve">：朝ごはんを食べて登校していますか　　　　　　　　　</w:t>
            </w:r>
            <w:r>
              <w:rPr>
                <w:rFonts w:ascii="ＭＳ 明朝" w:hAnsi="Times New Roman" w:cs="ＭＳ 明朝" w:hint="eastAsia"/>
                <w:color w:val="000000"/>
                <w:kern w:val="0"/>
                <w:szCs w:val="21"/>
              </w:rPr>
              <w:t xml:space="preserve">　</w:t>
            </w:r>
          </w:p>
          <w:p w:rsidR="00244769" w:rsidRDefault="00244769" w:rsidP="00B05D27">
            <w:pPr>
              <w:overflowPunct w:val="0"/>
              <w:ind w:left="210" w:hangingChars="100" w:hanging="210"/>
              <w:textAlignment w:val="baseline"/>
              <w:rPr>
                <w:rFonts w:ascii="ＭＳ 明朝" w:hAnsi="Times New Roman" w:cs="ＭＳ 明朝"/>
                <w:color w:val="000000"/>
                <w:kern w:val="0"/>
                <w:szCs w:val="21"/>
              </w:rPr>
            </w:pPr>
            <w:r w:rsidRPr="000434EB">
              <w:rPr>
                <w:rFonts w:ascii="ＭＳ 明朝" w:hAnsi="Times New Roman" w:cs="ＭＳ 明朝" w:hint="eastAsia"/>
                <w:color w:val="000000"/>
                <w:kern w:val="0"/>
                <w:szCs w:val="21"/>
              </w:rPr>
              <w:t>保護者</w:t>
            </w:r>
            <w:r>
              <w:rPr>
                <w:rFonts w:ascii="ＭＳ 明朝" w:hAnsi="Times New Roman" w:cs="ＭＳ 明朝" w:hint="eastAsia"/>
                <w:color w:val="000000"/>
                <w:kern w:val="0"/>
                <w:szCs w:val="21"/>
              </w:rPr>
              <w:t>（</w:t>
            </w:r>
            <w:r>
              <w:rPr>
                <w:rFonts w:ascii="ＭＳ 明朝" w:hAnsi="Times New Roman" w:cs="ＭＳ 明朝"/>
                <w:color w:val="000000"/>
                <w:kern w:val="0"/>
                <w:szCs w:val="21"/>
              </w:rPr>
              <w:t>下段）</w:t>
            </w:r>
            <w:r w:rsidRPr="000434EB">
              <w:rPr>
                <w:rFonts w:ascii="ＭＳ 明朝" w:hAnsi="Times New Roman" w:cs="ＭＳ 明朝" w:hint="eastAsia"/>
                <w:color w:val="000000"/>
                <w:kern w:val="0"/>
                <w:szCs w:val="21"/>
              </w:rPr>
              <w:t>：お子さんは</w:t>
            </w:r>
            <w:r>
              <w:rPr>
                <w:rFonts w:ascii="ＭＳ 明朝" w:hAnsi="Times New Roman" w:cs="ＭＳ 明朝" w:hint="eastAsia"/>
                <w:color w:val="000000"/>
                <w:kern w:val="0"/>
                <w:szCs w:val="21"/>
              </w:rPr>
              <w:t>，</w:t>
            </w:r>
            <w:r w:rsidRPr="000434EB">
              <w:rPr>
                <w:rFonts w:ascii="ＭＳ 明朝" w:hAnsi="Times New Roman" w:cs="ＭＳ 明朝" w:hint="eastAsia"/>
                <w:color w:val="000000"/>
                <w:kern w:val="0"/>
                <w:szCs w:val="21"/>
              </w:rPr>
              <w:t xml:space="preserve">朝ごはんを食べて登校していますか　　　　</w:t>
            </w:r>
          </w:p>
          <w:p w:rsidR="00244769" w:rsidRPr="00C053AC" w:rsidRDefault="000E4F4B"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w:t>
            </w:r>
            <w:r>
              <w:rPr>
                <w:rFonts w:ascii="ＭＳ 明朝" w:hAnsi="Times New Roman" w:cs="ＭＳ 明朝"/>
                <w:color w:val="000000"/>
                <w:kern w:val="0"/>
                <w:szCs w:val="21"/>
              </w:rPr>
              <w:t>生徒・保護者とも94%以上が</w:t>
            </w:r>
            <w:r>
              <w:rPr>
                <w:rFonts w:ascii="ＭＳ 明朝" w:hAnsi="Times New Roman" w:cs="ＭＳ 明朝" w:hint="eastAsia"/>
                <w:color w:val="000000"/>
                <w:kern w:val="0"/>
                <w:szCs w:val="21"/>
              </w:rPr>
              <w:t>食べている</w:t>
            </w:r>
            <w:r>
              <w:rPr>
                <w:rFonts w:ascii="ＭＳ 明朝" w:hAnsi="Times New Roman" w:cs="ＭＳ 明朝"/>
                <w:color w:val="000000"/>
                <w:kern w:val="0"/>
                <w:szCs w:val="21"/>
              </w:rPr>
              <w:t>。</w:t>
            </w:r>
          </w:p>
          <w:p w:rsidR="0007729C" w:rsidRDefault="0007729C" w:rsidP="00B05D27">
            <w:pPr>
              <w:overflowPunct w:val="0"/>
              <w:textAlignment w:val="baseline"/>
              <w:rPr>
                <w:rFonts w:ascii="ＭＳ 明朝" w:hAnsi="Times New Roman" w:cs="ＭＳ 明朝"/>
                <w:color w:val="000000"/>
                <w:kern w:val="0"/>
                <w:szCs w:val="21"/>
              </w:rPr>
            </w:pPr>
          </w:p>
          <w:p w:rsidR="0007729C" w:rsidRDefault="0007729C" w:rsidP="00B05D27">
            <w:pPr>
              <w:overflowPunct w:val="0"/>
              <w:textAlignment w:val="baseline"/>
              <w:rPr>
                <w:rFonts w:ascii="ＭＳ 明朝" w:hAnsi="Times New Roman" w:cs="ＭＳ 明朝"/>
                <w:color w:val="000000"/>
                <w:kern w:val="0"/>
                <w:szCs w:val="21"/>
              </w:rPr>
            </w:pP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lastRenderedPageBreak/>
              <w:t>⑮</w:t>
            </w:r>
            <w:r>
              <w:rPr>
                <w:rFonts w:ascii="ＭＳ 明朝" w:hAnsi="Times New Roman" w:cs="ＭＳ 明朝"/>
                <w:color w:val="000000"/>
                <w:kern w:val="0"/>
                <w:szCs w:val="21"/>
              </w:rPr>
              <w:t>月曜か</w:t>
            </w:r>
            <w:r>
              <w:rPr>
                <w:rFonts w:ascii="ＭＳ 明朝" w:hAnsi="Times New Roman" w:cs="ＭＳ 明朝" w:hint="eastAsia"/>
                <w:color w:val="000000"/>
                <w:kern w:val="0"/>
                <w:szCs w:val="21"/>
              </w:rPr>
              <w:t>ら</w:t>
            </w:r>
            <w:r>
              <w:rPr>
                <w:rFonts w:ascii="ＭＳ 明朝" w:hAnsi="Times New Roman" w:cs="ＭＳ 明朝"/>
                <w:color w:val="000000"/>
                <w:kern w:val="0"/>
                <w:szCs w:val="21"/>
              </w:rPr>
              <w:t>金曜日まで</w:t>
            </w:r>
            <w:r>
              <w:rPr>
                <w:rFonts w:ascii="ＭＳ 明朝" w:hAnsi="Times New Roman" w:cs="ＭＳ 明朝" w:hint="eastAsia"/>
                <w:color w:val="000000"/>
                <w:kern w:val="0"/>
                <w:szCs w:val="21"/>
              </w:rPr>
              <w:t>は</w:t>
            </w:r>
            <w:r>
              <w:rPr>
                <w:rFonts w:ascii="ＭＳ 明朝" w:hAnsi="Times New Roman" w:cs="ＭＳ 明朝"/>
                <w:color w:val="000000"/>
                <w:kern w:val="0"/>
                <w:szCs w:val="21"/>
              </w:rPr>
              <w:t>，何時</w:t>
            </w:r>
            <w:r>
              <w:rPr>
                <w:rFonts w:ascii="ＭＳ 明朝" w:hAnsi="Times New Roman" w:cs="ＭＳ 明朝" w:hint="eastAsia"/>
                <w:color w:val="000000"/>
                <w:kern w:val="0"/>
                <w:szCs w:val="21"/>
              </w:rPr>
              <w:t>くらい</w:t>
            </w:r>
            <w:r>
              <w:rPr>
                <w:rFonts w:ascii="ＭＳ 明朝" w:hAnsi="Times New Roman" w:cs="ＭＳ 明朝"/>
                <w:color w:val="000000"/>
                <w:kern w:val="0"/>
                <w:szCs w:val="21"/>
              </w:rPr>
              <w:t>に寝ていますか</w:t>
            </w:r>
            <w:r>
              <w:rPr>
                <w:rFonts w:ascii="ＭＳ 明朝" w:hAnsi="Times New Roman" w:cs="ＭＳ 明朝" w:hint="eastAsia"/>
                <w:color w:val="000000"/>
                <w:kern w:val="0"/>
                <w:szCs w:val="21"/>
              </w:rPr>
              <w:t>（保護者：</w:t>
            </w:r>
            <w:r>
              <w:rPr>
                <w:rFonts w:ascii="ＭＳ 明朝" w:hAnsi="Times New Roman" w:cs="ＭＳ 明朝"/>
                <w:color w:val="000000"/>
                <w:kern w:val="0"/>
                <w:szCs w:val="21"/>
              </w:rPr>
              <w:t>平均睡眠時間はどれくらい）</w:t>
            </w:r>
          </w:p>
          <w:p w:rsidR="00244769" w:rsidRDefault="000E4F4B" w:rsidP="00B05D27">
            <w:pPr>
              <w:overflowPunct w:val="0"/>
              <w:textAlignment w:val="baseline"/>
              <w:rPr>
                <w:rFonts w:ascii="ＭＳ 明朝" w:hAnsi="Times New Roman" w:cs="ＭＳ 明朝"/>
                <w:noProof/>
                <w:color w:val="000000"/>
                <w:kern w:val="0"/>
                <w:szCs w:val="21"/>
              </w:rPr>
            </w:pPr>
            <w:r>
              <w:rPr>
                <w:noProof/>
              </w:rPr>
              <w:drawing>
                <wp:inline distT="0" distB="0" distL="0" distR="0" wp14:anchorId="381D9029" wp14:editId="2C14C5A4">
                  <wp:extent cx="5408295" cy="1187450"/>
                  <wp:effectExtent l="0" t="0" r="1905" b="12700"/>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w:t>
            </w:r>
            <w:r>
              <w:rPr>
                <w:rFonts w:ascii="ＭＳ 明朝" w:hAnsi="Times New Roman" w:cs="ＭＳ 明朝"/>
                <w:color w:val="000000"/>
                <w:kern w:val="0"/>
                <w:szCs w:val="21"/>
              </w:rPr>
              <w:t>保護者は</w:t>
            </w:r>
            <w:r w:rsidR="008A77A4">
              <w:rPr>
                <w:rFonts w:ascii="ＭＳ 明朝" w:hAnsi="Times New Roman" w:cs="ＭＳ 明朝"/>
                <w:color w:val="000000"/>
                <w:kern w:val="0"/>
                <w:szCs w:val="21"/>
              </w:rPr>
              <w:t>7</w:t>
            </w:r>
            <w:r>
              <w:rPr>
                <w:rFonts w:ascii="ＭＳ 明朝" w:hAnsi="Times New Roman" w:cs="ＭＳ 明朝"/>
                <w:color w:val="000000"/>
                <w:kern w:val="0"/>
                <w:szCs w:val="21"/>
              </w:rPr>
              <w:t>時間（</w:t>
            </w:r>
            <w:r w:rsidR="008A77A4">
              <w:rPr>
                <w:rFonts w:ascii="ＭＳ 明朝" w:hAnsi="Times New Roman" w:cs="ＭＳ 明朝"/>
                <w:color w:val="000000"/>
                <w:kern w:val="0"/>
                <w:szCs w:val="21"/>
              </w:rPr>
              <w:t>44.5</w:t>
            </w:r>
            <w:r>
              <w:rPr>
                <w:rFonts w:ascii="ＭＳ 明朝" w:hAnsi="Times New Roman" w:cs="ＭＳ 明朝"/>
                <w:color w:val="000000"/>
                <w:kern w:val="0"/>
                <w:szCs w:val="21"/>
              </w:rPr>
              <w:t>%</w:t>
            </w:r>
            <w:r>
              <w:rPr>
                <w:rFonts w:ascii="ＭＳ 明朝" w:hAnsi="Times New Roman" w:cs="ＭＳ 明朝" w:hint="eastAsia"/>
                <w:color w:val="000000"/>
                <w:kern w:val="0"/>
                <w:szCs w:val="21"/>
              </w:rPr>
              <w:t>）が</w:t>
            </w:r>
            <w:r>
              <w:rPr>
                <w:rFonts w:ascii="ＭＳ 明朝" w:hAnsi="Times New Roman" w:cs="ＭＳ 明朝"/>
                <w:color w:val="000000"/>
                <w:kern w:val="0"/>
                <w:szCs w:val="21"/>
              </w:rPr>
              <w:t>多いが，生徒は6時間も</w:t>
            </w:r>
            <w:r w:rsidR="008A77A4">
              <w:rPr>
                <w:rFonts w:ascii="ＭＳ 明朝" w:hAnsi="Times New Roman" w:cs="ＭＳ 明朝"/>
                <w:color w:val="000000"/>
                <w:kern w:val="0"/>
                <w:szCs w:val="21"/>
              </w:rPr>
              <w:t>28</w:t>
            </w:r>
            <w:r w:rsidR="00C66206">
              <w:rPr>
                <w:rFonts w:ascii="ＭＳ 明朝" w:hAnsi="Times New Roman" w:cs="ＭＳ 明朝"/>
                <w:color w:val="000000"/>
                <w:kern w:val="0"/>
                <w:szCs w:val="21"/>
              </w:rPr>
              <w:t>.</w:t>
            </w:r>
            <w:r w:rsidR="008A77A4">
              <w:rPr>
                <w:rFonts w:ascii="ＭＳ 明朝" w:hAnsi="Times New Roman" w:cs="ＭＳ 明朝"/>
                <w:color w:val="000000"/>
                <w:kern w:val="0"/>
                <w:szCs w:val="21"/>
              </w:rPr>
              <w:t>6</w:t>
            </w:r>
            <w:r>
              <w:rPr>
                <w:rFonts w:ascii="ＭＳ 明朝" w:hAnsi="Times New Roman" w:cs="ＭＳ 明朝"/>
                <w:color w:val="000000"/>
                <w:kern w:val="0"/>
                <w:szCs w:val="21"/>
              </w:rPr>
              <w:t>%いる。</w:t>
            </w:r>
            <w:r>
              <w:rPr>
                <w:rFonts w:ascii="ＭＳ 明朝" w:hAnsi="Times New Roman" w:cs="ＭＳ 明朝" w:hint="eastAsia"/>
                <w:color w:val="000000"/>
                <w:kern w:val="0"/>
                <w:szCs w:val="21"/>
              </w:rPr>
              <w:t>保護者が</w:t>
            </w:r>
            <w:r>
              <w:rPr>
                <w:rFonts w:ascii="ＭＳ 明朝" w:hAnsi="Times New Roman" w:cs="ＭＳ 明朝"/>
                <w:color w:val="000000"/>
                <w:kern w:val="0"/>
                <w:szCs w:val="21"/>
              </w:rPr>
              <w:t>考えているほど生徒は</w:t>
            </w:r>
            <w:r>
              <w:rPr>
                <w:rFonts w:ascii="ＭＳ 明朝" w:hAnsi="Times New Roman" w:cs="ＭＳ 明朝" w:hint="eastAsia"/>
                <w:color w:val="000000"/>
                <w:kern w:val="0"/>
                <w:szCs w:val="21"/>
              </w:rPr>
              <w:t>睡眠を取っていない。</w:t>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【今年度の</w:t>
            </w:r>
            <w:r>
              <w:rPr>
                <w:rFonts w:ascii="ＭＳ 明朝" w:hAnsi="Times New Roman" w:cs="ＭＳ 明朝"/>
                <w:color w:val="000000"/>
                <w:kern w:val="0"/>
                <w:szCs w:val="21"/>
              </w:rPr>
              <w:t>学年</w:t>
            </w:r>
            <w:r>
              <w:rPr>
                <w:rFonts w:ascii="ＭＳ 明朝" w:hAnsi="Times New Roman" w:cs="ＭＳ 明朝" w:hint="eastAsia"/>
                <w:color w:val="000000"/>
                <w:kern w:val="0"/>
                <w:szCs w:val="21"/>
              </w:rPr>
              <w:t>別でみた結果】</w:t>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1年</w:t>
            </w:r>
            <w:r w:rsidR="00183D5E">
              <w:rPr>
                <w:rFonts w:ascii="ＭＳ 明朝" w:hAnsi="Times New Roman" w:cs="ＭＳ 明朝" w:hint="eastAsia"/>
                <w:color w:val="000000"/>
                <w:kern w:val="0"/>
                <w:szCs w:val="21"/>
              </w:rPr>
              <w:t>生</w:t>
            </w:r>
          </w:p>
          <w:p w:rsidR="00244769" w:rsidRDefault="008A77A4" w:rsidP="00B05D27">
            <w:pPr>
              <w:overflowPunct w:val="0"/>
              <w:textAlignment w:val="baseline"/>
              <w:rPr>
                <w:rFonts w:ascii="ＭＳ 明朝" w:hAnsi="Times New Roman" w:cs="ＭＳ 明朝"/>
                <w:color w:val="000000"/>
                <w:kern w:val="0"/>
                <w:szCs w:val="21"/>
              </w:rPr>
            </w:pPr>
            <w:r>
              <w:rPr>
                <w:noProof/>
              </w:rPr>
              <w:drawing>
                <wp:inline distT="0" distB="0" distL="0" distR="0" wp14:anchorId="32B6B266" wp14:editId="39FE2000">
                  <wp:extent cx="5408295" cy="561975"/>
                  <wp:effectExtent l="0" t="0" r="1905" b="9525"/>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2年</w:t>
            </w:r>
            <w:r w:rsidR="00183D5E">
              <w:rPr>
                <w:rFonts w:ascii="ＭＳ 明朝" w:hAnsi="Times New Roman" w:cs="ＭＳ 明朝" w:hint="eastAsia"/>
                <w:color w:val="000000"/>
                <w:kern w:val="0"/>
                <w:szCs w:val="21"/>
              </w:rPr>
              <w:t>生</w:t>
            </w:r>
          </w:p>
          <w:p w:rsidR="00244769" w:rsidRDefault="008A77A4" w:rsidP="00B05D27">
            <w:pPr>
              <w:overflowPunct w:val="0"/>
              <w:textAlignment w:val="baseline"/>
              <w:rPr>
                <w:rFonts w:ascii="ＭＳ 明朝" w:hAnsi="Times New Roman" w:cs="ＭＳ 明朝"/>
                <w:color w:val="000000"/>
                <w:kern w:val="0"/>
                <w:szCs w:val="21"/>
              </w:rPr>
            </w:pPr>
            <w:r>
              <w:rPr>
                <w:noProof/>
              </w:rPr>
              <w:drawing>
                <wp:inline distT="0" distB="0" distL="0" distR="0" wp14:anchorId="79C7ED09" wp14:editId="7A09C80D">
                  <wp:extent cx="5408295" cy="533400"/>
                  <wp:effectExtent l="0" t="0" r="1905" b="0"/>
                  <wp:docPr id="24" name="グラフ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3年</w:t>
            </w:r>
            <w:r w:rsidR="00DF559C">
              <w:rPr>
                <w:rFonts w:ascii="ＭＳ 明朝" w:hAnsi="Times New Roman" w:cs="ＭＳ 明朝" w:hint="eastAsia"/>
                <w:color w:val="000000"/>
                <w:kern w:val="0"/>
                <w:szCs w:val="21"/>
              </w:rPr>
              <w:t>生</w:t>
            </w:r>
          </w:p>
          <w:p w:rsidR="00244769" w:rsidRDefault="008A77A4" w:rsidP="00B05D27">
            <w:pPr>
              <w:overflowPunct w:val="0"/>
              <w:textAlignment w:val="baseline"/>
              <w:rPr>
                <w:rFonts w:ascii="ＭＳ 明朝" w:hAnsi="Times New Roman" w:cs="ＭＳ 明朝"/>
                <w:color w:val="000000"/>
                <w:kern w:val="0"/>
                <w:szCs w:val="21"/>
              </w:rPr>
            </w:pPr>
            <w:r>
              <w:rPr>
                <w:noProof/>
              </w:rPr>
              <w:drawing>
                <wp:inline distT="0" distB="0" distL="0" distR="0" wp14:anchorId="72F65F1F" wp14:editId="2B934C84">
                  <wp:extent cx="5408295" cy="581025"/>
                  <wp:effectExtent l="0" t="0" r="1905" b="9525"/>
                  <wp:docPr id="26" name="グラフ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A:午後</w:t>
            </w:r>
            <w:r>
              <w:rPr>
                <w:rFonts w:ascii="ＭＳ 明朝" w:hAnsi="Times New Roman" w:cs="ＭＳ 明朝"/>
                <w:color w:val="000000"/>
                <w:kern w:val="0"/>
                <w:szCs w:val="21"/>
              </w:rPr>
              <w:t>8時前</w:t>
            </w:r>
            <w:r>
              <w:rPr>
                <w:rFonts w:ascii="ＭＳ 明朝" w:hAnsi="Times New Roman" w:cs="ＭＳ 明朝" w:hint="eastAsia"/>
                <w:color w:val="000000"/>
                <w:kern w:val="0"/>
                <w:szCs w:val="21"/>
              </w:rPr>
              <w:t xml:space="preserve">　</w:t>
            </w:r>
            <w:r>
              <w:rPr>
                <w:rFonts w:ascii="ＭＳ 明朝" w:hAnsi="Times New Roman" w:cs="ＭＳ 明朝"/>
                <w:color w:val="000000"/>
                <w:kern w:val="0"/>
                <w:szCs w:val="21"/>
              </w:rPr>
              <w:t>B:午後9時前　C:午後10時前　D:</w:t>
            </w:r>
            <w:r>
              <w:rPr>
                <w:rFonts w:ascii="ＭＳ 明朝" w:hAnsi="Times New Roman" w:cs="ＭＳ 明朝" w:hint="eastAsia"/>
                <w:color w:val="000000"/>
                <w:kern w:val="0"/>
                <w:szCs w:val="21"/>
              </w:rPr>
              <w:t>午後</w:t>
            </w:r>
            <w:r>
              <w:rPr>
                <w:rFonts w:ascii="ＭＳ 明朝" w:hAnsi="Times New Roman" w:cs="ＭＳ 明朝"/>
                <w:color w:val="000000"/>
                <w:kern w:val="0"/>
                <w:szCs w:val="21"/>
              </w:rPr>
              <w:t xml:space="preserve">11時前　E:午前0時前　</w:t>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color w:val="000000"/>
                <w:kern w:val="0"/>
                <w:szCs w:val="21"/>
              </w:rPr>
              <w:t>F:午前1時前</w:t>
            </w:r>
            <w:r>
              <w:rPr>
                <w:rFonts w:ascii="ＭＳ 明朝" w:hAnsi="Times New Roman" w:cs="ＭＳ 明朝" w:hint="eastAsia"/>
                <w:color w:val="000000"/>
                <w:kern w:val="0"/>
                <w:szCs w:val="21"/>
              </w:rPr>
              <w:t xml:space="preserve">　</w:t>
            </w:r>
            <w:r>
              <w:rPr>
                <w:rFonts w:ascii="ＭＳ 明朝" w:hAnsi="Times New Roman" w:cs="ＭＳ 明朝"/>
                <w:color w:val="000000"/>
                <w:kern w:val="0"/>
                <w:szCs w:val="21"/>
              </w:rPr>
              <w:t>G:午前</w:t>
            </w:r>
            <w:r>
              <w:rPr>
                <w:rFonts w:ascii="ＭＳ 明朝" w:hAnsi="Times New Roman" w:cs="ＭＳ 明朝" w:hint="eastAsia"/>
                <w:color w:val="000000"/>
                <w:kern w:val="0"/>
                <w:szCs w:val="21"/>
              </w:rPr>
              <w:t>1時過ぎ</w:t>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・1年生</w:t>
            </w:r>
            <w:r w:rsidR="005A0C37">
              <w:rPr>
                <w:rFonts w:ascii="ＭＳ 明朝" w:hAnsi="Times New Roman" w:cs="ＭＳ 明朝" w:hint="eastAsia"/>
                <w:color w:val="000000"/>
                <w:kern w:val="0"/>
                <w:szCs w:val="21"/>
              </w:rPr>
              <w:t>は</w:t>
            </w:r>
            <w:r>
              <w:rPr>
                <w:rFonts w:ascii="ＭＳ 明朝" w:hAnsi="Times New Roman" w:cs="ＭＳ 明朝"/>
                <w:color w:val="000000"/>
                <w:kern w:val="0"/>
                <w:szCs w:val="21"/>
              </w:rPr>
              <w:t>11</w:t>
            </w:r>
            <w:r>
              <w:rPr>
                <w:rFonts w:ascii="ＭＳ 明朝" w:hAnsi="Times New Roman" w:cs="ＭＳ 明朝" w:hint="eastAsia"/>
                <w:color w:val="000000"/>
                <w:kern w:val="0"/>
                <w:szCs w:val="21"/>
              </w:rPr>
              <w:t>時</w:t>
            </w:r>
            <w:r>
              <w:rPr>
                <w:rFonts w:ascii="ＭＳ 明朝" w:hAnsi="Times New Roman" w:cs="ＭＳ 明朝"/>
                <w:color w:val="000000"/>
                <w:kern w:val="0"/>
                <w:szCs w:val="21"/>
              </w:rPr>
              <w:t>前までに寝ている生徒は</w:t>
            </w:r>
            <w:r w:rsidR="005A0C37">
              <w:rPr>
                <w:rFonts w:ascii="ＭＳ 明朝" w:hAnsi="Times New Roman" w:cs="ＭＳ 明朝"/>
                <w:color w:val="000000"/>
                <w:kern w:val="0"/>
                <w:szCs w:val="21"/>
              </w:rPr>
              <w:t>8</w:t>
            </w:r>
            <w:r>
              <w:rPr>
                <w:rFonts w:ascii="ＭＳ 明朝" w:hAnsi="Times New Roman" w:cs="ＭＳ 明朝"/>
                <w:color w:val="000000"/>
                <w:kern w:val="0"/>
                <w:szCs w:val="21"/>
              </w:rPr>
              <w:t>割</w:t>
            </w:r>
            <w:r w:rsidR="005A0C37">
              <w:rPr>
                <w:rFonts w:ascii="ＭＳ 明朝" w:hAnsi="Times New Roman" w:cs="ＭＳ 明朝"/>
                <w:color w:val="000000"/>
                <w:kern w:val="0"/>
                <w:szCs w:val="21"/>
              </w:rPr>
              <w:t>以上い</w:t>
            </w:r>
            <w:r>
              <w:rPr>
                <w:rFonts w:ascii="ＭＳ 明朝" w:hAnsi="Times New Roman" w:cs="ＭＳ 明朝"/>
                <w:color w:val="000000"/>
                <w:kern w:val="0"/>
                <w:szCs w:val="21"/>
              </w:rPr>
              <w:t>るが，</w:t>
            </w:r>
            <w:r w:rsidR="005A0C37">
              <w:rPr>
                <w:rFonts w:ascii="ＭＳ 明朝" w:hAnsi="Times New Roman" w:cs="ＭＳ 明朝"/>
                <w:color w:val="000000"/>
                <w:kern w:val="0"/>
                <w:szCs w:val="21"/>
              </w:rPr>
              <w:t>2年生では5割，</w:t>
            </w:r>
            <w:r>
              <w:rPr>
                <w:rFonts w:ascii="ＭＳ 明朝" w:hAnsi="Times New Roman" w:cs="ＭＳ 明朝"/>
                <w:color w:val="000000"/>
                <w:kern w:val="0"/>
                <w:szCs w:val="21"/>
              </w:rPr>
              <w:t>3年生では</w:t>
            </w:r>
            <w:r w:rsidR="005A0C37">
              <w:rPr>
                <w:rFonts w:ascii="ＭＳ 明朝" w:hAnsi="Times New Roman" w:cs="ＭＳ 明朝"/>
                <w:color w:val="000000"/>
                <w:kern w:val="0"/>
                <w:szCs w:val="21"/>
              </w:rPr>
              <w:t>4割程度</w:t>
            </w:r>
            <w:r>
              <w:rPr>
                <w:rFonts w:ascii="ＭＳ 明朝" w:hAnsi="Times New Roman" w:cs="ＭＳ 明朝"/>
                <w:color w:val="000000"/>
                <w:kern w:val="0"/>
                <w:szCs w:val="21"/>
              </w:rPr>
              <w:t>である。</w:t>
            </w:r>
          </w:p>
          <w:p w:rsidR="00244769" w:rsidRDefault="005A0C37"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・2年生で16%，</w:t>
            </w:r>
            <w:r w:rsidR="00244769">
              <w:rPr>
                <w:rFonts w:ascii="ＭＳ 明朝" w:hAnsi="Times New Roman" w:cs="ＭＳ 明朝" w:hint="eastAsia"/>
                <w:color w:val="000000"/>
                <w:kern w:val="0"/>
                <w:szCs w:val="21"/>
              </w:rPr>
              <w:t>3年生では</w:t>
            </w:r>
            <w:r>
              <w:rPr>
                <w:rFonts w:ascii="ＭＳ 明朝" w:hAnsi="Times New Roman" w:cs="ＭＳ 明朝" w:hint="eastAsia"/>
                <w:color w:val="000000"/>
                <w:kern w:val="0"/>
                <w:szCs w:val="21"/>
              </w:rPr>
              <w:t>20%</w:t>
            </w:r>
            <w:r w:rsidR="00244769">
              <w:rPr>
                <w:rFonts w:ascii="ＭＳ 明朝" w:hAnsi="Times New Roman" w:cs="ＭＳ 明朝" w:hint="eastAsia"/>
                <w:color w:val="000000"/>
                <w:kern w:val="0"/>
                <w:szCs w:val="21"/>
              </w:rPr>
              <w:t>の生徒が</w:t>
            </w:r>
            <w:r w:rsidR="00244769">
              <w:rPr>
                <w:rFonts w:ascii="ＭＳ 明朝" w:hAnsi="Times New Roman" w:cs="ＭＳ 明朝"/>
                <w:color w:val="000000"/>
                <w:kern w:val="0"/>
                <w:szCs w:val="21"/>
              </w:rPr>
              <w:t>1時</w:t>
            </w:r>
            <w:r>
              <w:rPr>
                <w:rFonts w:ascii="ＭＳ 明朝" w:hAnsi="Times New Roman" w:cs="ＭＳ 明朝"/>
                <w:color w:val="000000"/>
                <w:kern w:val="0"/>
                <w:szCs w:val="21"/>
              </w:rPr>
              <w:t>前後</w:t>
            </w:r>
            <w:r w:rsidR="00244769">
              <w:rPr>
                <w:rFonts w:ascii="ＭＳ 明朝" w:hAnsi="Times New Roman" w:cs="ＭＳ 明朝"/>
                <w:color w:val="000000"/>
                <w:kern w:val="0"/>
                <w:szCs w:val="21"/>
              </w:rPr>
              <w:t>に寝ている。</w:t>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⑭</w:t>
            </w:r>
            <w:r>
              <w:rPr>
                <w:rFonts w:ascii="ＭＳ 明朝" w:hAnsi="Times New Roman" w:cs="ＭＳ 明朝"/>
                <w:color w:val="000000"/>
                <w:kern w:val="0"/>
                <w:szCs w:val="21"/>
              </w:rPr>
              <w:t>家の人と学校</w:t>
            </w:r>
            <w:r>
              <w:rPr>
                <w:rFonts w:ascii="ＭＳ 明朝" w:hAnsi="Times New Roman" w:cs="ＭＳ 明朝" w:hint="eastAsia"/>
                <w:color w:val="000000"/>
                <w:kern w:val="0"/>
                <w:szCs w:val="21"/>
              </w:rPr>
              <w:t>で</w:t>
            </w:r>
            <w:r>
              <w:rPr>
                <w:rFonts w:ascii="ＭＳ 明朝" w:hAnsi="Times New Roman" w:cs="ＭＳ 明朝"/>
                <w:color w:val="000000"/>
                <w:kern w:val="0"/>
                <w:szCs w:val="21"/>
              </w:rPr>
              <w:t>の様子</w:t>
            </w:r>
            <w:r>
              <w:rPr>
                <w:rFonts w:ascii="ＭＳ 明朝" w:hAnsi="Times New Roman" w:cs="ＭＳ 明朝" w:hint="eastAsia"/>
                <w:color w:val="000000"/>
                <w:kern w:val="0"/>
                <w:szCs w:val="21"/>
              </w:rPr>
              <w:t>を</w:t>
            </w:r>
            <w:r>
              <w:rPr>
                <w:rFonts w:ascii="ＭＳ 明朝" w:hAnsi="Times New Roman" w:cs="ＭＳ 明朝"/>
                <w:color w:val="000000"/>
                <w:kern w:val="0"/>
                <w:szCs w:val="21"/>
              </w:rPr>
              <w:t>話していますか。</w:t>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1年生</w:t>
            </w:r>
          </w:p>
          <w:p w:rsidR="00244769" w:rsidRDefault="000D519A" w:rsidP="00B05D27">
            <w:pPr>
              <w:overflowPunct w:val="0"/>
              <w:textAlignment w:val="baseline"/>
              <w:rPr>
                <w:rFonts w:ascii="ＭＳ 明朝" w:hAnsi="Times New Roman" w:cs="ＭＳ 明朝"/>
                <w:color w:val="000000"/>
                <w:kern w:val="0"/>
                <w:szCs w:val="21"/>
              </w:rPr>
            </w:pPr>
            <w:r>
              <w:rPr>
                <w:noProof/>
              </w:rPr>
              <w:drawing>
                <wp:inline distT="0" distB="0" distL="0" distR="0" wp14:anchorId="00E12615" wp14:editId="5B583117">
                  <wp:extent cx="5408295" cy="495300"/>
                  <wp:effectExtent l="0" t="0" r="1905" b="0"/>
                  <wp:docPr id="12"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244769" w:rsidRPr="003734D2"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2年生</w:t>
            </w:r>
          </w:p>
          <w:p w:rsidR="00244769" w:rsidRDefault="000D519A" w:rsidP="00B05D27">
            <w:pPr>
              <w:overflowPunct w:val="0"/>
              <w:textAlignment w:val="baseline"/>
              <w:rPr>
                <w:rFonts w:ascii="ＭＳ 明朝" w:hAnsi="Times New Roman" w:cs="ＭＳ 明朝"/>
                <w:color w:val="000000"/>
                <w:kern w:val="0"/>
                <w:szCs w:val="21"/>
              </w:rPr>
            </w:pPr>
            <w:r>
              <w:rPr>
                <w:noProof/>
              </w:rPr>
              <w:drawing>
                <wp:inline distT="0" distB="0" distL="0" distR="0" wp14:anchorId="74006939" wp14:editId="5D893D37">
                  <wp:extent cx="5408295" cy="476250"/>
                  <wp:effectExtent l="0" t="0" r="1905" b="0"/>
                  <wp:docPr id="14"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lastRenderedPageBreak/>
              <w:t>3年生</w:t>
            </w:r>
          </w:p>
          <w:p w:rsidR="00244769" w:rsidRDefault="000D519A" w:rsidP="00B05D27">
            <w:pPr>
              <w:overflowPunct w:val="0"/>
              <w:textAlignment w:val="baseline"/>
              <w:rPr>
                <w:rFonts w:ascii="ＭＳ 明朝" w:hAnsi="Times New Roman" w:cs="ＭＳ 明朝"/>
                <w:color w:val="000000"/>
                <w:kern w:val="0"/>
                <w:szCs w:val="21"/>
              </w:rPr>
            </w:pPr>
            <w:r>
              <w:rPr>
                <w:noProof/>
              </w:rPr>
              <w:drawing>
                <wp:inline distT="0" distB="0" distL="0" distR="0" wp14:anchorId="58FED350" wp14:editId="547C88C8">
                  <wp:extent cx="5408295" cy="495300"/>
                  <wp:effectExtent l="0" t="0" r="1905" b="0"/>
                  <wp:docPr id="65" name="グラフ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244769" w:rsidRDefault="000D519A" w:rsidP="00B05D27">
            <w:pPr>
              <w:overflowPunct w:val="0"/>
              <w:textAlignment w:val="baseline"/>
              <w:rPr>
                <w:rFonts w:ascii="ＭＳ 明朝" w:hAnsi="Times New Roman" w:cs="ＭＳ 明朝"/>
                <w:color w:val="000000"/>
                <w:kern w:val="0"/>
                <w:szCs w:val="21"/>
              </w:rPr>
            </w:pPr>
            <w:r>
              <w:rPr>
                <w:rFonts w:ascii="ＭＳ 明朝" w:hAnsi="Times New Roman" w:cs="ＭＳ 明朝"/>
                <w:color w:val="000000"/>
                <w:kern w:val="0"/>
                <w:szCs w:val="21"/>
              </w:rPr>
              <w:t>・1年生は85%，2，3年生は70%程度の生徒が家の人と話をしている。</w:t>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⑳</w:t>
            </w:r>
            <w:r>
              <w:rPr>
                <w:rFonts w:ascii="ＭＳ 明朝" w:hAnsi="Times New Roman" w:cs="ＭＳ 明朝"/>
                <w:color w:val="000000"/>
                <w:kern w:val="0"/>
                <w:szCs w:val="21"/>
              </w:rPr>
              <w:t>将来の夢や希望</w:t>
            </w:r>
            <w:r>
              <w:rPr>
                <w:rFonts w:ascii="ＭＳ 明朝" w:hAnsi="Times New Roman" w:cs="ＭＳ 明朝" w:hint="eastAsia"/>
                <w:color w:val="000000"/>
                <w:kern w:val="0"/>
                <w:szCs w:val="21"/>
              </w:rPr>
              <w:t>を</w:t>
            </w:r>
            <w:r>
              <w:rPr>
                <w:rFonts w:ascii="ＭＳ 明朝" w:hAnsi="Times New Roman" w:cs="ＭＳ 明朝"/>
                <w:color w:val="000000"/>
                <w:kern w:val="0"/>
                <w:szCs w:val="21"/>
              </w:rPr>
              <w:t>もっていますか。</w:t>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1年生</w:t>
            </w:r>
          </w:p>
          <w:p w:rsidR="00244769" w:rsidRDefault="000D519A" w:rsidP="00B05D27">
            <w:pPr>
              <w:overflowPunct w:val="0"/>
              <w:textAlignment w:val="baseline"/>
              <w:rPr>
                <w:rFonts w:ascii="ＭＳ 明朝" w:hAnsi="Times New Roman" w:cs="ＭＳ 明朝"/>
                <w:color w:val="000000"/>
                <w:kern w:val="0"/>
                <w:szCs w:val="21"/>
              </w:rPr>
            </w:pPr>
            <w:r>
              <w:rPr>
                <w:noProof/>
              </w:rPr>
              <w:drawing>
                <wp:inline distT="0" distB="0" distL="0" distR="0" wp14:anchorId="3D84F1DC" wp14:editId="7782A3BB">
                  <wp:extent cx="5408295" cy="581025"/>
                  <wp:effectExtent l="0" t="0" r="1905" b="9525"/>
                  <wp:docPr id="68" name="グラフ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2年生</w:t>
            </w:r>
          </w:p>
          <w:p w:rsidR="00244769" w:rsidRDefault="000D519A" w:rsidP="00B05D27">
            <w:pPr>
              <w:overflowPunct w:val="0"/>
              <w:textAlignment w:val="baseline"/>
              <w:rPr>
                <w:rFonts w:ascii="ＭＳ 明朝" w:hAnsi="Times New Roman" w:cs="ＭＳ 明朝"/>
                <w:color w:val="000000"/>
                <w:kern w:val="0"/>
                <w:szCs w:val="21"/>
              </w:rPr>
            </w:pPr>
            <w:r>
              <w:rPr>
                <w:noProof/>
              </w:rPr>
              <w:drawing>
                <wp:inline distT="0" distB="0" distL="0" distR="0" wp14:anchorId="76886AA2" wp14:editId="1027A028">
                  <wp:extent cx="5408295" cy="590550"/>
                  <wp:effectExtent l="0" t="0" r="1905" b="0"/>
                  <wp:docPr id="67" name="グラフ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3年生</w:t>
            </w:r>
          </w:p>
          <w:p w:rsidR="00244769" w:rsidRDefault="000D519A" w:rsidP="00B05D27">
            <w:pPr>
              <w:overflowPunct w:val="0"/>
              <w:textAlignment w:val="baseline"/>
              <w:rPr>
                <w:rFonts w:ascii="ＭＳ 明朝" w:hAnsi="Times New Roman" w:cs="ＭＳ 明朝"/>
                <w:color w:val="000000"/>
                <w:kern w:val="0"/>
                <w:szCs w:val="21"/>
              </w:rPr>
            </w:pPr>
            <w:r>
              <w:rPr>
                <w:noProof/>
              </w:rPr>
              <w:drawing>
                <wp:inline distT="0" distB="0" distL="0" distR="0" wp14:anchorId="01E6971C" wp14:editId="6FE83474">
                  <wp:extent cx="5408295" cy="514350"/>
                  <wp:effectExtent l="0" t="0" r="1905" b="0"/>
                  <wp:docPr id="66" name="グラフ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244769" w:rsidRDefault="00244769" w:rsidP="00B05D27">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・1年生は</w:t>
            </w:r>
            <w:r w:rsidR="00CF70A9">
              <w:rPr>
                <w:rFonts w:ascii="ＭＳ 明朝" w:hAnsi="Times New Roman" w:cs="ＭＳ 明朝" w:hint="eastAsia"/>
                <w:color w:val="000000"/>
                <w:kern w:val="0"/>
                <w:szCs w:val="21"/>
              </w:rPr>
              <w:t>80</w:t>
            </w:r>
            <w:r w:rsidR="00CF70A9">
              <w:rPr>
                <w:rFonts w:ascii="ＭＳ 明朝" w:hAnsi="Times New Roman" w:cs="ＭＳ 明朝"/>
                <w:color w:val="000000"/>
                <w:kern w:val="0"/>
                <w:szCs w:val="21"/>
              </w:rPr>
              <w:t>%強，2，</w:t>
            </w:r>
            <w:r>
              <w:rPr>
                <w:rFonts w:ascii="ＭＳ 明朝" w:hAnsi="Times New Roman" w:cs="ＭＳ 明朝"/>
                <w:color w:val="000000"/>
                <w:kern w:val="0"/>
                <w:szCs w:val="21"/>
              </w:rPr>
              <w:t>3年生</w:t>
            </w:r>
            <w:r>
              <w:rPr>
                <w:rFonts w:ascii="ＭＳ 明朝" w:hAnsi="Times New Roman" w:cs="ＭＳ 明朝" w:hint="eastAsia"/>
                <w:color w:val="000000"/>
                <w:kern w:val="0"/>
                <w:szCs w:val="21"/>
              </w:rPr>
              <w:t>の</w:t>
            </w:r>
            <w:r w:rsidR="00CF70A9">
              <w:rPr>
                <w:rFonts w:ascii="ＭＳ 明朝" w:hAnsi="Times New Roman" w:cs="ＭＳ 明朝" w:hint="eastAsia"/>
                <w:color w:val="000000"/>
                <w:kern w:val="0"/>
                <w:szCs w:val="21"/>
              </w:rPr>
              <w:t>70％強が</w:t>
            </w:r>
            <w:r>
              <w:rPr>
                <w:rFonts w:ascii="ＭＳ 明朝" w:hAnsi="Times New Roman" w:cs="ＭＳ 明朝" w:hint="eastAsia"/>
                <w:color w:val="000000"/>
                <w:kern w:val="0"/>
                <w:szCs w:val="21"/>
              </w:rPr>
              <w:t>夢や希望をもっている</w:t>
            </w:r>
            <w:r>
              <w:rPr>
                <w:rFonts w:ascii="ＭＳ 明朝" w:hAnsi="Times New Roman" w:cs="ＭＳ 明朝"/>
                <w:color w:val="000000"/>
                <w:kern w:val="0"/>
                <w:szCs w:val="21"/>
              </w:rPr>
              <w:t>。</w:t>
            </w:r>
          </w:p>
          <w:p w:rsidR="00244769" w:rsidRPr="000434EB" w:rsidRDefault="00244769" w:rsidP="00B05D27">
            <w:pPr>
              <w:overflowPunct w:val="0"/>
              <w:ind w:left="210" w:hangingChars="100" w:hanging="210"/>
              <w:textAlignment w:val="baseline"/>
              <w:rPr>
                <w:rFonts w:ascii="Times New Roman" w:hAnsi="Times New Roman" w:cs="ＭＳ 明朝"/>
                <w:kern w:val="0"/>
                <w:szCs w:val="21"/>
              </w:rPr>
            </w:pPr>
          </w:p>
        </w:tc>
      </w:tr>
      <w:tr w:rsidR="00244769" w:rsidRPr="00050EFF" w:rsidTr="00CE6459">
        <w:trPr>
          <w:trHeight w:val="6208"/>
          <w:jc w:val="center"/>
        </w:trPr>
        <w:tc>
          <w:tcPr>
            <w:tcW w:w="420" w:type="dxa"/>
            <w:gridSpan w:val="3"/>
            <w:tcBorders>
              <w:top w:val="single" w:sz="4" w:space="0" w:color="auto"/>
              <w:left w:val="single" w:sz="4" w:space="0" w:color="auto"/>
              <w:bottom w:val="single" w:sz="4" w:space="0" w:color="auto"/>
              <w:right w:val="single" w:sz="4" w:space="0" w:color="auto"/>
            </w:tcBorders>
          </w:tcPr>
          <w:p w:rsidR="00244769" w:rsidRDefault="00244769" w:rsidP="00B05D27">
            <w:pPr>
              <w:ind w:firstLineChars="100" w:firstLine="210"/>
              <w:rPr>
                <w:rFonts w:ascii="Times New Roman" w:hAnsi="Times New Roman" w:cs="ＭＳ 明朝"/>
                <w:kern w:val="0"/>
                <w:szCs w:val="21"/>
              </w:rPr>
            </w:pPr>
          </w:p>
          <w:p w:rsidR="00244769" w:rsidRDefault="00244769" w:rsidP="00B05D27">
            <w:pPr>
              <w:rPr>
                <w:rFonts w:ascii="Times New Roman" w:hAnsi="Times New Roman" w:cs="ＭＳ 明朝"/>
                <w:kern w:val="0"/>
                <w:szCs w:val="21"/>
              </w:rPr>
            </w:pPr>
            <w:r>
              <w:rPr>
                <w:rFonts w:ascii="Times New Roman" w:hAnsi="Times New Roman" w:cs="ＭＳ 明朝" w:hint="eastAsia"/>
                <w:kern w:val="0"/>
                <w:szCs w:val="21"/>
              </w:rPr>
              <w:t>改善策</w:t>
            </w:r>
          </w:p>
          <w:p w:rsidR="00CE6459" w:rsidRDefault="00CE6459" w:rsidP="00B05D27">
            <w:pPr>
              <w:rPr>
                <w:rFonts w:ascii="Times New Roman" w:hAnsi="Times New Roman" w:cs="ＭＳ 明朝"/>
                <w:kern w:val="0"/>
                <w:szCs w:val="21"/>
              </w:rPr>
            </w:pPr>
          </w:p>
          <w:p w:rsidR="00CE6459" w:rsidRDefault="00CE6459" w:rsidP="00B05D27">
            <w:pPr>
              <w:rPr>
                <w:rFonts w:ascii="Times New Roman" w:hAnsi="Times New Roman" w:cs="ＭＳ 明朝"/>
                <w:kern w:val="0"/>
                <w:szCs w:val="21"/>
              </w:rPr>
            </w:pPr>
          </w:p>
          <w:p w:rsidR="00CE6459" w:rsidRDefault="00CE6459" w:rsidP="00B05D27">
            <w:pPr>
              <w:rPr>
                <w:rFonts w:ascii="Times New Roman" w:hAnsi="Times New Roman" w:cs="ＭＳ 明朝"/>
                <w:kern w:val="0"/>
                <w:szCs w:val="21"/>
              </w:rPr>
            </w:pPr>
          </w:p>
          <w:p w:rsidR="00CE6459" w:rsidRDefault="00CE6459" w:rsidP="00B05D27">
            <w:pPr>
              <w:rPr>
                <w:rFonts w:ascii="Times New Roman" w:hAnsi="Times New Roman" w:cs="ＭＳ 明朝"/>
                <w:kern w:val="0"/>
                <w:szCs w:val="21"/>
              </w:rPr>
            </w:pPr>
          </w:p>
          <w:p w:rsidR="00CE6459" w:rsidRDefault="00CE6459" w:rsidP="00B05D27">
            <w:pPr>
              <w:rPr>
                <w:rFonts w:ascii="Times New Roman" w:hAnsi="Times New Roman" w:cs="ＭＳ 明朝"/>
                <w:kern w:val="0"/>
                <w:szCs w:val="21"/>
              </w:rPr>
            </w:pPr>
          </w:p>
          <w:p w:rsidR="00CE6459" w:rsidRDefault="00CE6459" w:rsidP="00B05D27">
            <w:pPr>
              <w:rPr>
                <w:rFonts w:ascii="Times New Roman" w:hAnsi="Times New Roman" w:cs="ＭＳ 明朝"/>
                <w:kern w:val="0"/>
                <w:szCs w:val="21"/>
              </w:rPr>
            </w:pPr>
          </w:p>
          <w:p w:rsidR="00CE6459" w:rsidRDefault="00CE6459" w:rsidP="00B05D27">
            <w:pPr>
              <w:rPr>
                <w:rFonts w:ascii="Times New Roman" w:hAnsi="Times New Roman" w:cs="ＭＳ 明朝"/>
                <w:kern w:val="0"/>
                <w:szCs w:val="21"/>
              </w:rPr>
            </w:pPr>
          </w:p>
          <w:p w:rsidR="00CE6459" w:rsidRDefault="00CE6459" w:rsidP="00B05D27">
            <w:pPr>
              <w:rPr>
                <w:rFonts w:ascii="Times New Roman" w:hAnsi="Times New Roman" w:cs="ＭＳ 明朝"/>
                <w:kern w:val="0"/>
                <w:szCs w:val="21"/>
              </w:rPr>
            </w:pPr>
          </w:p>
          <w:p w:rsidR="00CE6459" w:rsidRDefault="00CE6459" w:rsidP="00B05D27">
            <w:pPr>
              <w:rPr>
                <w:rFonts w:ascii="Times New Roman" w:hAnsi="Times New Roman" w:cs="ＭＳ 明朝"/>
                <w:kern w:val="0"/>
                <w:szCs w:val="21"/>
              </w:rPr>
            </w:pPr>
          </w:p>
          <w:p w:rsidR="00CE6459" w:rsidRDefault="00CE6459" w:rsidP="00B05D27">
            <w:pPr>
              <w:rPr>
                <w:rFonts w:ascii="Times New Roman" w:hAnsi="Times New Roman" w:cs="ＭＳ 明朝"/>
                <w:kern w:val="0"/>
                <w:szCs w:val="21"/>
              </w:rPr>
            </w:pPr>
          </w:p>
          <w:p w:rsidR="00CE6459" w:rsidRDefault="00CE6459" w:rsidP="00B05D27">
            <w:pPr>
              <w:rPr>
                <w:rFonts w:ascii="Times New Roman" w:hAnsi="Times New Roman" w:cs="ＭＳ 明朝"/>
                <w:kern w:val="0"/>
                <w:szCs w:val="21"/>
              </w:rPr>
            </w:pPr>
          </w:p>
          <w:p w:rsidR="00CE6459" w:rsidRDefault="00CE6459" w:rsidP="00B05D27">
            <w:pPr>
              <w:rPr>
                <w:rFonts w:ascii="Times New Roman" w:hAnsi="Times New Roman" w:cs="ＭＳ 明朝"/>
                <w:kern w:val="0"/>
                <w:szCs w:val="21"/>
              </w:rPr>
            </w:pPr>
          </w:p>
          <w:p w:rsidR="004C3701" w:rsidRPr="0052470A" w:rsidRDefault="004C3701" w:rsidP="00B05D27">
            <w:pPr>
              <w:rPr>
                <w:rFonts w:ascii="Times New Roman" w:hAnsi="Times New Roman" w:cs="ＭＳ 明朝"/>
                <w:kern w:val="0"/>
                <w:szCs w:val="21"/>
              </w:rPr>
            </w:pPr>
          </w:p>
        </w:tc>
        <w:tc>
          <w:tcPr>
            <w:tcW w:w="8789" w:type="dxa"/>
            <w:tcBorders>
              <w:top w:val="single" w:sz="4" w:space="0" w:color="auto"/>
              <w:left w:val="single" w:sz="4" w:space="0" w:color="auto"/>
              <w:bottom w:val="single" w:sz="4" w:space="0" w:color="auto"/>
              <w:right w:val="single" w:sz="4" w:space="0" w:color="auto"/>
            </w:tcBorders>
          </w:tcPr>
          <w:p w:rsidR="00244769" w:rsidRDefault="00244769" w:rsidP="00B05D27">
            <w:pPr>
              <w:overflowPunct w:val="0"/>
              <w:ind w:left="210" w:hangingChars="100" w:hanging="21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w:t>
            </w:r>
            <w:r>
              <w:rPr>
                <w:rFonts w:ascii="ＭＳ 明朝" w:hAnsi="Times New Roman" w:cs="ＭＳ 明朝"/>
                <w:color w:val="000000"/>
                <w:kern w:val="0"/>
                <w:szCs w:val="21"/>
              </w:rPr>
              <w:t>「</w:t>
            </w:r>
            <w:r w:rsidRPr="000434EB">
              <w:rPr>
                <w:rFonts w:ascii="ＭＳ 明朝" w:hAnsi="Times New Roman" w:cs="ＭＳ 明朝" w:hint="eastAsia"/>
                <w:color w:val="000000"/>
                <w:kern w:val="0"/>
                <w:szCs w:val="21"/>
              </w:rPr>
              <w:t>困ったことがあったら，相談できる友達がいますか</w:t>
            </w:r>
            <w:r>
              <w:rPr>
                <w:rFonts w:ascii="ＭＳ 明朝" w:hAnsi="Times New Roman" w:cs="ＭＳ 明朝" w:hint="eastAsia"/>
                <w:color w:val="000000"/>
                <w:kern w:val="0"/>
                <w:szCs w:val="21"/>
              </w:rPr>
              <w:t>」</w:t>
            </w:r>
            <w:r>
              <w:rPr>
                <w:rFonts w:ascii="ＭＳ 明朝" w:hAnsi="Times New Roman" w:cs="ＭＳ 明朝"/>
                <w:color w:val="000000"/>
                <w:kern w:val="0"/>
                <w:szCs w:val="21"/>
              </w:rPr>
              <w:t>「</w:t>
            </w:r>
            <w:r w:rsidRPr="000434EB">
              <w:rPr>
                <w:rFonts w:ascii="ＭＳ 明朝" w:hAnsi="Times New Roman" w:cs="ＭＳ 明朝" w:hint="eastAsia"/>
                <w:color w:val="000000"/>
                <w:kern w:val="0"/>
                <w:szCs w:val="21"/>
              </w:rPr>
              <w:t>困ったことがあったら，相談ができる先生がいますか</w:t>
            </w:r>
            <w:r>
              <w:rPr>
                <w:rFonts w:ascii="ＭＳ 明朝" w:hAnsi="Times New Roman" w:cs="ＭＳ 明朝" w:hint="eastAsia"/>
                <w:color w:val="000000"/>
                <w:kern w:val="0"/>
                <w:szCs w:val="21"/>
              </w:rPr>
              <w:t>」</w:t>
            </w:r>
            <w:r>
              <w:rPr>
                <w:rFonts w:ascii="ＭＳ 明朝" w:hAnsi="Times New Roman" w:cs="ＭＳ 明朝"/>
                <w:color w:val="000000"/>
                <w:kern w:val="0"/>
                <w:szCs w:val="21"/>
              </w:rPr>
              <w:t>はともに，高評価である。</w:t>
            </w:r>
            <w:r>
              <w:rPr>
                <w:rFonts w:ascii="ＭＳ 明朝" w:hAnsi="Times New Roman" w:cs="ＭＳ 明朝" w:hint="eastAsia"/>
                <w:color w:val="000000"/>
                <w:kern w:val="0"/>
                <w:szCs w:val="21"/>
              </w:rPr>
              <w:t>今後も</w:t>
            </w:r>
            <w:r>
              <w:rPr>
                <w:rFonts w:ascii="ＭＳ 明朝" w:hAnsi="Times New Roman" w:cs="ＭＳ 明朝"/>
                <w:color w:val="000000"/>
                <w:kern w:val="0"/>
                <w:szCs w:val="21"/>
              </w:rPr>
              <w:t>，生徒に寄り添っ</w:t>
            </w:r>
            <w:r>
              <w:rPr>
                <w:rFonts w:ascii="ＭＳ 明朝" w:hAnsi="Times New Roman" w:cs="ＭＳ 明朝" w:hint="eastAsia"/>
                <w:color w:val="000000"/>
                <w:kern w:val="0"/>
                <w:szCs w:val="21"/>
              </w:rPr>
              <w:t>て</w:t>
            </w:r>
            <w:r>
              <w:rPr>
                <w:rFonts w:ascii="ＭＳ 明朝" w:hAnsi="Times New Roman" w:cs="ＭＳ 明朝"/>
                <w:color w:val="000000"/>
                <w:kern w:val="0"/>
                <w:szCs w:val="21"/>
              </w:rPr>
              <w:t>，よりよい学校生活が送れるように支援して</w:t>
            </w:r>
            <w:r>
              <w:rPr>
                <w:rFonts w:ascii="ＭＳ 明朝" w:hAnsi="Times New Roman" w:cs="ＭＳ 明朝" w:hint="eastAsia"/>
                <w:color w:val="000000"/>
                <w:kern w:val="0"/>
                <w:szCs w:val="21"/>
              </w:rPr>
              <w:t>いきたい。</w:t>
            </w:r>
          </w:p>
          <w:p w:rsidR="00244769" w:rsidRPr="000434EB" w:rsidRDefault="00244769" w:rsidP="00B05D27">
            <w:pPr>
              <w:overflowPunct w:val="0"/>
              <w:ind w:left="210" w:hangingChars="100" w:hanging="210"/>
              <w:textAlignment w:val="baseline"/>
              <w:rPr>
                <w:rFonts w:ascii="ＭＳ 明朝" w:hAnsi="Times New Roman"/>
                <w:color w:val="000000"/>
                <w:spacing w:val="8"/>
                <w:kern w:val="0"/>
                <w:szCs w:val="21"/>
              </w:rPr>
            </w:pPr>
            <w:r w:rsidRPr="000434EB">
              <w:rPr>
                <w:rFonts w:ascii="ＭＳ 明朝" w:hAnsi="Times New Roman" w:cs="ＭＳ 明朝" w:hint="eastAsia"/>
                <w:color w:val="000000"/>
                <w:kern w:val="0"/>
                <w:szCs w:val="21"/>
              </w:rPr>
              <w:t>・</w:t>
            </w:r>
            <w:r>
              <w:rPr>
                <w:rFonts w:ascii="ＭＳ 明朝" w:hAnsi="Times New Roman" w:cs="ＭＳ 明朝" w:hint="eastAsia"/>
                <w:color w:val="000000"/>
                <w:kern w:val="0"/>
                <w:szCs w:val="21"/>
              </w:rPr>
              <w:t>甲斐市では</w:t>
            </w:r>
            <w:r w:rsidRPr="000434EB">
              <w:rPr>
                <w:rFonts w:ascii="ＭＳ 明朝" w:hAnsi="Times New Roman" w:cs="ＭＳ 明朝" w:hint="eastAsia"/>
                <w:color w:val="000000"/>
                <w:kern w:val="0"/>
                <w:szCs w:val="21"/>
              </w:rPr>
              <w:t>生徒間の人間関係の理解を深める</w:t>
            </w:r>
            <w:r w:rsidRPr="000434EB">
              <w:rPr>
                <w:rFonts w:ascii="ＭＳ 明朝" w:hAnsi="ＭＳ 明朝" w:cs="ＭＳ 明朝"/>
                <w:color w:val="000000"/>
                <w:kern w:val="0"/>
                <w:szCs w:val="21"/>
              </w:rPr>
              <w:t>Q-U</w:t>
            </w:r>
            <w:r w:rsidRPr="000434EB">
              <w:rPr>
                <w:rFonts w:ascii="ＭＳ 明朝" w:hAnsi="Times New Roman" w:cs="ＭＳ 明朝" w:hint="eastAsia"/>
                <w:color w:val="000000"/>
                <w:kern w:val="0"/>
                <w:szCs w:val="21"/>
              </w:rPr>
              <w:t>テスト</w:t>
            </w:r>
            <w:r>
              <w:rPr>
                <w:rFonts w:ascii="ＭＳ 明朝" w:hAnsi="Times New Roman" w:cs="ＭＳ 明朝" w:hint="eastAsia"/>
                <w:color w:val="000000"/>
                <w:kern w:val="0"/>
                <w:szCs w:val="21"/>
              </w:rPr>
              <w:t>，</w:t>
            </w:r>
            <w:r w:rsidRPr="000434EB">
              <w:rPr>
                <w:rFonts w:ascii="ＭＳ 明朝" w:hAnsi="Times New Roman" w:cs="ＭＳ 明朝" w:hint="eastAsia"/>
                <w:color w:val="000000"/>
                <w:kern w:val="0"/>
                <w:szCs w:val="21"/>
              </w:rPr>
              <w:t>各学期</w:t>
            </w:r>
            <w:r w:rsidRPr="000434EB">
              <w:rPr>
                <w:rFonts w:ascii="ＭＳ 明朝" w:hAnsi="ＭＳ 明朝" w:cs="ＭＳ 明朝"/>
                <w:color w:val="000000"/>
                <w:kern w:val="0"/>
                <w:szCs w:val="21"/>
              </w:rPr>
              <w:t>1</w:t>
            </w:r>
            <w:r w:rsidRPr="000434EB">
              <w:rPr>
                <w:rFonts w:ascii="ＭＳ 明朝" w:hAnsi="Times New Roman" w:cs="ＭＳ 明朝" w:hint="eastAsia"/>
                <w:color w:val="000000"/>
                <w:kern w:val="0"/>
                <w:szCs w:val="21"/>
              </w:rPr>
              <w:t>回のいじめアンケートを</w:t>
            </w:r>
            <w:r>
              <w:rPr>
                <w:rFonts w:ascii="ＭＳ 明朝" w:hAnsi="Times New Roman" w:cs="ＭＳ 明朝" w:hint="eastAsia"/>
                <w:color w:val="000000"/>
                <w:kern w:val="0"/>
                <w:szCs w:val="21"/>
              </w:rPr>
              <w:t>毎年</w:t>
            </w:r>
            <w:r w:rsidRPr="000434EB">
              <w:rPr>
                <w:rFonts w:ascii="ＭＳ 明朝" w:hAnsi="Times New Roman" w:cs="ＭＳ 明朝" w:hint="eastAsia"/>
                <w:color w:val="000000"/>
                <w:kern w:val="0"/>
                <w:szCs w:val="21"/>
              </w:rPr>
              <w:t>実施している。教職員が把握できていない</w:t>
            </w:r>
            <w:r>
              <w:rPr>
                <w:rFonts w:ascii="ＭＳ 明朝" w:hAnsi="Times New Roman" w:cs="ＭＳ 明朝" w:hint="eastAsia"/>
                <w:color w:val="000000"/>
                <w:kern w:val="0"/>
                <w:szCs w:val="21"/>
              </w:rPr>
              <w:t>事例</w:t>
            </w:r>
            <w:r w:rsidRPr="000434EB">
              <w:rPr>
                <w:rFonts w:ascii="ＭＳ 明朝" w:hAnsi="Times New Roman" w:cs="ＭＳ 明朝" w:hint="eastAsia"/>
                <w:color w:val="000000"/>
                <w:kern w:val="0"/>
                <w:szCs w:val="21"/>
              </w:rPr>
              <w:t>に対しても，速やかな対応をし</w:t>
            </w:r>
            <w:r>
              <w:rPr>
                <w:rFonts w:ascii="ＭＳ 明朝" w:hAnsi="Times New Roman" w:cs="ＭＳ 明朝" w:hint="eastAsia"/>
                <w:color w:val="000000"/>
                <w:kern w:val="0"/>
                <w:szCs w:val="21"/>
              </w:rPr>
              <w:t>たり</w:t>
            </w:r>
            <w:r w:rsidRPr="000434EB">
              <w:rPr>
                <w:rFonts w:ascii="ＭＳ 明朝" w:hAnsi="Times New Roman" w:cs="ＭＳ 明朝" w:hint="eastAsia"/>
                <w:color w:val="000000"/>
                <w:kern w:val="0"/>
                <w:szCs w:val="21"/>
              </w:rPr>
              <w:t>学年会議や職員会議</w:t>
            </w:r>
            <w:r>
              <w:rPr>
                <w:rFonts w:ascii="ＭＳ 明朝" w:hAnsi="Times New Roman" w:cs="ＭＳ 明朝" w:hint="eastAsia"/>
                <w:color w:val="000000"/>
                <w:kern w:val="0"/>
                <w:szCs w:val="21"/>
              </w:rPr>
              <w:t>，生徒指導部会</w:t>
            </w:r>
            <w:r w:rsidRPr="000434EB">
              <w:rPr>
                <w:rFonts w:ascii="ＭＳ 明朝" w:hAnsi="Times New Roman" w:cs="ＭＳ 明朝" w:hint="eastAsia"/>
                <w:color w:val="000000"/>
                <w:kern w:val="0"/>
                <w:szCs w:val="21"/>
              </w:rPr>
              <w:t>でその結果を共有する時間を設け，相互に情報交換をすることで</w:t>
            </w:r>
            <w:r>
              <w:rPr>
                <w:rFonts w:ascii="ＭＳ 明朝" w:hAnsi="Times New Roman" w:cs="ＭＳ 明朝" w:hint="eastAsia"/>
                <w:color w:val="000000"/>
                <w:kern w:val="0"/>
                <w:szCs w:val="21"/>
              </w:rPr>
              <w:t>，</w:t>
            </w:r>
            <w:r w:rsidRPr="000434EB">
              <w:rPr>
                <w:rFonts w:ascii="ＭＳ 明朝" w:hAnsi="Times New Roman" w:cs="ＭＳ 明朝" w:hint="eastAsia"/>
                <w:color w:val="000000"/>
                <w:kern w:val="0"/>
                <w:szCs w:val="21"/>
              </w:rPr>
              <w:t>よりよい解決を図ってきた。</w:t>
            </w:r>
            <w:r>
              <w:rPr>
                <w:rFonts w:ascii="ＭＳ 明朝" w:hAnsi="Times New Roman" w:cs="ＭＳ 明朝" w:hint="eastAsia"/>
                <w:color w:val="000000"/>
                <w:kern w:val="0"/>
                <w:szCs w:val="21"/>
              </w:rPr>
              <w:t>今後も</w:t>
            </w:r>
            <w:r>
              <w:rPr>
                <w:rFonts w:ascii="ＭＳ 明朝" w:hAnsi="Times New Roman" w:cs="ＭＳ 明朝"/>
                <w:color w:val="000000"/>
                <w:kern w:val="0"/>
                <w:szCs w:val="21"/>
              </w:rPr>
              <w:t>いじめの根絶と，</w:t>
            </w:r>
            <w:r>
              <w:rPr>
                <w:rFonts w:ascii="ＭＳ 明朝" w:hAnsi="Times New Roman" w:cs="ＭＳ 明朝" w:hint="eastAsia"/>
                <w:color w:val="000000"/>
                <w:kern w:val="0"/>
                <w:szCs w:val="21"/>
              </w:rPr>
              <w:t>生徒一人一人</w:t>
            </w:r>
            <w:r>
              <w:rPr>
                <w:rFonts w:ascii="ＭＳ 明朝" w:hAnsi="Times New Roman" w:cs="ＭＳ 明朝"/>
                <w:color w:val="000000"/>
                <w:kern w:val="0"/>
                <w:szCs w:val="21"/>
              </w:rPr>
              <w:t>に目を向けよりよい</w:t>
            </w:r>
            <w:r>
              <w:rPr>
                <w:rFonts w:ascii="ＭＳ 明朝" w:hAnsi="Times New Roman" w:cs="ＭＳ 明朝" w:hint="eastAsia"/>
                <w:color w:val="000000"/>
                <w:kern w:val="0"/>
                <w:szCs w:val="21"/>
              </w:rPr>
              <w:t>学級生活が</w:t>
            </w:r>
            <w:r>
              <w:rPr>
                <w:rFonts w:ascii="ＭＳ 明朝" w:hAnsi="Times New Roman" w:cs="ＭＳ 明朝"/>
                <w:color w:val="000000"/>
                <w:kern w:val="0"/>
                <w:szCs w:val="21"/>
              </w:rPr>
              <w:t>送れるよう</w:t>
            </w:r>
            <w:r>
              <w:rPr>
                <w:rFonts w:ascii="ＭＳ 明朝" w:hAnsi="Times New Roman" w:cs="ＭＳ 明朝" w:hint="eastAsia"/>
                <w:color w:val="000000"/>
                <w:kern w:val="0"/>
                <w:szCs w:val="21"/>
              </w:rPr>
              <w:t>努めて</w:t>
            </w:r>
            <w:r>
              <w:rPr>
                <w:rFonts w:ascii="ＭＳ 明朝" w:hAnsi="Times New Roman" w:cs="ＭＳ 明朝"/>
                <w:color w:val="000000"/>
                <w:kern w:val="0"/>
                <w:szCs w:val="21"/>
              </w:rPr>
              <w:t>いきたい。</w:t>
            </w:r>
          </w:p>
          <w:p w:rsidR="00244769" w:rsidRDefault="00244769" w:rsidP="00B05D27">
            <w:pPr>
              <w:ind w:left="210" w:hangingChars="100" w:hanging="210"/>
              <w:rPr>
                <w:rFonts w:ascii="ＭＳ 明朝" w:hAnsi="Times New Roman" w:cs="ＭＳ 明朝"/>
                <w:color w:val="000000"/>
                <w:kern w:val="0"/>
                <w:szCs w:val="21"/>
              </w:rPr>
            </w:pPr>
            <w:r w:rsidRPr="000434EB">
              <w:rPr>
                <w:rFonts w:ascii="ＭＳ 明朝" w:hAnsi="Times New Roman" w:cs="ＭＳ 明朝" w:hint="eastAsia"/>
                <w:color w:val="000000"/>
                <w:kern w:val="0"/>
                <w:szCs w:val="21"/>
              </w:rPr>
              <w:t>・「クラス（学年）に仲</w:t>
            </w:r>
            <w:r>
              <w:rPr>
                <w:rFonts w:ascii="ＭＳ 明朝" w:hAnsi="Times New Roman" w:cs="ＭＳ 明朝" w:hint="eastAsia"/>
                <w:color w:val="000000"/>
                <w:kern w:val="0"/>
                <w:szCs w:val="21"/>
              </w:rPr>
              <w:t>の</w:t>
            </w:r>
            <w:r w:rsidRPr="000434EB">
              <w:rPr>
                <w:rFonts w:ascii="ＭＳ 明朝" w:hAnsi="Times New Roman" w:cs="ＭＳ 明朝" w:hint="eastAsia"/>
                <w:color w:val="000000"/>
                <w:kern w:val="0"/>
                <w:szCs w:val="21"/>
              </w:rPr>
              <w:t>良</w:t>
            </w:r>
            <w:r>
              <w:rPr>
                <w:rFonts w:ascii="ＭＳ 明朝" w:hAnsi="Times New Roman" w:cs="ＭＳ 明朝" w:hint="eastAsia"/>
                <w:color w:val="000000"/>
                <w:kern w:val="0"/>
                <w:szCs w:val="21"/>
              </w:rPr>
              <w:t>い</w:t>
            </w:r>
            <w:r w:rsidRPr="000434EB">
              <w:rPr>
                <w:rFonts w:ascii="ＭＳ 明朝" w:hAnsi="Times New Roman" w:cs="ＭＳ 明朝" w:hint="eastAsia"/>
                <w:color w:val="000000"/>
                <w:kern w:val="0"/>
                <w:szCs w:val="21"/>
              </w:rPr>
              <w:t>友達がいますか」の観点で，</w:t>
            </w:r>
            <w:r w:rsidRPr="000434EB">
              <w:rPr>
                <w:rFonts w:ascii="ＭＳ 明朝" w:hAnsi="ＭＳ 明朝" w:cs="ＭＳ 明朝"/>
                <w:color w:val="000000"/>
                <w:kern w:val="0"/>
                <w:szCs w:val="21"/>
              </w:rPr>
              <w:t>A</w:t>
            </w:r>
            <w:r>
              <w:rPr>
                <w:rFonts w:ascii="ＭＳ 明朝" w:hAnsi="ＭＳ 明朝" w:cs="ＭＳ 明朝" w:hint="eastAsia"/>
                <w:color w:val="000000"/>
                <w:kern w:val="0"/>
                <w:szCs w:val="21"/>
              </w:rPr>
              <w:t>とB</w:t>
            </w:r>
            <w:r w:rsidRPr="000434EB">
              <w:rPr>
                <w:rFonts w:ascii="ＭＳ 明朝" w:hAnsi="Times New Roman" w:cs="ＭＳ 明朝" w:hint="eastAsia"/>
                <w:color w:val="000000"/>
                <w:kern w:val="0"/>
                <w:szCs w:val="21"/>
              </w:rPr>
              <w:t>評価</w:t>
            </w:r>
            <w:r>
              <w:rPr>
                <w:rFonts w:ascii="ＭＳ 明朝" w:hAnsi="Times New Roman" w:cs="ＭＳ 明朝" w:hint="eastAsia"/>
                <w:color w:val="000000"/>
                <w:kern w:val="0"/>
                <w:szCs w:val="21"/>
              </w:rPr>
              <w:t>の合計は90％を超える高い数値となっている。</w:t>
            </w:r>
            <w:r w:rsidRPr="000434EB">
              <w:rPr>
                <w:rFonts w:ascii="ＭＳ 明朝" w:hAnsi="Times New Roman" w:cs="ＭＳ 明朝" w:hint="eastAsia"/>
                <w:color w:val="000000"/>
                <w:kern w:val="0"/>
                <w:szCs w:val="21"/>
              </w:rPr>
              <w:t>しかし，</w:t>
            </w:r>
            <w:r w:rsidRPr="000434EB">
              <w:rPr>
                <w:rFonts w:ascii="ＭＳ 明朝" w:hAnsi="ＭＳ 明朝" w:cs="ＭＳ 明朝"/>
                <w:color w:val="000000"/>
                <w:kern w:val="0"/>
                <w:szCs w:val="21"/>
              </w:rPr>
              <w:t>D</w:t>
            </w:r>
            <w:r w:rsidRPr="000434EB">
              <w:rPr>
                <w:rFonts w:ascii="ＭＳ 明朝" w:hAnsi="Times New Roman" w:cs="ＭＳ 明朝" w:hint="eastAsia"/>
                <w:color w:val="000000"/>
                <w:kern w:val="0"/>
                <w:szCs w:val="21"/>
              </w:rPr>
              <w:t>評価</w:t>
            </w:r>
            <w:r>
              <w:rPr>
                <w:rFonts w:ascii="ＭＳ 明朝" w:hAnsi="Times New Roman" w:cs="ＭＳ 明朝" w:hint="eastAsia"/>
                <w:color w:val="000000"/>
                <w:kern w:val="0"/>
                <w:szCs w:val="21"/>
              </w:rPr>
              <w:t>が1年で1</w:t>
            </w:r>
            <w:r w:rsidRPr="000434EB">
              <w:rPr>
                <w:rFonts w:ascii="ＭＳ 明朝" w:hAnsi="Times New Roman" w:cs="ＭＳ 明朝" w:hint="eastAsia"/>
                <w:color w:val="000000"/>
                <w:kern w:val="0"/>
                <w:szCs w:val="21"/>
              </w:rPr>
              <w:t>名</w:t>
            </w:r>
            <w:r w:rsidR="00DF559C">
              <w:rPr>
                <w:rFonts w:ascii="ＭＳ 明朝" w:hAnsi="Times New Roman" w:cs="ＭＳ 明朝" w:hint="eastAsia"/>
                <w:color w:val="000000"/>
                <w:kern w:val="0"/>
                <w:szCs w:val="21"/>
              </w:rPr>
              <w:t>，</w:t>
            </w:r>
            <w:r>
              <w:rPr>
                <w:rFonts w:ascii="ＭＳ 明朝" w:hAnsi="Times New Roman" w:cs="ＭＳ 明朝" w:hint="eastAsia"/>
                <w:color w:val="000000"/>
                <w:kern w:val="0"/>
                <w:szCs w:val="21"/>
              </w:rPr>
              <w:t>3年</w:t>
            </w:r>
            <w:r>
              <w:rPr>
                <w:rFonts w:ascii="ＭＳ 明朝" w:hAnsi="Times New Roman" w:cs="ＭＳ 明朝"/>
                <w:color w:val="000000"/>
                <w:kern w:val="0"/>
                <w:szCs w:val="21"/>
              </w:rPr>
              <w:t>で2名</w:t>
            </w:r>
            <w:r w:rsidRPr="000434EB">
              <w:rPr>
                <w:rFonts w:ascii="ＭＳ 明朝" w:hAnsi="Times New Roman" w:cs="ＭＳ 明朝" w:hint="eastAsia"/>
                <w:color w:val="000000"/>
                <w:kern w:val="0"/>
                <w:szCs w:val="21"/>
              </w:rPr>
              <w:t>いる</w:t>
            </w:r>
            <w:r>
              <w:rPr>
                <w:rFonts w:ascii="ＭＳ 明朝" w:hAnsi="Times New Roman" w:cs="ＭＳ 明朝" w:hint="eastAsia"/>
                <w:color w:val="000000"/>
                <w:kern w:val="0"/>
                <w:szCs w:val="21"/>
              </w:rPr>
              <w:t>。その実態をいつも心にとめ，</w:t>
            </w:r>
            <w:r w:rsidRPr="000434EB">
              <w:rPr>
                <w:rFonts w:ascii="ＭＳ 明朝" w:hAnsi="Times New Roman" w:cs="ＭＳ 明朝" w:hint="eastAsia"/>
                <w:color w:val="000000"/>
                <w:kern w:val="0"/>
                <w:szCs w:val="21"/>
              </w:rPr>
              <w:t>一人</w:t>
            </w:r>
            <w:r>
              <w:rPr>
                <w:rFonts w:ascii="ＭＳ 明朝" w:hAnsi="Times New Roman" w:cs="ＭＳ 明朝" w:hint="eastAsia"/>
                <w:color w:val="000000"/>
                <w:kern w:val="0"/>
                <w:szCs w:val="21"/>
              </w:rPr>
              <w:t>一人</w:t>
            </w:r>
            <w:r w:rsidRPr="000434EB">
              <w:rPr>
                <w:rFonts w:ascii="ＭＳ 明朝" w:hAnsi="Times New Roman" w:cs="ＭＳ 明朝" w:hint="eastAsia"/>
                <w:color w:val="000000"/>
                <w:kern w:val="0"/>
                <w:szCs w:val="21"/>
              </w:rPr>
              <w:t>の生徒が孤独に陥らないよう配慮していく必要がある。</w:t>
            </w:r>
          </w:p>
          <w:p w:rsidR="00244769" w:rsidRDefault="00244769" w:rsidP="00B05D27">
            <w:pPr>
              <w:ind w:left="210" w:hangingChars="100" w:hanging="210"/>
              <w:rPr>
                <w:rFonts w:ascii="ＭＳ 明朝" w:hAnsi="Times New Roman" w:cs="ＭＳ 明朝"/>
                <w:color w:val="000000"/>
                <w:kern w:val="0"/>
                <w:szCs w:val="21"/>
              </w:rPr>
            </w:pPr>
            <w:r>
              <w:rPr>
                <w:rFonts w:ascii="ＭＳ 明朝" w:hAnsi="Times New Roman" w:cs="ＭＳ 明朝" w:hint="eastAsia"/>
                <w:color w:val="000000"/>
                <w:kern w:val="0"/>
                <w:szCs w:val="21"/>
              </w:rPr>
              <w:t>・</w:t>
            </w:r>
            <w:r>
              <w:rPr>
                <w:rFonts w:ascii="ＭＳ 明朝" w:hAnsi="Times New Roman" w:cs="ＭＳ 明朝"/>
                <w:color w:val="000000"/>
                <w:kern w:val="0"/>
                <w:szCs w:val="21"/>
              </w:rPr>
              <w:t>生活リズムの乱れは睡眠にも起因する。</w:t>
            </w:r>
            <w:r>
              <w:rPr>
                <w:rFonts w:ascii="ＭＳ 明朝" w:hAnsi="Times New Roman" w:cs="ＭＳ 明朝" w:hint="eastAsia"/>
                <w:color w:val="000000"/>
                <w:kern w:val="0"/>
                <w:szCs w:val="21"/>
              </w:rPr>
              <w:t>朝ごはんを</w:t>
            </w:r>
            <w:r>
              <w:rPr>
                <w:rFonts w:ascii="ＭＳ 明朝" w:hAnsi="Times New Roman" w:cs="ＭＳ 明朝"/>
                <w:color w:val="000000"/>
                <w:kern w:val="0"/>
                <w:szCs w:val="21"/>
              </w:rPr>
              <w:t>食べている割合は高いが，睡眠は，改善を要する生徒が</w:t>
            </w:r>
            <w:r>
              <w:rPr>
                <w:rFonts w:ascii="ＭＳ 明朝" w:hAnsi="Times New Roman" w:cs="ＭＳ 明朝" w:hint="eastAsia"/>
                <w:color w:val="000000"/>
                <w:kern w:val="0"/>
                <w:szCs w:val="21"/>
              </w:rPr>
              <w:t>いる。また</w:t>
            </w:r>
            <w:r>
              <w:rPr>
                <w:rFonts w:ascii="ＭＳ 明朝" w:hAnsi="Times New Roman" w:cs="ＭＳ 明朝"/>
                <w:color w:val="000000"/>
                <w:kern w:val="0"/>
                <w:szCs w:val="21"/>
              </w:rPr>
              <w:t>保護者</w:t>
            </w:r>
            <w:r>
              <w:rPr>
                <w:rFonts w:ascii="ＭＳ 明朝" w:hAnsi="Times New Roman" w:cs="ＭＳ 明朝" w:hint="eastAsia"/>
                <w:color w:val="000000"/>
                <w:kern w:val="0"/>
                <w:szCs w:val="21"/>
              </w:rPr>
              <w:t>の</w:t>
            </w:r>
            <w:r>
              <w:rPr>
                <w:rFonts w:ascii="ＭＳ 明朝" w:hAnsi="Times New Roman" w:cs="ＭＳ 明朝"/>
                <w:color w:val="000000"/>
                <w:kern w:val="0"/>
                <w:szCs w:val="21"/>
              </w:rPr>
              <w:t>把握している時間と生徒</w:t>
            </w:r>
            <w:r>
              <w:rPr>
                <w:rFonts w:ascii="ＭＳ 明朝" w:hAnsi="Times New Roman" w:cs="ＭＳ 明朝" w:hint="eastAsia"/>
                <w:color w:val="000000"/>
                <w:kern w:val="0"/>
                <w:szCs w:val="21"/>
              </w:rPr>
              <w:t>の</w:t>
            </w:r>
            <w:r>
              <w:rPr>
                <w:rFonts w:ascii="ＭＳ 明朝" w:hAnsi="Times New Roman" w:cs="ＭＳ 明朝"/>
                <w:color w:val="000000"/>
                <w:kern w:val="0"/>
                <w:szCs w:val="21"/>
              </w:rPr>
              <w:t>睡眠時間に差異がある。生活リズムの乱れが，学校生活や学習にも影響することを考えると，</w:t>
            </w:r>
            <w:r>
              <w:rPr>
                <w:rFonts w:ascii="ＭＳ 明朝" w:hAnsi="Times New Roman" w:cs="ＭＳ 明朝" w:hint="eastAsia"/>
                <w:color w:val="000000"/>
                <w:kern w:val="0"/>
                <w:szCs w:val="21"/>
              </w:rPr>
              <w:t>家庭と</w:t>
            </w:r>
            <w:r>
              <w:rPr>
                <w:rFonts w:ascii="ＭＳ 明朝" w:hAnsi="Times New Roman" w:cs="ＭＳ 明朝"/>
                <w:color w:val="000000"/>
                <w:kern w:val="0"/>
                <w:szCs w:val="21"/>
              </w:rPr>
              <w:t>学校が</w:t>
            </w:r>
            <w:r>
              <w:rPr>
                <w:rFonts w:ascii="ＭＳ 明朝" w:hAnsi="Times New Roman" w:cs="ＭＳ 明朝" w:hint="eastAsia"/>
                <w:color w:val="000000"/>
                <w:kern w:val="0"/>
                <w:szCs w:val="21"/>
              </w:rPr>
              <w:t>協力して</w:t>
            </w:r>
            <w:r>
              <w:rPr>
                <w:rFonts w:ascii="ＭＳ 明朝" w:hAnsi="Times New Roman" w:cs="ＭＳ 明朝"/>
                <w:color w:val="000000"/>
                <w:kern w:val="0"/>
                <w:szCs w:val="21"/>
              </w:rPr>
              <w:t>いく必要がある。</w:t>
            </w:r>
          </w:p>
          <w:p w:rsidR="00CE6459" w:rsidRPr="00050EFF" w:rsidRDefault="00244769" w:rsidP="00CE6459">
            <w:pPr>
              <w:overflowPunct w:val="0"/>
              <w:ind w:left="210" w:hangingChars="100" w:hanging="210"/>
              <w:textAlignment w:val="baseline"/>
              <w:rPr>
                <w:rFonts w:ascii="Times New Roman" w:hAnsi="Times New Roman" w:cs="ＭＳ 明朝"/>
                <w:kern w:val="0"/>
                <w:szCs w:val="21"/>
              </w:rPr>
            </w:pPr>
            <w:r>
              <w:rPr>
                <w:rFonts w:ascii="Times New Roman" w:hAnsi="Times New Roman" w:cs="ＭＳ 明朝" w:hint="eastAsia"/>
                <w:kern w:val="0"/>
                <w:szCs w:val="21"/>
              </w:rPr>
              <w:t>・</w:t>
            </w:r>
            <w:r>
              <w:rPr>
                <w:rFonts w:ascii="ＭＳ 明朝" w:hAnsi="Times New Roman" w:cs="ＭＳ 明朝" w:hint="eastAsia"/>
                <w:color w:val="000000"/>
                <w:kern w:val="0"/>
                <w:szCs w:val="21"/>
              </w:rPr>
              <w:t>⑳「</w:t>
            </w:r>
            <w:r>
              <w:rPr>
                <w:rFonts w:ascii="ＭＳ 明朝" w:hAnsi="Times New Roman" w:cs="ＭＳ 明朝"/>
                <w:color w:val="000000"/>
                <w:kern w:val="0"/>
                <w:szCs w:val="21"/>
              </w:rPr>
              <w:t>将来の夢や希望</w:t>
            </w:r>
            <w:r>
              <w:rPr>
                <w:rFonts w:ascii="ＭＳ 明朝" w:hAnsi="Times New Roman" w:cs="ＭＳ 明朝" w:hint="eastAsia"/>
                <w:color w:val="000000"/>
                <w:kern w:val="0"/>
                <w:szCs w:val="21"/>
              </w:rPr>
              <w:t>を</w:t>
            </w:r>
            <w:r>
              <w:rPr>
                <w:rFonts w:ascii="ＭＳ 明朝" w:hAnsi="Times New Roman" w:cs="ＭＳ 明朝"/>
                <w:color w:val="000000"/>
                <w:kern w:val="0"/>
                <w:szCs w:val="21"/>
              </w:rPr>
              <w:t>もっていますか。</w:t>
            </w:r>
            <w:r>
              <w:rPr>
                <w:rFonts w:ascii="ＭＳ 明朝" w:hAnsi="Times New Roman" w:cs="ＭＳ 明朝" w:hint="eastAsia"/>
                <w:color w:val="000000"/>
                <w:kern w:val="0"/>
                <w:szCs w:val="21"/>
              </w:rPr>
              <w:t>」について</w:t>
            </w:r>
            <w:r>
              <w:rPr>
                <w:rFonts w:ascii="ＭＳ 明朝" w:hAnsi="Times New Roman" w:cs="ＭＳ 明朝"/>
                <w:color w:val="000000"/>
                <w:kern w:val="0"/>
                <w:szCs w:val="21"/>
              </w:rPr>
              <w:t>，今後も生き方教育をすすめ，よ</w:t>
            </w:r>
            <w:r>
              <w:rPr>
                <w:rFonts w:ascii="ＭＳ 明朝" w:hAnsi="Times New Roman" w:cs="ＭＳ 明朝" w:hint="eastAsia"/>
                <w:color w:val="000000"/>
                <w:kern w:val="0"/>
                <w:szCs w:val="21"/>
              </w:rPr>
              <w:t>り</w:t>
            </w:r>
            <w:r>
              <w:rPr>
                <w:rFonts w:ascii="ＭＳ 明朝" w:hAnsi="Times New Roman" w:cs="ＭＳ 明朝"/>
                <w:color w:val="000000"/>
                <w:kern w:val="0"/>
                <w:szCs w:val="21"/>
              </w:rPr>
              <w:t>多くの生徒が，</w:t>
            </w:r>
            <w:r>
              <w:rPr>
                <w:rFonts w:ascii="ＭＳ 明朝" w:hAnsi="Times New Roman" w:cs="ＭＳ 明朝" w:hint="eastAsia"/>
                <w:color w:val="000000"/>
                <w:kern w:val="0"/>
                <w:szCs w:val="21"/>
              </w:rPr>
              <w:t>夢や希望をもって生き生きと</w:t>
            </w:r>
            <w:r>
              <w:rPr>
                <w:rFonts w:ascii="ＭＳ 明朝" w:hAnsi="Times New Roman" w:cs="ＭＳ 明朝"/>
                <w:color w:val="000000"/>
                <w:kern w:val="0"/>
                <w:szCs w:val="21"/>
              </w:rPr>
              <w:t>生活できるよう</w:t>
            </w:r>
            <w:r>
              <w:rPr>
                <w:rFonts w:ascii="ＭＳ 明朝" w:hAnsi="Times New Roman" w:cs="ＭＳ 明朝" w:hint="eastAsia"/>
                <w:color w:val="000000"/>
                <w:kern w:val="0"/>
                <w:szCs w:val="21"/>
              </w:rPr>
              <w:t>支援していきたい</w:t>
            </w:r>
            <w:r>
              <w:rPr>
                <w:rFonts w:ascii="ＭＳ 明朝" w:hAnsi="Times New Roman" w:cs="ＭＳ 明朝"/>
                <w:color w:val="000000"/>
                <w:kern w:val="0"/>
                <w:szCs w:val="21"/>
              </w:rPr>
              <w:t>。</w:t>
            </w:r>
          </w:p>
        </w:tc>
      </w:tr>
      <w:tr w:rsidR="00244769" w:rsidRPr="009D7A63" w:rsidTr="00CE6459">
        <w:trPr>
          <w:trHeight w:val="558"/>
          <w:jc w:val="center"/>
        </w:trPr>
        <w:tc>
          <w:tcPr>
            <w:tcW w:w="9209" w:type="dxa"/>
            <w:gridSpan w:val="4"/>
            <w:tcBorders>
              <w:top w:val="single" w:sz="4" w:space="0" w:color="auto"/>
            </w:tcBorders>
            <w:vAlign w:val="center"/>
          </w:tcPr>
          <w:p w:rsidR="00244769" w:rsidRPr="009D7A63" w:rsidRDefault="00244769" w:rsidP="00B05D27">
            <w:pPr>
              <w:rPr>
                <w:rFonts w:ascii="ＭＳ ゴシック" w:eastAsia="ＭＳ ゴシック" w:hAnsi="ＭＳ ゴシック"/>
              </w:rPr>
            </w:pPr>
            <w:r w:rsidRPr="009D7A63">
              <w:rPr>
                <w:rFonts w:ascii="ＭＳ ゴシック" w:eastAsia="ＭＳ ゴシック" w:hAnsi="ＭＳ ゴシック" w:hint="eastAsia"/>
              </w:rPr>
              <w:t>Ⅴ　地域との連携について</w:t>
            </w:r>
          </w:p>
        </w:tc>
      </w:tr>
      <w:tr w:rsidR="00F65EB3" w:rsidRPr="009D7A63" w:rsidTr="009268EE">
        <w:trPr>
          <w:trHeight w:val="6165"/>
          <w:jc w:val="center"/>
        </w:trPr>
        <w:tc>
          <w:tcPr>
            <w:tcW w:w="408" w:type="dxa"/>
            <w:gridSpan w:val="2"/>
            <w:tcBorders>
              <w:top w:val="single" w:sz="4" w:space="0" w:color="auto"/>
              <w:bottom w:val="single" w:sz="4" w:space="0" w:color="auto"/>
            </w:tcBorders>
            <w:vAlign w:val="center"/>
          </w:tcPr>
          <w:p w:rsidR="00F65EB3" w:rsidRPr="004C3701" w:rsidRDefault="004C3701" w:rsidP="00B05D27">
            <w:pPr>
              <w:rPr>
                <w:rFonts w:ascii="ＭＳ ゴシック" w:eastAsia="ＭＳ ゴシック" w:hAnsi="ＭＳ ゴシック"/>
              </w:rPr>
            </w:pPr>
            <w:r>
              <w:rPr>
                <w:rFonts w:ascii="ＭＳ ゴシック" w:eastAsia="ＭＳ ゴシック" w:hAnsi="ＭＳ ゴシック"/>
              </w:rPr>
              <w:t>達成状況</w:t>
            </w:r>
          </w:p>
          <w:p w:rsidR="004C3701" w:rsidRDefault="004C3701" w:rsidP="00B05D27">
            <w:pPr>
              <w:rPr>
                <w:rFonts w:ascii="ＭＳ ゴシック" w:eastAsia="ＭＳ ゴシック" w:hAnsi="ＭＳ ゴシック"/>
              </w:rPr>
            </w:pPr>
          </w:p>
          <w:p w:rsidR="004C3701" w:rsidRDefault="004C3701" w:rsidP="00B05D27">
            <w:pPr>
              <w:rPr>
                <w:rFonts w:ascii="ＭＳ ゴシック" w:eastAsia="ＭＳ ゴシック" w:hAnsi="ＭＳ ゴシック"/>
              </w:rPr>
            </w:pPr>
          </w:p>
          <w:p w:rsidR="004C3701" w:rsidRDefault="004C3701" w:rsidP="00B05D27">
            <w:pPr>
              <w:rPr>
                <w:rFonts w:ascii="ＭＳ ゴシック" w:eastAsia="ＭＳ ゴシック" w:hAnsi="ＭＳ ゴシック"/>
              </w:rPr>
            </w:pPr>
          </w:p>
          <w:p w:rsidR="004C3701" w:rsidRDefault="004C3701" w:rsidP="00B05D27">
            <w:pPr>
              <w:rPr>
                <w:rFonts w:ascii="ＭＳ ゴシック" w:eastAsia="ＭＳ ゴシック" w:hAnsi="ＭＳ ゴシック"/>
              </w:rPr>
            </w:pPr>
          </w:p>
          <w:p w:rsidR="004C3701" w:rsidRDefault="004C3701" w:rsidP="00B05D27">
            <w:pPr>
              <w:rPr>
                <w:rFonts w:ascii="ＭＳ ゴシック" w:eastAsia="ＭＳ ゴシック" w:hAnsi="ＭＳ ゴシック"/>
              </w:rPr>
            </w:pPr>
          </w:p>
          <w:p w:rsidR="004C3701" w:rsidRDefault="004C3701" w:rsidP="00B05D27">
            <w:pPr>
              <w:rPr>
                <w:rFonts w:ascii="ＭＳ ゴシック" w:eastAsia="ＭＳ ゴシック" w:hAnsi="ＭＳ ゴシック"/>
              </w:rPr>
            </w:pPr>
          </w:p>
          <w:p w:rsidR="004C3701" w:rsidRDefault="004C3701" w:rsidP="00B05D27">
            <w:pPr>
              <w:rPr>
                <w:rFonts w:ascii="ＭＳ ゴシック" w:eastAsia="ＭＳ ゴシック" w:hAnsi="ＭＳ ゴシック"/>
              </w:rPr>
            </w:pPr>
          </w:p>
          <w:p w:rsidR="004C3701" w:rsidRDefault="004C3701" w:rsidP="00B05D27">
            <w:pPr>
              <w:rPr>
                <w:rFonts w:ascii="ＭＳ ゴシック" w:eastAsia="ＭＳ ゴシック" w:hAnsi="ＭＳ ゴシック"/>
              </w:rPr>
            </w:pPr>
          </w:p>
          <w:p w:rsidR="004C3701" w:rsidRDefault="004C3701" w:rsidP="00B05D27">
            <w:pPr>
              <w:rPr>
                <w:rFonts w:ascii="ＭＳ ゴシック" w:eastAsia="ＭＳ ゴシック" w:hAnsi="ＭＳ ゴシック"/>
              </w:rPr>
            </w:pPr>
          </w:p>
          <w:p w:rsidR="004C3701" w:rsidRDefault="004C3701" w:rsidP="00B05D27">
            <w:pPr>
              <w:rPr>
                <w:rFonts w:ascii="ＭＳ ゴシック" w:eastAsia="ＭＳ ゴシック" w:hAnsi="ＭＳ ゴシック"/>
              </w:rPr>
            </w:pPr>
          </w:p>
          <w:p w:rsidR="004C3701" w:rsidRDefault="004C3701" w:rsidP="00B05D27">
            <w:pPr>
              <w:rPr>
                <w:rFonts w:ascii="ＭＳ ゴシック" w:eastAsia="ＭＳ ゴシック" w:hAnsi="ＭＳ ゴシック"/>
              </w:rPr>
            </w:pPr>
          </w:p>
          <w:p w:rsidR="004C3701" w:rsidRDefault="004C3701" w:rsidP="00B05D27">
            <w:pPr>
              <w:rPr>
                <w:rFonts w:ascii="ＭＳ ゴシック" w:eastAsia="ＭＳ ゴシック" w:hAnsi="ＭＳ ゴシック"/>
              </w:rPr>
            </w:pPr>
          </w:p>
          <w:p w:rsidR="004C3701" w:rsidRPr="009D7A63" w:rsidRDefault="004C3701" w:rsidP="00B05D27">
            <w:pPr>
              <w:rPr>
                <w:rFonts w:ascii="ＭＳ ゴシック" w:eastAsia="ＭＳ ゴシック" w:hAnsi="ＭＳ ゴシック"/>
              </w:rPr>
            </w:pPr>
          </w:p>
        </w:tc>
        <w:tc>
          <w:tcPr>
            <w:tcW w:w="8801" w:type="dxa"/>
            <w:gridSpan w:val="2"/>
            <w:tcBorders>
              <w:top w:val="single" w:sz="4" w:space="0" w:color="auto"/>
              <w:bottom w:val="single" w:sz="4" w:space="0" w:color="auto"/>
              <w:right w:val="single" w:sz="4" w:space="0" w:color="auto"/>
            </w:tcBorders>
            <w:vAlign w:val="center"/>
          </w:tcPr>
          <w:p w:rsidR="00F65EB3" w:rsidRDefault="00F65EB3" w:rsidP="00F65EB3">
            <w:pPr>
              <w:overflowPunct w:val="0"/>
              <w:ind w:left="210" w:hangingChars="100" w:hanging="210"/>
              <w:textAlignment w:val="baseline"/>
              <w:rPr>
                <w:rFonts w:ascii="ＭＳ 明朝" w:hAnsi="Times New Roman" w:cs="ＭＳ 明朝"/>
                <w:color w:val="000000"/>
                <w:kern w:val="0"/>
                <w:szCs w:val="21"/>
              </w:rPr>
            </w:pPr>
            <w:r w:rsidRPr="000434EB">
              <w:rPr>
                <w:rFonts w:ascii="ＭＳ 明朝" w:hAnsi="Times New Roman" w:cs="ＭＳ 明朝" w:hint="eastAsia"/>
                <w:color w:val="000000"/>
                <w:kern w:val="0"/>
                <w:szCs w:val="21"/>
              </w:rPr>
              <w:t>・最頻値が</w:t>
            </w:r>
            <w:r w:rsidRPr="000434EB">
              <w:rPr>
                <w:rFonts w:ascii="ＭＳ 明朝" w:hAnsi="ＭＳ 明朝" w:cs="ＭＳ 明朝"/>
                <w:color w:val="000000"/>
                <w:kern w:val="0"/>
                <w:szCs w:val="21"/>
              </w:rPr>
              <w:t>A</w:t>
            </w:r>
            <w:r w:rsidRPr="000434EB">
              <w:rPr>
                <w:rFonts w:ascii="ＭＳ 明朝" w:hAnsi="Times New Roman" w:cs="ＭＳ 明朝" w:hint="eastAsia"/>
                <w:color w:val="000000"/>
                <w:kern w:val="0"/>
                <w:szCs w:val="21"/>
              </w:rPr>
              <w:t>評価になっている観点が</w:t>
            </w:r>
            <w:r>
              <w:rPr>
                <w:rFonts w:ascii="ＭＳ 明朝" w:hAnsi="Times New Roman" w:cs="ＭＳ 明朝" w:hint="eastAsia"/>
                <w:color w:val="000000"/>
                <w:kern w:val="0"/>
                <w:szCs w:val="21"/>
              </w:rPr>
              <w:t>4</w:t>
            </w:r>
            <w:r w:rsidRPr="000434EB">
              <w:rPr>
                <w:rFonts w:ascii="ＭＳ 明朝" w:hAnsi="Times New Roman" w:cs="ＭＳ 明朝" w:hint="eastAsia"/>
                <w:color w:val="000000"/>
                <w:kern w:val="0"/>
                <w:szCs w:val="21"/>
              </w:rPr>
              <w:t>，</w:t>
            </w:r>
            <w:r w:rsidRPr="000434EB">
              <w:rPr>
                <w:rFonts w:ascii="ＭＳ 明朝" w:hAnsi="ＭＳ 明朝" w:cs="ＭＳ 明朝"/>
                <w:color w:val="000000"/>
                <w:kern w:val="0"/>
                <w:szCs w:val="21"/>
              </w:rPr>
              <w:t>B</w:t>
            </w:r>
            <w:r w:rsidRPr="000434EB">
              <w:rPr>
                <w:rFonts w:ascii="ＭＳ 明朝" w:hAnsi="Times New Roman" w:cs="ＭＳ 明朝" w:hint="eastAsia"/>
                <w:color w:val="000000"/>
                <w:kern w:val="0"/>
                <w:szCs w:val="21"/>
              </w:rPr>
              <w:t>評価になっている観点が</w:t>
            </w:r>
            <w:r>
              <w:rPr>
                <w:rFonts w:ascii="ＭＳ 明朝" w:hAnsi="Times New Roman" w:cs="ＭＳ 明朝" w:hint="eastAsia"/>
                <w:color w:val="000000"/>
                <w:kern w:val="0"/>
                <w:szCs w:val="21"/>
              </w:rPr>
              <w:t>5</w:t>
            </w:r>
            <w:r w:rsidRPr="000434EB">
              <w:rPr>
                <w:rFonts w:ascii="ＭＳ 明朝" w:hAnsi="Times New Roman" w:cs="ＭＳ 明朝" w:hint="eastAsia"/>
                <w:color w:val="000000"/>
                <w:kern w:val="0"/>
                <w:szCs w:val="21"/>
              </w:rPr>
              <w:t>で</w:t>
            </w:r>
            <w:r>
              <w:rPr>
                <w:rFonts w:ascii="ＭＳ 明朝" w:hAnsi="Times New Roman" w:cs="ＭＳ 明朝" w:hint="eastAsia"/>
                <w:color w:val="000000"/>
                <w:kern w:val="0"/>
                <w:szCs w:val="21"/>
              </w:rPr>
              <w:t>，</w:t>
            </w:r>
            <w:r w:rsidRPr="000434EB">
              <w:rPr>
                <w:rFonts w:ascii="ＭＳ 明朝" w:hAnsi="Times New Roman" w:cs="ＭＳ 明朝" w:hint="eastAsia"/>
                <w:color w:val="000000"/>
                <w:kern w:val="0"/>
                <w:szCs w:val="21"/>
              </w:rPr>
              <w:t>達成度</w:t>
            </w:r>
            <w:r>
              <w:rPr>
                <w:rFonts w:ascii="ＭＳ 明朝" w:hAnsi="Times New Roman" w:cs="ＭＳ 明朝" w:hint="eastAsia"/>
                <w:color w:val="000000"/>
                <w:kern w:val="0"/>
                <w:szCs w:val="21"/>
              </w:rPr>
              <w:t>が低い傾向にある項目の一つである</w:t>
            </w:r>
            <w:r w:rsidRPr="000434EB">
              <w:rPr>
                <w:rFonts w:ascii="ＭＳ 明朝" w:hAnsi="Times New Roman" w:cs="ＭＳ 明朝" w:hint="eastAsia"/>
                <w:color w:val="000000"/>
                <w:kern w:val="0"/>
                <w:szCs w:val="21"/>
              </w:rPr>
              <w:t>。</w:t>
            </w:r>
            <w:r w:rsidRPr="000434EB">
              <w:rPr>
                <w:rFonts w:ascii="ＭＳ 明朝" w:hAnsi="ＭＳ 明朝" w:cs="ＭＳ 明朝"/>
                <w:color w:val="000000"/>
                <w:kern w:val="0"/>
                <w:szCs w:val="21"/>
              </w:rPr>
              <w:t>A</w:t>
            </w:r>
            <w:r w:rsidRPr="000434EB">
              <w:rPr>
                <w:rFonts w:ascii="ＭＳ 明朝" w:hAnsi="Times New Roman" w:cs="ＭＳ 明朝" w:hint="eastAsia"/>
                <w:color w:val="000000"/>
                <w:kern w:val="0"/>
                <w:szCs w:val="21"/>
              </w:rPr>
              <w:t>と</w:t>
            </w:r>
            <w:r w:rsidRPr="000434EB">
              <w:rPr>
                <w:rFonts w:ascii="ＭＳ 明朝" w:hAnsi="ＭＳ 明朝" w:cs="ＭＳ 明朝"/>
                <w:color w:val="000000"/>
                <w:kern w:val="0"/>
                <w:szCs w:val="21"/>
              </w:rPr>
              <w:t>B</w:t>
            </w:r>
            <w:r w:rsidRPr="000434EB">
              <w:rPr>
                <w:rFonts w:ascii="ＭＳ 明朝" w:hAnsi="Times New Roman" w:cs="ＭＳ 明朝" w:hint="eastAsia"/>
                <w:color w:val="000000"/>
                <w:kern w:val="0"/>
                <w:szCs w:val="21"/>
              </w:rPr>
              <w:t>評価の合計</w:t>
            </w:r>
            <w:r>
              <w:rPr>
                <w:rFonts w:ascii="ＭＳ 明朝" w:hAnsi="Times New Roman" w:cs="ＭＳ 明朝" w:hint="eastAsia"/>
                <w:color w:val="000000"/>
                <w:kern w:val="0"/>
                <w:szCs w:val="21"/>
              </w:rPr>
              <w:t>は，9観点中6観点で9</w:t>
            </w:r>
            <w:r w:rsidRPr="000434EB">
              <w:rPr>
                <w:rFonts w:ascii="ＭＳ 明朝" w:hAnsi="ＭＳ 明朝" w:cs="ＭＳ 明朝"/>
                <w:color w:val="000000"/>
                <w:kern w:val="0"/>
                <w:szCs w:val="21"/>
              </w:rPr>
              <w:t>0</w:t>
            </w:r>
            <w:r w:rsidRPr="000434EB">
              <w:rPr>
                <w:rFonts w:ascii="ＭＳ 明朝" w:hAnsi="Times New Roman" w:cs="ＭＳ 明朝" w:hint="eastAsia"/>
                <w:color w:val="000000"/>
                <w:kern w:val="0"/>
                <w:szCs w:val="21"/>
              </w:rPr>
              <w:t>％</w:t>
            </w:r>
            <w:r>
              <w:rPr>
                <w:rFonts w:ascii="ＭＳ 明朝" w:hAnsi="Times New Roman" w:cs="ＭＳ 明朝" w:hint="eastAsia"/>
                <w:color w:val="000000"/>
                <w:kern w:val="0"/>
                <w:szCs w:val="21"/>
              </w:rPr>
              <w:t>以上となっている</w:t>
            </w:r>
            <w:r w:rsidRPr="000434EB">
              <w:rPr>
                <w:rFonts w:ascii="ＭＳ 明朝" w:hAnsi="Times New Roman" w:cs="ＭＳ 明朝" w:hint="eastAsia"/>
                <w:color w:val="000000"/>
                <w:kern w:val="0"/>
                <w:szCs w:val="21"/>
              </w:rPr>
              <w:t>（昨年</w:t>
            </w:r>
            <w:r>
              <w:rPr>
                <w:rFonts w:ascii="ＭＳ 明朝" w:hAnsi="Times New Roman" w:cs="ＭＳ 明朝" w:hint="eastAsia"/>
                <w:color w:val="000000"/>
                <w:kern w:val="0"/>
                <w:szCs w:val="21"/>
              </w:rPr>
              <w:t>度</w:t>
            </w:r>
            <w:r w:rsidRPr="000434EB">
              <w:rPr>
                <w:rFonts w:ascii="ＭＳ 明朝" w:hAnsi="Times New Roman" w:cs="ＭＳ 明朝" w:hint="eastAsia"/>
                <w:color w:val="000000"/>
                <w:kern w:val="0"/>
                <w:szCs w:val="21"/>
              </w:rPr>
              <w:t>は</w:t>
            </w:r>
            <w:r>
              <w:rPr>
                <w:rFonts w:ascii="ＭＳ 明朝" w:hAnsi="Times New Roman" w:cs="ＭＳ 明朝" w:hint="eastAsia"/>
                <w:color w:val="000000"/>
                <w:kern w:val="0"/>
                <w:szCs w:val="21"/>
              </w:rPr>
              <w:t>9観点中7</w:t>
            </w:r>
            <w:r w:rsidRPr="000434EB">
              <w:rPr>
                <w:rFonts w:ascii="ＭＳ 明朝" w:hAnsi="Times New Roman" w:cs="ＭＳ 明朝" w:hint="eastAsia"/>
                <w:color w:val="000000"/>
                <w:kern w:val="0"/>
                <w:szCs w:val="21"/>
              </w:rPr>
              <w:t>観点）。</w:t>
            </w:r>
          </w:p>
          <w:p w:rsidR="00F65EB3" w:rsidRPr="009F74AB" w:rsidRDefault="00F65EB3" w:rsidP="00F65EB3">
            <w:pPr>
              <w:overflowPunct w:val="0"/>
              <w:textAlignment w:val="baseline"/>
              <w:rPr>
                <w:rFonts w:ascii="ＭＳ 明朝" w:hAnsi="Times New Roman"/>
                <w:color w:val="000000"/>
                <w:spacing w:val="8"/>
                <w:kern w:val="0"/>
                <w:szCs w:val="21"/>
              </w:rPr>
            </w:pPr>
            <w:r w:rsidRPr="000434EB">
              <w:rPr>
                <w:rFonts w:ascii="ＭＳ 明朝" w:hAnsi="Times New Roman" w:cs="ＭＳ 明朝" w:hint="eastAsia"/>
                <w:color w:val="000000"/>
                <w:kern w:val="0"/>
                <w:szCs w:val="21"/>
              </w:rPr>
              <w:t>※「生徒アンケート」全校集計より</w:t>
            </w:r>
          </w:p>
          <w:p w:rsidR="00F65EB3" w:rsidRDefault="00F65EB3" w:rsidP="00F65EB3">
            <w:pPr>
              <w:overflowPunct w:val="0"/>
              <w:textAlignment w:val="baseline"/>
              <w:rPr>
                <w:rFonts w:ascii="Times New Roman" w:hAnsi="Times New Roman" w:cs="ＭＳ 明朝"/>
                <w:color w:val="000000"/>
                <w:kern w:val="0"/>
                <w:szCs w:val="21"/>
              </w:rPr>
            </w:pPr>
            <w:r>
              <w:rPr>
                <w:rFonts w:ascii="Times New Roman" w:hAnsi="Times New Roman" w:cs="ＭＳ 明朝" w:hint="eastAsia"/>
                <w:color w:val="000000"/>
                <w:kern w:val="0"/>
                <w:szCs w:val="21"/>
              </w:rPr>
              <w:t>⑯今住んでいる地域の行事に参加していますか</w:t>
            </w:r>
            <w:r w:rsidRPr="000434EB">
              <w:rPr>
                <w:rFonts w:ascii="Times New Roman" w:hAnsi="Times New Roman" w:cs="ＭＳ 明朝" w:hint="eastAsia"/>
                <w:color w:val="000000"/>
                <w:kern w:val="0"/>
                <w:szCs w:val="21"/>
              </w:rPr>
              <w:t>」</w:t>
            </w:r>
            <w:r>
              <w:rPr>
                <w:rFonts w:ascii="Times New Roman" w:hAnsi="Times New Roman" w:cs="ＭＳ 明朝" w:hint="eastAsia"/>
                <w:kern w:val="0"/>
                <w:szCs w:val="21"/>
              </w:rPr>
              <w:t>（上段</w:t>
            </w:r>
            <w:r>
              <w:rPr>
                <w:rFonts w:ascii="Times New Roman" w:hAnsi="Times New Roman" w:cs="ＭＳ 明朝" w:hint="eastAsia"/>
                <w:kern w:val="0"/>
                <w:szCs w:val="21"/>
              </w:rPr>
              <w:t>H28</w:t>
            </w:r>
            <w:r>
              <w:rPr>
                <w:rFonts w:ascii="Times New Roman" w:hAnsi="Times New Roman" w:cs="ＭＳ 明朝" w:hint="eastAsia"/>
                <w:kern w:val="0"/>
                <w:szCs w:val="21"/>
              </w:rPr>
              <w:t>中段</w:t>
            </w:r>
            <w:r>
              <w:rPr>
                <w:rFonts w:ascii="Times New Roman" w:hAnsi="Times New Roman" w:cs="ＭＳ 明朝"/>
                <w:kern w:val="0"/>
                <w:szCs w:val="21"/>
              </w:rPr>
              <w:t>H29</w:t>
            </w:r>
            <w:r>
              <w:rPr>
                <w:rFonts w:ascii="Times New Roman" w:hAnsi="Times New Roman" w:cs="ＭＳ 明朝" w:hint="eastAsia"/>
                <w:kern w:val="0"/>
                <w:szCs w:val="21"/>
              </w:rPr>
              <w:t xml:space="preserve">　下段</w:t>
            </w:r>
            <w:r>
              <w:rPr>
                <w:rFonts w:ascii="Times New Roman" w:hAnsi="Times New Roman" w:cs="ＭＳ 明朝" w:hint="eastAsia"/>
                <w:kern w:val="0"/>
                <w:szCs w:val="21"/>
              </w:rPr>
              <w:t>H30</w:t>
            </w:r>
            <w:r>
              <w:rPr>
                <w:rFonts w:ascii="Times New Roman" w:hAnsi="Times New Roman" w:cs="ＭＳ 明朝" w:hint="eastAsia"/>
                <w:kern w:val="0"/>
                <w:szCs w:val="21"/>
              </w:rPr>
              <w:t>）</w:t>
            </w:r>
          </w:p>
          <w:p w:rsidR="00F65EB3" w:rsidRPr="000434EB" w:rsidRDefault="00F65EB3" w:rsidP="00F65EB3">
            <w:pPr>
              <w:overflowPunct w:val="0"/>
              <w:textAlignment w:val="baseline"/>
              <w:rPr>
                <w:rFonts w:ascii="ＭＳ 明朝" w:hAnsi="Times New Roman"/>
                <w:color w:val="000000"/>
                <w:spacing w:val="8"/>
                <w:kern w:val="0"/>
                <w:szCs w:val="21"/>
              </w:rPr>
            </w:pPr>
            <w:r w:rsidRPr="00114F15">
              <w:rPr>
                <w:rFonts w:ascii="ＭＳ 明朝" w:hAnsi="Times New Roman"/>
                <w:noProof/>
                <w:color w:val="000000"/>
                <w:spacing w:val="8"/>
                <w:kern w:val="0"/>
                <w:szCs w:val="21"/>
              </w:rPr>
              <w:drawing>
                <wp:inline distT="0" distB="0" distL="0" distR="0" wp14:anchorId="4CBDCF87" wp14:editId="28CF445D">
                  <wp:extent cx="5286375" cy="428625"/>
                  <wp:effectExtent l="0" t="0" r="9525" b="9525"/>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86375" cy="428625"/>
                          </a:xfrm>
                          <a:prstGeom prst="rect">
                            <a:avLst/>
                          </a:prstGeom>
                          <a:noFill/>
                          <a:ln>
                            <a:noFill/>
                          </a:ln>
                        </pic:spPr>
                      </pic:pic>
                    </a:graphicData>
                  </a:graphic>
                </wp:inline>
              </w:drawing>
            </w:r>
          </w:p>
          <w:p w:rsidR="00F65EB3" w:rsidRDefault="00F65EB3" w:rsidP="00F65EB3">
            <w:pPr>
              <w:overflowPunct w:val="0"/>
              <w:textAlignment w:val="baseline"/>
              <w:rPr>
                <w:rFonts w:ascii="ＭＳ 明朝" w:hAnsi="Times New Roman" w:cs="ＭＳ 明朝"/>
                <w:color w:val="000000"/>
                <w:kern w:val="0"/>
                <w:szCs w:val="21"/>
              </w:rPr>
            </w:pPr>
            <w:r>
              <w:rPr>
                <w:rFonts w:ascii="ＭＳ 明朝" w:hAnsi="Times New Roman" w:cs="ＭＳ 明朝"/>
                <w:noProof/>
                <w:color w:val="000000"/>
                <w:kern w:val="0"/>
                <w:szCs w:val="21"/>
              </w:rPr>
              <w:drawing>
                <wp:inline distT="0" distB="0" distL="0" distR="0" wp14:anchorId="327E60DA" wp14:editId="35566675">
                  <wp:extent cx="5260340" cy="455930"/>
                  <wp:effectExtent l="0" t="0" r="0" b="1270"/>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260340" cy="455930"/>
                          </a:xfrm>
                          <a:prstGeom prst="rect">
                            <a:avLst/>
                          </a:prstGeom>
                          <a:noFill/>
                          <a:ln>
                            <a:noFill/>
                          </a:ln>
                        </pic:spPr>
                      </pic:pic>
                    </a:graphicData>
                  </a:graphic>
                </wp:inline>
              </w:drawing>
            </w:r>
          </w:p>
          <w:p w:rsidR="00F65EB3" w:rsidRDefault="00F65EB3" w:rsidP="00F65EB3">
            <w:pPr>
              <w:overflowPunct w:val="0"/>
              <w:textAlignment w:val="baseline"/>
              <w:rPr>
                <w:rFonts w:ascii="ＭＳ 明朝" w:hAnsi="Times New Roman" w:cs="ＭＳ 明朝"/>
                <w:color w:val="000000"/>
                <w:kern w:val="0"/>
                <w:szCs w:val="21"/>
              </w:rPr>
            </w:pPr>
            <w:r>
              <w:rPr>
                <w:noProof/>
              </w:rPr>
              <w:drawing>
                <wp:inline distT="0" distB="0" distL="0" distR="0" wp14:anchorId="4EA5797C" wp14:editId="3D3261DD">
                  <wp:extent cx="5476875" cy="571500"/>
                  <wp:effectExtent l="0" t="0" r="9525" b="0"/>
                  <wp:docPr id="139" name="グラフ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F65EB3" w:rsidRDefault="00F65EB3" w:rsidP="00F65EB3">
            <w:pPr>
              <w:overflowPunct w:val="0"/>
              <w:textAlignment w:val="baseline"/>
              <w:rPr>
                <w:rFonts w:ascii="ＭＳ 明朝" w:hAnsi="Times New Roman" w:cs="ＭＳ 明朝"/>
                <w:color w:val="000000"/>
                <w:kern w:val="0"/>
                <w:szCs w:val="21"/>
              </w:rPr>
            </w:pPr>
            <w:r>
              <w:rPr>
                <w:rFonts w:ascii="ＭＳ 明朝" w:hAnsi="Times New Roman" w:cs="ＭＳ 明朝"/>
                <w:color w:val="000000"/>
                <w:kern w:val="0"/>
                <w:szCs w:val="21"/>
              </w:rPr>
              <w:t>・3年間でAB評価が，最も高い。</w:t>
            </w:r>
          </w:p>
          <w:p w:rsidR="00F65EB3" w:rsidRDefault="00F65EB3" w:rsidP="00F65EB3">
            <w:pPr>
              <w:overflowPunct w:val="0"/>
              <w:textAlignment w:val="baseline"/>
              <w:rPr>
                <w:rFonts w:ascii="ＭＳ 明朝" w:hAnsi="Times New Roman" w:cs="ＭＳ 明朝"/>
                <w:color w:val="000000"/>
                <w:kern w:val="0"/>
                <w:szCs w:val="21"/>
              </w:rPr>
            </w:pPr>
            <w:r w:rsidRPr="000434EB">
              <w:rPr>
                <w:rFonts w:ascii="ＭＳ 明朝" w:hAnsi="Times New Roman" w:cs="ＭＳ 明朝" w:hint="eastAsia"/>
                <w:color w:val="000000"/>
                <w:kern w:val="0"/>
                <w:szCs w:val="21"/>
              </w:rPr>
              <w:t xml:space="preserve">　</w:t>
            </w:r>
          </w:p>
          <w:p w:rsidR="00F65EB3" w:rsidRDefault="00F65EB3" w:rsidP="00F65EB3">
            <w:pPr>
              <w:overflowPunct w:val="0"/>
              <w:textAlignment w:val="baseline"/>
              <w:rPr>
                <w:rFonts w:ascii="ＭＳ 明朝" w:hAnsi="Times New Roman" w:cs="ＭＳ 明朝"/>
                <w:color w:val="000000"/>
                <w:kern w:val="0"/>
                <w:szCs w:val="21"/>
              </w:rPr>
            </w:pPr>
          </w:p>
          <w:p w:rsidR="00F65EB3" w:rsidRDefault="00F65EB3" w:rsidP="00F65EB3">
            <w:pPr>
              <w:overflowPunct w:val="0"/>
              <w:textAlignment w:val="baseline"/>
              <w:rPr>
                <w:rFonts w:ascii="ＭＳ 明朝" w:hAnsi="Times New Roman" w:cs="ＭＳ 明朝"/>
                <w:color w:val="000000"/>
                <w:kern w:val="0"/>
                <w:szCs w:val="21"/>
              </w:rPr>
            </w:pPr>
          </w:p>
          <w:p w:rsidR="00F65EB3" w:rsidRPr="00F65EB3" w:rsidRDefault="00F65EB3" w:rsidP="00F65EB3">
            <w:pPr>
              <w:overflowPunct w:val="0"/>
              <w:textAlignment w:val="baseline"/>
              <w:rPr>
                <w:rFonts w:ascii="ＭＳ ゴシック" w:eastAsia="ＭＳ ゴシック" w:hAnsi="ＭＳ ゴシック"/>
              </w:rPr>
            </w:pPr>
            <w:r w:rsidRPr="000434EB">
              <w:rPr>
                <w:rFonts w:ascii="ＭＳ 明朝" w:hAnsi="Times New Roman" w:cs="ＭＳ 明朝" w:hint="eastAsia"/>
                <w:color w:val="000000"/>
                <w:kern w:val="0"/>
                <w:szCs w:val="21"/>
              </w:rPr>
              <w:t xml:space="preserve">　　　　　　　　　　　　　　　　　</w:t>
            </w:r>
          </w:p>
        </w:tc>
      </w:tr>
      <w:tr w:rsidR="009268EE" w:rsidRPr="009D7A63" w:rsidTr="009268EE">
        <w:trPr>
          <w:trHeight w:val="13170"/>
          <w:jc w:val="center"/>
        </w:trPr>
        <w:tc>
          <w:tcPr>
            <w:tcW w:w="408" w:type="dxa"/>
            <w:gridSpan w:val="2"/>
            <w:vMerge w:val="restart"/>
            <w:tcBorders>
              <w:top w:val="single" w:sz="4" w:space="0" w:color="auto"/>
            </w:tcBorders>
            <w:vAlign w:val="center"/>
          </w:tcPr>
          <w:p w:rsidR="009268EE" w:rsidRDefault="009268EE" w:rsidP="00B05D27">
            <w:pPr>
              <w:rPr>
                <w:rFonts w:ascii="ＭＳ ゴシック" w:eastAsia="ＭＳ ゴシック" w:hAnsi="ＭＳ ゴシック"/>
              </w:rPr>
            </w:pPr>
          </w:p>
          <w:p w:rsidR="009268EE" w:rsidRDefault="009268EE" w:rsidP="00B05D27">
            <w:pPr>
              <w:rPr>
                <w:rFonts w:ascii="ＭＳ ゴシック" w:eastAsia="ＭＳ ゴシック" w:hAnsi="ＭＳ ゴシック"/>
              </w:rPr>
            </w:pPr>
          </w:p>
          <w:p w:rsidR="009268EE" w:rsidRDefault="009268EE" w:rsidP="00B05D27">
            <w:pPr>
              <w:rPr>
                <w:rFonts w:ascii="ＭＳ ゴシック" w:eastAsia="ＭＳ ゴシック" w:hAnsi="ＭＳ ゴシック"/>
              </w:rPr>
            </w:pPr>
          </w:p>
          <w:p w:rsidR="009268EE" w:rsidRDefault="009268EE" w:rsidP="00B05D27">
            <w:pPr>
              <w:rPr>
                <w:rFonts w:ascii="ＭＳ ゴシック" w:eastAsia="ＭＳ ゴシック" w:hAnsi="ＭＳ ゴシック"/>
              </w:rPr>
            </w:pPr>
          </w:p>
          <w:p w:rsidR="009268EE" w:rsidRDefault="009268EE" w:rsidP="00B05D27">
            <w:pPr>
              <w:rPr>
                <w:rFonts w:ascii="ＭＳ ゴシック" w:eastAsia="ＭＳ ゴシック" w:hAnsi="ＭＳ ゴシック"/>
              </w:rPr>
            </w:pPr>
          </w:p>
          <w:p w:rsidR="009268EE" w:rsidRDefault="009268EE" w:rsidP="00B05D27">
            <w:pPr>
              <w:rPr>
                <w:rFonts w:ascii="ＭＳ ゴシック" w:eastAsia="ＭＳ ゴシック" w:hAnsi="ＭＳ ゴシック"/>
              </w:rPr>
            </w:pPr>
          </w:p>
          <w:p w:rsidR="009268EE" w:rsidRDefault="009268EE" w:rsidP="00B05D27">
            <w:pPr>
              <w:rPr>
                <w:rFonts w:ascii="ＭＳ ゴシック" w:eastAsia="ＭＳ ゴシック" w:hAnsi="ＭＳ ゴシック"/>
              </w:rPr>
            </w:pPr>
            <w:r>
              <w:rPr>
                <w:rFonts w:ascii="ＭＳ ゴシック" w:eastAsia="ＭＳ ゴシック" w:hAnsi="ＭＳ ゴシック"/>
              </w:rPr>
              <w:t>達成状況</w:t>
            </w:r>
          </w:p>
          <w:p w:rsidR="009268EE" w:rsidRDefault="009268EE" w:rsidP="00B05D27">
            <w:pPr>
              <w:rPr>
                <w:rFonts w:ascii="ＭＳ ゴシック" w:eastAsia="ＭＳ ゴシック" w:hAnsi="ＭＳ ゴシック"/>
              </w:rPr>
            </w:pPr>
          </w:p>
          <w:p w:rsidR="009268EE" w:rsidRDefault="009268EE" w:rsidP="00B05D27">
            <w:pPr>
              <w:rPr>
                <w:rFonts w:ascii="ＭＳ ゴシック" w:eastAsia="ＭＳ ゴシック" w:hAnsi="ＭＳ ゴシック"/>
              </w:rPr>
            </w:pPr>
          </w:p>
          <w:p w:rsidR="009268EE" w:rsidRDefault="009268EE" w:rsidP="00B05D27">
            <w:pPr>
              <w:rPr>
                <w:rFonts w:ascii="ＭＳ ゴシック" w:eastAsia="ＭＳ ゴシック" w:hAnsi="ＭＳ ゴシック"/>
              </w:rPr>
            </w:pPr>
          </w:p>
          <w:p w:rsidR="009268EE" w:rsidRDefault="009268EE" w:rsidP="00B05D27">
            <w:pPr>
              <w:rPr>
                <w:rFonts w:ascii="ＭＳ ゴシック" w:eastAsia="ＭＳ ゴシック" w:hAnsi="ＭＳ ゴシック"/>
              </w:rPr>
            </w:pPr>
          </w:p>
          <w:p w:rsidR="009268EE" w:rsidRDefault="009268EE" w:rsidP="00B05D27">
            <w:pPr>
              <w:rPr>
                <w:rFonts w:ascii="ＭＳ ゴシック" w:eastAsia="ＭＳ ゴシック" w:hAnsi="ＭＳ ゴシック"/>
              </w:rPr>
            </w:pPr>
          </w:p>
          <w:p w:rsidR="009268EE" w:rsidRDefault="009268EE" w:rsidP="00B05D27">
            <w:pPr>
              <w:rPr>
                <w:rFonts w:ascii="ＭＳ ゴシック" w:eastAsia="ＭＳ ゴシック" w:hAnsi="ＭＳ ゴシック"/>
              </w:rPr>
            </w:pPr>
          </w:p>
          <w:p w:rsidR="009268EE" w:rsidRDefault="009268EE" w:rsidP="00B05D27">
            <w:pPr>
              <w:rPr>
                <w:rFonts w:ascii="ＭＳ ゴシック" w:eastAsia="ＭＳ ゴシック" w:hAnsi="ＭＳ ゴシック"/>
              </w:rPr>
            </w:pPr>
          </w:p>
          <w:p w:rsidR="009268EE" w:rsidRDefault="009268EE" w:rsidP="00B05D27">
            <w:pPr>
              <w:rPr>
                <w:rFonts w:ascii="ＭＳ ゴシック" w:eastAsia="ＭＳ ゴシック" w:hAnsi="ＭＳ ゴシック"/>
              </w:rPr>
            </w:pPr>
          </w:p>
          <w:p w:rsidR="009268EE" w:rsidRDefault="009268EE" w:rsidP="00B05D27">
            <w:pPr>
              <w:rPr>
                <w:rFonts w:ascii="ＭＳ ゴシック" w:eastAsia="ＭＳ ゴシック" w:hAnsi="ＭＳ ゴシック"/>
              </w:rPr>
            </w:pPr>
          </w:p>
          <w:p w:rsidR="009268EE" w:rsidRDefault="009268EE" w:rsidP="00B05D27">
            <w:pPr>
              <w:rPr>
                <w:rFonts w:ascii="ＭＳ ゴシック" w:eastAsia="ＭＳ ゴシック" w:hAnsi="ＭＳ ゴシック"/>
              </w:rPr>
            </w:pPr>
          </w:p>
          <w:p w:rsidR="009268EE" w:rsidRDefault="009268EE" w:rsidP="00B05D27">
            <w:pPr>
              <w:rPr>
                <w:rFonts w:ascii="ＭＳ ゴシック" w:eastAsia="ＭＳ ゴシック" w:hAnsi="ＭＳ ゴシック"/>
              </w:rPr>
            </w:pPr>
          </w:p>
          <w:p w:rsidR="009268EE" w:rsidRDefault="009268EE" w:rsidP="00B05D27">
            <w:pPr>
              <w:rPr>
                <w:rFonts w:ascii="ＭＳ ゴシック" w:eastAsia="ＭＳ ゴシック" w:hAnsi="ＭＳ ゴシック"/>
              </w:rPr>
            </w:pPr>
          </w:p>
          <w:p w:rsidR="009268EE" w:rsidRDefault="009268EE" w:rsidP="00B05D27">
            <w:pPr>
              <w:rPr>
                <w:rFonts w:ascii="ＭＳ ゴシック" w:eastAsia="ＭＳ ゴシック" w:hAnsi="ＭＳ ゴシック"/>
              </w:rPr>
            </w:pPr>
          </w:p>
          <w:p w:rsidR="009268EE" w:rsidRDefault="009268EE" w:rsidP="00B05D27">
            <w:pPr>
              <w:rPr>
                <w:rFonts w:ascii="ＭＳ ゴシック" w:eastAsia="ＭＳ ゴシック" w:hAnsi="ＭＳ ゴシック"/>
              </w:rPr>
            </w:pPr>
          </w:p>
          <w:p w:rsidR="009268EE" w:rsidRDefault="009268EE" w:rsidP="00B05D27">
            <w:pPr>
              <w:rPr>
                <w:rFonts w:ascii="ＭＳ ゴシック" w:eastAsia="ＭＳ ゴシック" w:hAnsi="ＭＳ ゴシック"/>
              </w:rPr>
            </w:pPr>
          </w:p>
          <w:p w:rsidR="009268EE" w:rsidRDefault="009268EE" w:rsidP="00B05D27">
            <w:pPr>
              <w:rPr>
                <w:rFonts w:ascii="ＭＳ ゴシック" w:eastAsia="ＭＳ ゴシック" w:hAnsi="ＭＳ ゴシック"/>
              </w:rPr>
            </w:pPr>
          </w:p>
          <w:p w:rsidR="009268EE" w:rsidRDefault="009268EE" w:rsidP="00B05D27">
            <w:pPr>
              <w:rPr>
                <w:rFonts w:ascii="ＭＳ ゴシック" w:eastAsia="ＭＳ ゴシック" w:hAnsi="ＭＳ ゴシック"/>
              </w:rPr>
            </w:pPr>
          </w:p>
          <w:p w:rsidR="009268EE" w:rsidRDefault="009268EE" w:rsidP="00B05D27">
            <w:pPr>
              <w:rPr>
                <w:rFonts w:ascii="ＭＳ ゴシック" w:eastAsia="ＭＳ ゴシック" w:hAnsi="ＭＳ ゴシック"/>
              </w:rPr>
            </w:pPr>
          </w:p>
          <w:p w:rsidR="009268EE" w:rsidRDefault="009268EE" w:rsidP="00B05D27">
            <w:pPr>
              <w:rPr>
                <w:rFonts w:ascii="ＭＳ ゴシック" w:eastAsia="ＭＳ ゴシック" w:hAnsi="ＭＳ ゴシック"/>
              </w:rPr>
            </w:pPr>
          </w:p>
          <w:p w:rsidR="009268EE" w:rsidRDefault="009268EE" w:rsidP="00B05D27">
            <w:pPr>
              <w:rPr>
                <w:rFonts w:ascii="ＭＳ ゴシック" w:eastAsia="ＭＳ ゴシック" w:hAnsi="ＭＳ ゴシック"/>
              </w:rPr>
            </w:pPr>
          </w:p>
          <w:p w:rsidR="009268EE" w:rsidRDefault="009268EE" w:rsidP="00B05D27">
            <w:pPr>
              <w:rPr>
                <w:rFonts w:ascii="ＭＳ ゴシック" w:eastAsia="ＭＳ ゴシック" w:hAnsi="ＭＳ ゴシック"/>
              </w:rPr>
            </w:pPr>
          </w:p>
          <w:p w:rsidR="009268EE" w:rsidRDefault="009268EE" w:rsidP="00B05D27">
            <w:pPr>
              <w:rPr>
                <w:rFonts w:ascii="ＭＳ ゴシック" w:eastAsia="ＭＳ ゴシック" w:hAnsi="ＭＳ ゴシック"/>
              </w:rPr>
            </w:pPr>
          </w:p>
          <w:p w:rsidR="009268EE" w:rsidRDefault="009268EE" w:rsidP="00B05D27">
            <w:pPr>
              <w:rPr>
                <w:rFonts w:ascii="ＭＳ ゴシック" w:eastAsia="ＭＳ ゴシック" w:hAnsi="ＭＳ ゴシック"/>
              </w:rPr>
            </w:pPr>
          </w:p>
          <w:p w:rsidR="009268EE" w:rsidRDefault="009268EE" w:rsidP="00B05D27">
            <w:pPr>
              <w:rPr>
                <w:rFonts w:ascii="ＭＳ ゴシック" w:eastAsia="ＭＳ ゴシック" w:hAnsi="ＭＳ ゴシック"/>
              </w:rPr>
            </w:pPr>
          </w:p>
          <w:p w:rsidR="009268EE" w:rsidRDefault="009268EE" w:rsidP="00B05D27">
            <w:pPr>
              <w:rPr>
                <w:rFonts w:ascii="ＭＳ ゴシック" w:eastAsia="ＭＳ ゴシック" w:hAnsi="ＭＳ ゴシック"/>
              </w:rPr>
            </w:pPr>
          </w:p>
          <w:p w:rsidR="009268EE" w:rsidRDefault="009268EE" w:rsidP="00B05D27">
            <w:pPr>
              <w:rPr>
                <w:rFonts w:ascii="ＭＳ ゴシック" w:eastAsia="ＭＳ ゴシック" w:hAnsi="ＭＳ ゴシック"/>
              </w:rPr>
            </w:pPr>
          </w:p>
        </w:tc>
        <w:tc>
          <w:tcPr>
            <w:tcW w:w="8801" w:type="dxa"/>
            <w:gridSpan w:val="2"/>
            <w:tcBorders>
              <w:top w:val="single" w:sz="4" w:space="0" w:color="auto"/>
              <w:bottom w:val="single" w:sz="4" w:space="0" w:color="auto"/>
              <w:right w:val="single" w:sz="4" w:space="0" w:color="auto"/>
            </w:tcBorders>
            <w:vAlign w:val="center"/>
          </w:tcPr>
          <w:p w:rsidR="009268EE" w:rsidRDefault="009268EE" w:rsidP="00F65EB3">
            <w:pPr>
              <w:overflowPunct w:val="0"/>
              <w:textAlignment w:val="baseline"/>
              <w:rPr>
                <w:rFonts w:ascii="ＭＳ 明朝" w:hAnsi="Times New Roman" w:cs="ＭＳ 明朝"/>
                <w:color w:val="000000"/>
                <w:kern w:val="0"/>
                <w:szCs w:val="21"/>
              </w:rPr>
            </w:pPr>
            <w:r w:rsidRPr="000434EB">
              <w:rPr>
                <w:rFonts w:ascii="ＭＳ 明朝" w:hAnsi="Times New Roman" w:cs="ＭＳ 明朝" w:hint="eastAsia"/>
                <w:color w:val="000000"/>
                <w:kern w:val="0"/>
                <w:szCs w:val="21"/>
              </w:rPr>
              <w:t>【関連項目の</w:t>
            </w:r>
            <w:r w:rsidRPr="000434EB">
              <w:rPr>
                <w:rFonts w:ascii="ＭＳ 明朝" w:hAnsi="ＭＳ 明朝" w:cs="ＭＳ 明朝"/>
                <w:color w:val="000000"/>
                <w:kern w:val="0"/>
                <w:szCs w:val="21"/>
              </w:rPr>
              <w:t>AB</w:t>
            </w:r>
            <w:r w:rsidRPr="000434EB">
              <w:rPr>
                <w:rFonts w:ascii="ＭＳ 明朝" w:hAnsi="Times New Roman" w:cs="ＭＳ 明朝" w:hint="eastAsia"/>
                <w:color w:val="000000"/>
                <w:kern w:val="0"/>
                <w:szCs w:val="21"/>
              </w:rPr>
              <w:t>評価の合計による比較</w:t>
            </w:r>
            <w:r>
              <w:rPr>
                <w:rFonts w:ascii="Times New Roman" w:hAnsi="Times New Roman" w:cs="ＭＳ 明朝" w:hint="eastAsia"/>
                <w:kern w:val="0"/>
                <w:szCs w:val="21"/>
              </w:rPr>
              <w:t>（上段</w:t>
            </w:r>
            <w:r>
              <w:rPr>
                <w:rFonts w:ascii="Times New Roman" w:hAnsi="Times New Roman" w:cs="ＭＳ 明朝" w:hint="eastAsia"/>
                <w:kern w:val="0"/>
                <w:szCs w:val="21"/>
              </w:rPr>
              <w:t>H28</w:t>
            </w:r>
            <w:r>
              <w:rPr>
                <w:rFonts w:ascii="Times New Roman" w:hAnsi="Times New Roman" w:cs="ＭＳ 明朝" w:hint="eastAsia"/>
                <w:kern w:val="0"/>
                <w:szCs w:val="21"/>
              </w:rPr>
              <w:t xml:space="preserve">　中段</w:t>
            </w:r>
            <w:r>
              <w:rPr>
                <w:rFonts w:ascii="Times New Roman" w:hAnsi="Times New Roman" w:cs="ＭＳ 明朝"/>
                <w:kern w:val="0"/>
                <w:szCs w:val="21"/>
              </w:rPr>
              <w:t>H29</w:t>
            </w:r>
            <w:r>
              <w:rPr>
                <w:rFonts w:ascii="Times New Roman" w:hAnsi="Times New Roman" w:cs="ＭＳ 明朝" w:hint="eastAsia"/>
                <w:kern w:val="0"/>
                <w:szCs w:val="21"/>
              </w:rPr>
              <w:t xml:space="preserve">　下段</w:t>
            </w:r>
            <w:r>
              <w:rPr>
                <w:rFonts w:ascii="Times New Roman" w:hAnsi="Times New Roman" w:cs="ＭＳ 明朝" w:hint="eastAsia"/>
                <w:kern w:val="0"/>
                <w:szCs w:val="21"/>
              </w:rPr>
              <w:t>H30</w:t>
            </w:r>
            <w:r>
              <w:rPr>
                <w:rFonts w:ascii="Times New Roman" w:hAnsi="Times New Roman" w:cs="ＭＳ 明朝" w:hint="eastAsia"/>
                <w:kern w:val="0"/>
                <w:szCs w:val="21"/>
              </w:rPr>
              <w:t>）</w:t>
            </w:r>
            <w:r w:rsidRPr="000434EB">
              <w:rPr>
                <w:rFonts w:ascii="ＭＳ 明朝" w:hAnsi="Times New Roman" w:cs="ＭＳ 明朝" w:hint="eastAsia"/>
                <w:color w:val="000000"/>
                <w:kern w:val="0"/>
                <w:szCs w:val="21"/>
              </w:rPr>
              <w:t xml:space="preserve">　　　　　　　　</w:t>
            </w:r>
          </w:p>
          <w:p w:rsidR="009268EE" w:rsidRDefault="009268EE" w:rsidP="00F65EB3">
            <w:pPr>
              <w:overflowPunct w:val="0"/>
              <w:textAlignment w:val="baseline"/>
              <w:rPr>
                <w:rFonts w:ascii="ＭＳ 明朝" w:hAnsi="Times New Roman" w:cs="ＭＳ 明朝"/>
                <w:color w:val="000000"/>
                <w:kern w:val="0"/>
                <w:szCs w:val="21"/>
              </w:rPr>
            </w:pPr>
            <w:r w:rsidRPr="00114F15">
              <w:rPr>
                <w:rFonts w:ascii="ＭＳ 明朝" w:hAnsi="Times New Roman" w:cs="ＭＳ 明朝" w:hint="eastAsia"/>
                <w:noProof/>
                <w:color w:val="000000"/>
                <w:kern w:val="0"/>
                <w:szCs w:val="21"/>
              </w:rPr>
              <w:drawing>
                <wp:inline distT="0" distB="0" distL="0" distR="0" wp14:anchorId="268D3C7C" wp14:editId="13563B41">
                  <wp:extent cx="5410200" cy="7429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10200" cy="742950"/>
                          </a:xfrm>
                          <a:prstGeom prst="rect">
                            <a:avLst/>
                          </a:prstGeom>
                          <a:noFill/>
                          <a:ln>
                            <a:noFill/>
                          </a:ln>
                        </pic:spPr>
                      </pic:pic>
                    </a:graphicData>
                  </a:graphic>
                </wp:inline>
              </w:drawing>
            </w:r>
          </w:p>
          <w:p w:rsidR="009268EE" w:rsidRDefault="009268EE" w:rsidP="00F65EB3">
            <w:pPr>
              <w:overflowPunct w:val="0"/>
              <w:textAlignment w:val="baseline"/>
              <w:rPr>
                <w:rFonts w:ascii="ＭＳ 明朝" w:hAnsi="Times New Roman" w:cs="ＭＳ 明朝"/>
                <w:color w:val="000000"/>
                <w:kern w:val="0"/>
                <w:szCs w:val="21"/>
              </w:rPr>
            </w:pPr>
            <w:r>
              <w:rPr>
                <w:rFonts w:ascii="ＭＳ 明朝" w:hAnsi="Times New Roman" w:cs="ＭＳ 明朝"/>
                <w:noProof/>
                <w:color w:val="000000"/>
                <w:kern w:val="0"/>
                <w:szCs w:val="21"/>
              </w:rPr>
              <w:drawing>
                <wp:inline distT="0" distB="0" distL="0" distR="0" wp14:anchorId="6E2BEB83" wp14:editId="25F7004F">
                  <wp:extent cx="5354955" cy="640715"/>
                  <wp:effectExtent l="0" t="0" r="0" b="698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354955" cy="640715"/>
                          </a:xfrm>
                          <a:prstGeom prst="rect">
                            <a:avLst/>
                          </a:prstGeom>
                          <a:noFill/>
                          <a:ln>
                            <a:noFill/>
                          </a:ln>
                        </pic:spPr>
                      </pic:pic>
                    </a:graphicData>
                  </a:graphic>
                </wp:inline>
              </w:drawing>
            </w:r>
          </w:p>
          <w:p w:rsidR="009268EE" w:rsidRDefault="009268EE" w:rsidP="00F65EB3">
            <w:pPr>
              <w:overflowPunct w:val="0"/>
              <w:textAlignment w:val="baseline"/>
              <w:rPr>
                <w:rFonts w:ascii="ＭＳ 明朝" w:hAnsi="Times New Roman" w:cs="ＭＳ 明朝"/>
                <w:color w:val="000000"/>
                <w:kern w:val="0"/>
                <w:szCs w:val="21"/>
              </w:rPr>
            </w:pPr>
            <w:r>
              <w:rPr>
                <w:noProof/>
              </w:rPr>
              <w:drawing>
                <wp:inline distT="0" distB="0" distL="0" distR="0" wp14:anchorId="0FD38E60" wp14:editId="4209AAC7">
                  <wp:extent cx="5295900" cy="742950"/>
                  <wp:effectExtent l="0" t="0" r="0" b="0"/>
                  <wp:docPr id="57" name="グラフ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9268EE" w:rsidRPr="000434EB" w:rsidRDefault="009268EE" w:rsidP="00F65EB3">
            <w:pPr>
              <w:overflowPunct w:val="0"/>
              <w:textAlignment w:val="baseline"/>
              <w:rPr>
                <w:rFonts w:ascii="ＭＳ 明朝" w:hAnsi="Times New Roman"/>
                <w:color w:val="000000"/>
                <w:spacing w:val="8"/>
                <w:kern w:val="0"/>
                <w:szCs w:val="21"/>
              </w:rPr>
            </w:pPr>
            <w:r w:rsidRPr="000434EB">
              <w:rPr>
                <w:rFonts w:ascii="ＭＳ 明朝" w:hAnsi="Times New Roman" w:cs="ＭＳ 明朝" w:hint="eastAsia"/>
                <w:color w:val="000000"/>
                <w:kern w:val="0"/>
                <w:szCs w:val="21"/>
              </w:rPr>
              <w:t>生　徒</w:t>
            </w:r>
            <w:r>
              <w:rPr>
                <w:rFonts w:ascii="ＭＳ 明朝" w:hAnsi="Times New Roman" w:cs="ＭＳ 明朝" w:hint="eastAsia"/>
                <w:color w:val="000000"/>
                <w:kern w:val="0"/>
                <w:szCs w:val="21"/>
              </w:rPr>
              <w:t>（</w:t>
            </w:r>
            <w:r>
              <w:rPr>
                <w:rFonts w:ascii="ＭＳ 明朝" w:hAnsi="Times New Roman" w:cs="ＭＳ 明朝"/>
                <w:color w:val="000000"/>
                <w:kern w:val="0"/>
                <w:szCs w:val="21"/>
              </w:rPr>
              <w:t>上段）</w:t>
            </w:r>
            <w:r w:rsidRPr="000434EB">
              <w:rPr>
                <w:rFonts w:ascii="ＭＳ 明朝" w:hAnsi="Times New Roman" w:cs="ＭＳ 明朝" w:hint="eastAsia"/>
                <w:color w:val="000000"/>
                <w:kern w:val="0"/>
                <w:szCs w:val="21"/>
              </w:rPr>
              <w:t>：</w:t>
            </w:r>
            <w:r>
              <w:rPr>
                <w:rFonts w:ascii="ＭＳ 明朝" w:hAnsi="Times New Roman" w:cs="ＭＳ 明朝" w:hint="eastAsia"/>
                <w:color w:val="000000"/>
                <w:kern w:val="0"/>
                <w:szCs w:val="21"/>
              </w:rPr>
              <w:t xml:space="preserve">今住んでいる地域の行事に参加していますか　　　　　　</w:t>
            </w:r>
            <w:r w:rsidRPr="000434EB">
              <w:rPr>
                <w:rFonts w:ascii="ＭＳ 明朝" w:hAnsi="Times New Roman" w:cs="ＭＳ 明朝" w:hint="eastAsia"/>
                <w:color w:val="000000"/>
                <w:kern w:val="0"/>
                <w:szCs w:val="21"/>
              </w:rPr>
              <w:t xml:space="preserve">　　　　　　　　　　　　　　　　　　　　　　　　　　　　</w:t>
            </w:r>
          </w:p>
          <w:p w:rsidR="009268EE" w:rsidRDefault="009268EE" w:rsidP="00F65EB3">
            <w:pPr>
              <w:overflowPunct w:val="0"/>
              <w:textAlignment w:val="baseline"/>
              <w:rPr>
                <w:rFonts w:ascii="ＭＳ 明朝" w:hAnsi="Times New Roman" w:cs="ＭＳ 明朝"/>
                <w:color w:val="000000"/>
                <w:kern w:val="0"/>
                <w:szCs w:val="21"/>
              </w:rPr>
            </w:pPr>
            <w:r w:rsidRPr="000434EB">
              <w:rPr>
                <w:rFonts w:ascii="ＭＳ 明朝" w:hAnsi="Times New Roman" w:cs="ＭＳ 明朝" w:hint="eastAsia"/>
                <w:color w:val="000000"/>
                <w:kern w:val="0"/>
                <w:szCs w:val="21"/>
              </w:rPr>
              <w:t>保護者</w:t>
            </w:r>
            <w:r>
              <w:rPr>
                <w:rFonts w:ascii="ＭＳ 明朝" w:hAnsi="Times New Roman" w:cs="ＭＳ 明朝" w:hint="eastAsia"/>
                <w:color w:val="000000"/>
                <w:kern w:val="0"/>
                <w:szCs w:val="21"/>
              </w:rPr>
              <w:t>（</w:t>
            </w:r>
            <w:r>
              <w:rPr>
                <w:rFonts w:ascii="ＭＳ 明朝" w:hAnsi="Times New Roman" w:cs="ＭＳ 明朝"/>
                <w:color w:val="000000"/>
                <w:kern w:val="0"/>
                <w:szCs w:val="21"/>
              </w:rPr>
              <w:t>下段）</w:t>
            </w:r>
            <w:r w:rsidRPr="000434EB">
              <w:rPr>
                <w:rFonts w:ascii="ＭＳ 明朝" w:hAnsi="Times New Roman" w:cs="ＭＳ 明朝" w:hint="eastAsia"/>
                <w:color w:val="000000"/>
                <w:kern w:val="0"/>
                <w:szCs w:val="21"/>
              </w:rPr>
              <w:t>：</w:t>
            </w:r>
            <w:r>
              <w:rPr>
                <w:rFonts w:ascii="ＭＳ 明朝" w:hAnsi="Times New Roman" w:cs="ＭＳ 明朝" w:hint="eastAsia"/>
                <w:color w:val="000000"/>
                <w:kern w:val="0"/>
                <w:szCs w:val="21"/>
              </w:rPr>
              <w:t xml:space="preserve">お子さんは今住んでいる地域の行事に参加していますか　</w:t>
            </w:r>
          </w:p>
          <w:p w:rsidR="009268EE" w:rsidRDefault="009268EE" w:rsidP="00F65EB3">
            <w:pPr>
              <w:overflowPunct w:val="0"/>
              <w:textAlignment w:val="baseline"/>
              <w:rPr>
                <w:rFonts w:ascii="ＭＳ 明朝" w:hAnsi="Times New Roman" w:cs="ＭＳ 明朝"/>
                <w:color w:val="000000"/>
                <w:kern w:val="0"/>
                <w:szCs w:val="21"/>
              </w:rPr>
            </w:pPr>
            <w:r>
              <w:rPr>
                <w:rFonts w:ascii="ＭＳ 明朝" w:hAnsi="Times New Roman" w:hint="eastAsia"/>
                <w:spacing w:val="6"/>
                <w:kern w:val="0"/>
                <w:szCs w:val="21"/>
              </w:rPr>
              <w:t>A:</w:t>
            </w:r>
            <w:r>
              <w:rPr>
                <w:rFonts w:ascii="ＭＳ 明朝" w:hAnsi="Times New Roman"/>
                <w:spacing w:val="6"/>
                <w:kern w:val="0"/>
                <w:szCs w:val="21"/>
              </w:rPr>
              <w:t>よくして</w:t>
            </w:r>
            <w:r>
              <w:rPr>
                <w:rFonts w:ascii="ＭＳ 明朝" w:hAnsi="Times New Roman" w:hint="eastAsia"/>
                <w:spacing w:val="6"/>
                <w:kern w:val="0"/>
                <w:szCs w:val="21"/>
              </w:rPr>
              <w:t>いる</w:t>
            </w:r>
            <w:r>
              <w:rPr>
                <w:rFonts w:ascii="ＭＳ 明朝" w:hAnsi="Times New Roman"/>
                <w:spacing w:val="6"/>
                <w:kern w:val="0"/>
                <w:szCs w:val="21"/>
              </w:rPr>
              <w:t>B</w:t>
            </w:r>
            <w:r>
              <w:rPr>
                <w:rFonts w:ascii="ＭＳ 明朝" w:hAnsi="Times New Roman" w:hint="eastAsia"/>
                <w:spacing w:val="6"/>
                <w:kern w:val="0"/>
                <w:szCs w:val="21"/>
              </w:rPr>
              <w:t>:</w:t>
            </w:r>
            <w:r>
              <w:rPr>
                <w:rFonts w:ascii="ＭＳ 明朝" w:hAnsi="Times New Roman"/>
                <w:spacing w:val="6"/>
                <w:kern w:val="0"/>
                <w:szCs w:val="21"/>
              </w:rPr>
              <w:t>だいたい参加し</w:t>
            </w:r>
            <w:r>
              <w:rPr>
                <w:rFonts w:ascii="ＭＳ 明朝" w:hAnsi="Times New Roman" w:hint="eastAsia"/>
                <w:spacing w:val="6"/>
                <w:kern w:val="0"/>
                <w:szCs w:val="21"/>
              </w:rPr>
              <w:t>て</w:t>
            </w:r>
            <w:r>
              <w:rPr>
                <w:rFonts w:ascii="ＭＳ 明朝" w:hAnsi="Times New Roman"/>
                <w:spacing w:val="6"/>
                <w:kern w:val="0"/>
                <w:szCs w:val="21"/>
              </w:rPr>
              <w:t>い</w:t>
            </w:r>
            <w:r>
              <w:rPr>
                <w:rFonts w:ascii="ＭＳ 明朝" w:hAnsi="Times New Roman" w:hint="eastAsia"/>
                <w:spacing w:val="6"/>
                <w:kern w:val="0"/>
                <w:szCs w:val="21"/>
              </w:rPr>
              <w:t>る</w:t>
            </w:r>
            <w:r>
              <w:rPr>
                <w:rFonts w:ascii="ＭＳ 明朝" w:hAnsi="Times New Roman"/>
                <w:spacing w:val="6"/>
                <w:kern w:val="0"/>
                <w:szCs w:val="21"/>
              </w:rPr>
              <w:t>C:あまり参加していない　D:参加していない</w:t>
            </w:r>
          </w:p>
          <w:p w:rsidR="009268EE" w:rsidRDefault="009268EE" w:rsidP="00F65EB3">
            <w:pPr>
              <w:overflowPunct w:val="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・生徒の参加率への</w:t>
            </w:r>
            <w:r>
              <w:rPr>
                <w:rFonts w:ascii="ＭＳ 明朝" w:hAnsi="Times New Roman" w:cs="ＭＳ 明朝"/>
                <w:color w:val="000000"/>
                <w:kern w:val="0"/>
                <w:szCs w:val="21"/>
              </w:rPr>
              <w:t>意識が上がっている。</w:t>
            </w:r>
          </w:p>
          <w:p w:rsidR="009268EE" w:rsidRDefault="009268EE" w:rsidP="00F65EB3">
            <w:pPr>
              <w:overflowPunct w:val="0"/>
              <w:textAlignment w:val="baseline"/>
              <w:rPr>
                <w:rFonts w:ascii="Times New Roman" w:hAnsi="Times New Roman" w:cs="ＭＳ 明朝"/>
                <w:kern w:val="0"/>
                <w:szCs w:val="21"/>
              </w:rPr>
            </w:pPr>
            <w:r w:rsidRPr="000434EB">
              <w:rPr>
                <w:rFonts w:ascii="ＭＳ 明朝" w:hAnsi="Times New Roman" w:cs="ＭＳ 明朝" w:hint="eastAsia"/>
                <w:color w:val="000000"/>
                <w:kern w:val="0"/>
                <w:szCs w:val="21"/>
              </w:rPr>
              <w:t>⑳「</w:t>
            </w:r>
            <w:r w:rsidRPr="000434EB">
              <w:rPr>
                <w:rFonts w:ascii="ＭＳ 明朝" w:hAnsi="ＭＳ 明朝" w:cs="ＭＳ 明朝"/>
                <w:color w:val="000000"/>
                <w:kern w:val="0"/>
                <w:szCs w:val="21"/>
              </w:rPr>
              <w:t>PTA</w:t>
            </w:r>
            <w:r w:rsidRPr="000434EB">
              <w:rPr>
                <w:rFonts w:ascii="ＭＳ 明朝" w:hAnsi="Times New Roman" w:cs="ＭＳ 明朝" w:hint="eastAsia"/>
                <w:color w:val="000000"/>
                <w:kern w:val="0"/>
                <w:szCs w:val="21"/>
              </w:rPr>
              <w:t>活動に参加していますか」</w:t>
            </w:r>
            <w:r>
              <w:rPr>
                <w:rFonts w:ascii="Times New Roman" w:hAnsi="Times New Roman" w:cs="ＭＳ 明朝" w:hint="eastAsia"/>
                <w:kern w:val="0"/>
                <w:szCs w:val="21"/>
              </w:rPr>
              <w:t>（上段</w:t>
            </w:r>
            <w:r>
              <w:rPr>
                <w:rFonts w:ascii="Times New Roman" w:hAnsi="Times New Roman" w:cs="ＭＳ 明朝" w:hint="eastAsia"/>
                <w:kern w:val="0"/>
                <w:szCs w:val="21"/>
              </w:rPr>
              <w:t>H28</w:t>
            </w:r>
            <w:r>
              <w:rPr>
                <w:rFonts w:ascii="Times New Roman" w:hAnsi="Times New Roman" w:cs="ＭＳ 明朝" w:hint="eastAsia"/>
                <w:kern w:val="0"/>
                <w:szCs w:val="21"/>
              </w:rPr>
              <w:t xml:space="preserve">　中段</w:t>
            </w:r>
            <w:r>
              <w:rPr>
                <w:rFonts w:ascii="Times New Roman" w:hAnsi="Times New Roman" w:cs="ＭＳ 明朝"/>
                <w:kern w:val="0"/>
                <w:szCs w:val="21"/>
              </w:rPr>
              <w:t>H29</w:t>
            </w:r>
            <w:r>
              <w:rPr>
                <w:rFonts w:ascii="Times New Roman" w:hAnsi="Times New Roman" w:cs="ＭＳ 明朝" w:hint="eastAsia"/>
                <w:kern w:val="0"/>
                <w:szCs w:val="21"/>
              </w:rPr>
              <w:t>下段</w:t>
            </w:r>
            <w:r>
              <w:rPr>
                <w:rFonts w:ascii="Times New Roman" w:hAnsi="Times New Roman" w:cs="ＭＳ 明朝" w:hint="eastAsia"/>
                <w:kern w:val="0"/>
                <w:szCs w:val="21"/>
              </w:rPr>
              <w:t>H30</w:t>
            </w:r>
            <w:r>
              <w:rPr>
                <w:rFonts w:ascii="Times New Roman" w:hAnsi="Times New Roman" w:cs="ＭＳ 明朝" w:hint="eastAsia"/>
                <w:kern w:val="0"/>
                <w:szCs w:val="21"/>
              </w:rPr>
              <w:t>）</w:t>
            </w:r>
          </w:p>
          <w:p w:rsidR="009268EE" w:rsidRDefault="009268EE" w:rsidP="00F65EB3">
            <w:pPr>
              <w:overflowPunct w:val="0"/>
              <w:textAlignment w:val="baseline"/>
              <w:rPr>
                <w:rFonts w:ascii="ＭＳ 明朝" w:hAnsi="Times New Roman"/>
                <w:spacing w:val="6"/>
                <w:kern w:val="0"/>
                <w:szCs w:val="21"/>
              </w:rPr>
            </w:pPr>
            <w:r w:rsidRPr="00114F15">
              <w:rPr>
                <w:rFonts w:ascii="ＭＳ 明朝" w:hAnsi="Times New Roman" w:hint="eastAsia"/>
                <w:noProof/>
                <w:spacing w:val="6"/>
                <w:kern w:val="0"/>
                <w:szCs w:val="21"/>
              </w:rPr>
              <w:drawing>
                <wp:inline distT="0" distB="0" distL="0" distR="0" wp14:anchorId="07E96D16" wp14:editId="210AA1D6">
                  <wp:extent cx="5410200" cy="523875"/>
                  <wp:effectExtent l="0" t="0" r="0" b="952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10200" cy="523875"/>
                          </a:xfrm>
                          <a:prstGeom prst="rect">
                            <a:avLst/>
                          </a:prstGeom>
                          <a:noFill/>
                          <a:ln>
                            <a:noFill/>
                          </a:ln>
                        </pic:spPr>
                      </pic:pic>
                    </a:graphicData>
                  </a:graphic>
                </wp:inline>
              </w:drawing>
            </w:r>
            <w:r>
              <w:rPr>
                <w:rFonts w:ascii="ＭＳ 明朝" w:hAnsi="Times New Roman"/>
                <w:noProof/>
                <w:spacing w:val="6"/>
                <w:kern w:val="0"/>
                <w:szCs w:val="21"/>
              </w:rPr>
              <w:drawing>
                <wp:inline distT="0" distB="0" distL="0" distR="0" wp14:anchorId="2FEF551A" wp14:editId="0BA08F6E">
                  <wp:extent cx="5349875" cy="502285"/>
                  <wp:effectExtent l="0" t="0" r="3175"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349875" cy="502285"/>
                          </a:xfrm>
                          <a:prstGeom prst="rect">
                            <a:avLst/>
                          </a:prstGeom>
                          <a:noFill/>
                          <a:ln>
                            <a:noFill/>
                          </a:ln>
                        </pic:spPr>
                      </pic:pic>
                    </a:graphicData>
                  </a:graphic>
                </wp:inline>
              </w:drawing>
            </w:r>
          </w:p>
          <w:p w:rsidR="009268EE" w:rsidRDefault="009268EE" w:rsidP="00F65EB3">
            <w:pPr>
              <w:overflowPunct w:val="0"/>
              <w:textAlignment w:val="baseline"/>
              <w:rPr>
                <w:rFonts w:ascii="ＭＳ 明朝" w:hAnsi="Times New Roman"/>
                <w:spacing w:val="6"/>
                <w:kern w:val="0"/>
                <w:szCs w:val="21"/>
              </w:rPr>
            </w:pPr>
            <w:r>
              <w:rPr>
                <w:noProof/>
              </w:rPr>
              <w:drawing>
                <wp:inline distT="0" distB="0" distL="0" distR="0" wp14:anchorId="29AB1F4B" wp14:editId="24DC39CB">
                  <wp:extent cx="5408295" cy="571500"/>
                  <wp:effectExtent l="0" t="0" r="1905" b="0"/>
                  <wp:docPr id="60" name="グラフ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9268EE" w:rsidRDefault="009268EE" w:rsidP="00F65EB3">
            <w:pPr>
              <w:overflowPunct w:val="0"/>
              <w:textAlignment w:val="baseline"/>
              <w:rPr>
                <w:rFonts w:ascii="ＭＳ 明朝" w:hAnsi="Times New Roman"/>
                <w:spacing w:val="6"/>
                <w:kern w:val="0"/>
                <w:szCs w:val="21"/>
              </w:rPr>
            </w:pPr>
            <w:r>
              <w:rPr>
                <w:rFonts w:ascii="ＭＳ 明朝" w:hAnsi="Times New Roman" w:hint="eastAsia"/>
                <w:spacing w:val="6"/>
                <w:kern w:val="0"/>
                <w:szCs w:val="21"/>
              </w:rPr>
              <w:t>A:</w:t>
            </w:r>
            <w:r>
              <w:rPr>
                <w:rFonts w:ascii="ＭＳ 明朝" w:hAnsi="Times New Roman"/>
                <w:spacing w:val="6"/>
                <w:kern w:val="0"/>
                <w:szCs w:val="21"/>
              </w:rPr>
              <w:t>よくして</w:t>
            </w:r>
            <w:r>
              <w:rPr>
                <w:rFonts w:ascii="ＭＳ 明朝" w:hAnsi="Times New Roman" w:hint="eastAsia"/>
                <w:spacing w:val="6"/>
                <w:kern w:val="0"/>
                <w:szCs w:val="21"/>
              </w:rPr>
              <w:t>いる</w:t>
            </w:r>
            <w:r>
              <w:rPr>
                <w:rFonts w:ascii="ＭＳ 明朝" w:hAnsi="Times New Roman"/>
                <w:spacing w:val="6"/>
                <w:kern w:val="0"/>
                <w:szCs w:val="21"/>
              </w:rPr>
              <w:t>B</w:t>
            </w:r>
            <w:r>
              <w:rPr>
                <w:rFonts w:ascii="ＭＳ 明朝" w:hAnsi="Times New Roman" w:hint="eastAsia"/>
                <w:spacing w:val="6"/>
                <w:kern w:val="0"/>
                <w:szCs w:val="21"/>
              </w:rPr>
              <w:t>:</w:t>
            </w:r>
            <w:r>
              <w:rPr>
                <w:rFonts w:ascii="ＭＳ 明朝" w:hAnsi="Times New Roman"/>
                <w:spacing w:val="6"/>
                <w:kern w:val="0"/>
                <w:szCs w:val="21"/>
              </w:rPr>
              <w:t>だいたい参加し</w:t>
            </w:r>
            <w:r>
              <w:rPr>
                <w:rFonts w:ascii="ＭＳ 明朝" w:hAnsi="Times New Roman" w:hint="eastAsia"/>
                <w:spacing w:val="6"/>
                <w:kern w:val="0"/>
                <w:szCs w:val="21"/>
              </w:rPr>
              <w:t>て</w:t>
            </w:r>
            <w:r>
              <w:rPr>
                <w:rFonts w:ascii="ＭＳ 明朝" w:hAnsi="Times New Roman"/>
                <w:spacing w:val="6"/>
                <w:kern w:val="0"/>
                <w:szCs w:val="21"/>
              </w:rPr>
              <w:t>い</w:t>
            </w:r>
            <w:r>
              <w:rPr>
                <w:rFonts w:ascii="ＭＳ 明朝" w:hAnsi="Times New Roman" w:hint="eastAsia"/>
                <w:spacing w:val="6"/>
                <w:kern w:val="0"/>
                <w:szCs w:val="21"/>
              </w:rPr>
              <w:t>る</w:t>
            </w:r>
            <w:r>
              <w:rPr>
                <w:rFonts w:ascii="ＭＳ 明朝" w:hAnsi="Times New Roman"/>
                <w:spacing w:val="6"/>
                <w:kern w:val="0"/>
                <w:szCs w:val="21"/>
              </w:rPr>
              <w:t xml:space="preserve">　C:あまり参加していないD:参加していない</w:t>
            </w:r>
          </w:p>
          <w:p w:rsidR="009268EE" w:rsidRDefault="009268EE" w:rsidP="00F65EB3">
            <w:pPr>
              <w:overflowPunct w:val="0"/>
              <w:textAlignment w:val="baseline"/>
              <w:rPr>
                <w:rFonts w:ascii="ＭＳ 明朝" w:hAnsi="Times New Roman"/>
                <w:spacing w:val="6"/>
                <w:kern w:val="0"/>
                <w:szCs w:val="21"/>
              </w:rPr>
            </w:pPr>
            <w:r>
              <w:rPr>
                <w:rFonts w:ascii="ＭＳ 明朝" w:hAnsi="Times New Roman" w:hint="eastAsia"/>
                <w:spacing w:val="6"/>
                <w:kern w:val="0"/>
                <w:szCs w:val="21"/>
              </w:rPr>
              <w:t>・PTA</w:t>
            </w:r>
            <w:r>
              <w:rPr>
                <w:rFonts w:ascii="ＭＳ 明朝" w:hAnsi="Times New Roman"/>
                <w:spacing w:val="6"/>
                <w:kern w:val="0"/>
                <w:szCs w:val="21"/>
              </w:rPr>
              <w:t>活動に参加している</w:t>
            </w:r>
            <w:r>
              <w:rPr>
                <w:rFonts w:ascii="ＭＳ 明朝" w:hAnsi="Times New Roman" w:hint="eastAsia"/>
                <w:spacing w:val="6"/>
                <w:kern w:val="0"/>
                <w:szCs w:val="21"/>
              </w:rPr>
              <w:t>保護者のAB</w:t>
            </w:r>
            <w:r>
              <w:rPr>
                <w:rFonts w:ascii="ＭＳ 明朝" w:hAnsi="Times New Roman"/>
                <w:spacing w:val="6"/>
                <w:kern w:val="0"/>
                <w:szCs w:val="21"/>
              </w:rPr>
              <w:t>評価が上昇している。</w:t>
            </w:r>
          </w:p>
          <w:p w:rsidR="009268EE" w:rsidRDefault="009268EE" w:rsidP="00F65EB3">
            <w:pPr>
              <w:overflowPunct w:val="0"/>
              <w:textAlignment w:val="baseline"/>
              <w:rPr>
                <w:rFonts w:ascii="ＭＳ 明朝" w:hAnsi="Times New Roman"/>
                <w:spacing w:val="6"/>
                <w:kern w:val="0"/>
                <w:szCs w:val="21"/>
              </w:rPr>
            </w:pPr>
            <w:r>
              <w:rPr>
                <w:rFonts w:ascii="ＭＳ 明朝" w:hAnsi="ＭＳ 明朝" w:cs="ＭＳ 明朝" w:hint="eastAsia"/>
                <w:spacing w:val="6"/>
                <w:kern w:val="0"/>
                <w:szCs w:val="21"/>
              </w:rPr>
              <w:t>※</w:t>
            </w:r>
            <w:r>
              <w:rPr>
                <w:rFonts w:ascii="ＭＳ 明朝" w:hAnsi="Times New Roman"/>
                <w:spacing w:val="6"/>
                <w:kern w:val="0"/>
                <w:szCs w:val="21"/>
              </w:rPr>
              <w:t>あなたは教育活動の中に地域人材や施設を活用し地域の教育力を生かす指導を行っている。</w:t>
            </w:r>
          </w:p>
          <w:p w:rsidR="009268EE" w:rsidRDefault="009268EE" w:rsidP="00F65EB3">
            <w:pPr>
              <w:overflowPunct w:val="0"/>
              <w:textAlignment w:val="baseline"/>
              <w:rPr>
                <w:rFonts w:ascii="ＭＳ 明朝" w:hAnsi="Times New Roman"/>
                <w:spacing w:val="6"/>
                <w:kern w:val="0"/>
                <w:szCs w:val="21"/>
              </w:rPr>
            </w:pPr>
            <w:r>
              <w:rPr>
                <w:noProof/>
              </w:rPr>
              <w:drawing>
                <wp:inline distT="0" distB="0" distL="0" distR="0" wp14:anchorId="2FA1E768" wp14:editId="71373F45">
                  <wp:extent cx="5408295" cy="533400"/>
                  <wp:effectExtent l="0" t="0" r="1905" b="0"/>
                  <wp:docPr id="61" name="グラフ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9268EE" w:rsidRPr="000434EB" w:rsidRDefault="009268EE" w:rsidP="004C3701">
            <w:pPr>
              <w:overflowPunct w:val="0"/>
              <w:textAlignment w:val="baseline"/>
              <w:rPr>
                <w:rFonts w:ascii="ＭＳ 明朝" w:hAnsi="Times New Roman" w:cs="ＭＳ 明朝"/>
                <w:color w:val="000000"/>
                <w:kern w:val="0"/>
                <w:szCs w:val="21"/>
              </w:rPr>
            </w:pPr>
          </w:p>
        </w:tc>
      </w:tr>
      <w:tr w:rsidR="009268EE" w:rsidRPr="009D7A63" w:rsidTr="00805B21">
        <w:trPr>
          <w:trHeight w:val="525"/>
          <w:jc w:val="center"/>
        </w:trPr>
        <w:tc>
          <w:tcPr>
            <w:tcW w:w="408" w:type="dxa"/>
            <w:gridSpan w:val="2"/>
            <w:vMerge/>
            <w:vAlign w:val="center"/>
          </w:tcPr>
          <w:p w:rsidR="009268EE" w:rsidRDefault="009268EE" w:rsidP="00B05D27">
            <w:pPr>
              <w:rPr>
                <w:rFonts w:ascii="ＭＳ ゴシック" w:eastAsia="ＭＳ ゴシック" w:hAnsi="ＭＳ ゴシック"/>
              </w:rPr>
            </w:pPr>
          </w:p>
        </w:tc>
        <w:tc>
          <w:tcPr>
            <w:tcW w:w="8801" w:type="dxa"/>
            <w:gridSpan w:val="2"/>
            <w:tcBorders>
              <w:top w:val="single" w:sz="4" w:space="0" w:color="auto"/>
              <w:bottom w:val="nil"/>
              <w:right w:val="single" w:sz="4" w:space="0" w:color="auto"/>
            </w:tcBorders>
            <w:vAlign w:val="center"/>
          </w:tcPr>
          <w:p w:rsidR="009268EE" w:rsidRPr="000434EB" w:rsidRDefault="009268EE" w:rsidP="004C3701">
            <w:pPr>
              <w:overflowPunct w:val="0"/>
              <w:textAlignment w:val="baseline"/>
              <w:rPr>
                <w:rFonts w:ascii="ＭＳ 明朝" w:hAnsi="Times New Roman" w:cs="ＭＳ 明朝"/>
                <w:color w:val="000000"/>
                <w:kern w:val="0"/>
                <w:szCs w:val="21"/>
              </w:rPr>
            </w:pPr>
            <w:r>
              <w:rPr>
                <w:rFonts w:ascii="ＭＳ 明朝" w:hAnsi="ＭＳ 明朝" w:cs="ＭＳ 明朝" w:hint="eastAsia"/>
                <w:spacing w:val="6"/>
                <w:kern w:val="0"/>
                <w:szCs w:val="21"/>
              </w:rPr>
              <w:t>※</w:t>
            </w:r>
            <w:r>
              <w:rPr>
                <w:rFonts w:ascii="ＭＳ 明朝" w:hAnsi="Times New Roman"/>
                <w:spacing w:val="6"/>
                <w:kern w:val="0"/>
                <w:szCs w:val="21"/>
              </w:rPr>
              <w:t>あなたは保護者や地域の願いに応えるため学校に対する要望等を聞くなどの機会を設け情報収集を行っている。</w:t>
            </w:r>
          </w:p>
        </w:tc>
      </w:tr>
      <w:tr w:rsidR="00244769" w:rsidRPr="00F11B48" w:rsidTr="00F65EB3">
        <w:trPr>
          <w:trHeight w:val="4455"/>
          <w:jc w:val="center"/>
        </w:trPr>
        <w:tc>
          <w:tcPr>
            <w:tcW w:w="420" w:type="dxa"/>
            <w:gridSpan w:val="3"/>
            <w:tcBorders>
              <w:top w:val="nil"/>
            </w:tcBorders>
          </w:tcPr>
          <w:p w:rsidR="00244769" w:rsidRPr="002D0047" w:rsidRDefault="00244769" w:rsidP="00A9462B">
            <w:pPr>
              <w:rPr>
                <w:szCs w:val="21"/>
              </w:rPr>
            </w:pPr>
            <w:r w:rsidRPr="002D0047">
              <w:rPr>
                <w:rFonts w:hint="eastAsia"/>
                <w:szCs w:val="21"/>
              </w:rPr>
              <w:t>達成状況</w:t>
            </w:r>
          </w:p>
        </w:tc>
        <w:tc>
          <w:tcPr>
            <w:tcW w:w="8789" w:type="dxa"/>
            <w:tcBorders>
              <w:top w:val="nil"/>
            </w:tcBorders>
          </w:tcPr>
          <w:p w:rsidR="00992AEC" w:rsidRDefault="00992AEC" w:rsidP="00BD5D75">
            <w:pPr>
              <w:overflowPunct w:val="0"/>
              <w:textAlignment w:val="baseline"/>
              <w:rPr>
                <w:rFonts w:ascii="ＭＳ 明朝" w:hAnsi="Times New Roman"/>
                <w:spacing w:val="6"/>
                <w:kern w:val="0"/>
                <w:szCs w:val="21"/>
              </w:rPr>
            </w:pPr>
            <w:r>
              <w:rPr>
                <w:noProof/>
              </w:rPr>
              <w:drawing>
                <wp:inline distT="0" distB="0" distL="0" distR="0" wp14:anchorId="51FBD317" wp14:editId="406901D8">
                  <wp:extent cx="5408295" cy="523875"/>
                  <wp:effectExtent l="0" t="0" r="1905" b="9525"/>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992AEC" w:rsidRDefault="00992AEC" w:rsidP="00BD5D75">
            <w:pPr>
              <w:overflowPunct w:val="0"/>
              <w:textAlignment w:val="baseline"/>
              <w:rPr>
                <w:rFonts w:ascii="ＭＳ 明朝" w:hAnsi="Times New Roman"/>
                <w:spacing w:val="6"/>
                <w:kern w:val="0"/>
                <w:szCs w:val="21"/>
              </w:rPr>
            </w:pPr>
            <w:r>
              <w:rPr>
                <w:rFonts w:ascii="ＭＳ 明朝" w:hAnsi="Times New Roman"/>
                <w:spacing w:val="6"/>
                <w:kern w:val="0"/>
                <w:szCs w:val="21"/>
              </w:rPr>
              <w:t>※</w:t>
            </w:r>
            <w:r>
              <w:rPr>
                <w:rFonts w:ascii="ＭＳ 明朝" w:hAnsi="Times New Roman"/>
                <w:spacing w:val="6"/>
                <w:kern w:val="0"/>
                <w:szCs w:val="21"/>
              </w:rPr>
              <w:t>保護者は学習指導や生活指導に協力的である。</w:t>
            </w:r>
          </w:p>
          <w:p w:rsidR="00992AEC" w:rsidRDefault="00992AEC" w:rsidP="00BD5D75">
            <w:pPr>
              <w:overflowPunct w:val="0"/>
              <w:textAlignment w:val="baseline"/>
              <w:rPr>
                <w:rFonts w:ascii="ＭＳ 明朝" w:hAnsi="Times New Roman"/>
                <w:spacing w:val="6"/>
                <w:kern w:val="0"/>
                <w:szCs w:val="21"/>
              </w:rPr>
            </w:pPr>
            <w:r>
              <w:rPr>
                <w:noProof/>
              </w:rPr>
              <w:drawing>
                <wp:inline distT="0" distB="0" distL="0" distR="0" wp14:anchorId="06412234" wp14:editId="28A1505A">
                  <wp:extent cx="5408295" cy="523875"/>
                  <wp:effectExtent l="0" t="0" r="1905" b="9525"/>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992AEC" w:rsidRDefault="00992AEC" w:rsidP="00BD5D75">
            <w:pPr>
              <w:overflowPunct w:val="0"/>
              <w:textAlignment w:val="baseline"/>
              <w:rPr>
                <w:rFonts w:ascii="ＭＳ 明朝" w:hAnsi="Times New Roman"/>
                <w:spacing w:val="6"/>
                <w:kern w:val="0"/>
                <w:szCs w:val="21"/>
              </w:rPr>
            </w:pPr>
            <w:r>
              <w:rPr>
                <w:rFonts w:ascii="ＭＳ 明朝" w:hAnsi="Times New Roman" w:hint="eastAsia"/>
                <w:spacing w:val="6"/>
                <w:kern w:val="0"/>
                <w:szCs w:val="21"/>
              </w:rPr>
              <w:t>※あなたは通信や便りなどで学校の様子を家庭や地域に伝えるように努めている。</w:t>
            </w:r>
          </w:p>
          <w:p w:rsidR="00992AEC" w:rsidRDefault="00930677" w:rsidP="00BD5D75">
            <w:pPr>
              <w:overflowPunct w:val="0"/>
              <w:textAlignment w:val="baseline"/>
              <w:rPr>
                <w:rFonts w:ascii="ＭＳ 明朝" w:hAnsi="Times New Roman"/>
                <w:spacing w:val="6"/>
                <w:kern w:val="0"/>
                <w:szCs w:val="21"/>
              </w:rPr>
            </w:pPr>
            <w:r>
              <w:rPr>
                <w:noProof/>
              </w:rPr>
              <w:drawing>
                <wp:inline distT="0" distB="0" distL="0" distR="0" wp14:anchorId="3763B922" wp14:editId="217D45E6">
                  <wp:extent cx="5408295" cy="657225"/>
                  <wp:effectExtent l="0" t="0" r="1905" b="9525"/>
                  <wp:docPr id="8"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992AEC" w:rsidRPr="00F11B48" w:rsidRDefault="00992AEC" w:rsidP="00F65EB3">
            <w:pPr>
              <w:overflowPunct w:val="0"/>
              <w:textAlignment w:val="baseline"/>
              <w:rPr>
                <w:rFonts w:ascii="ＭＳ 明朝" w:hAnsi="Times New Roman"/>
                <w:spacing w:val="6"/>
                <w:kern w:val="0"/>
                <w:szCs w:val="21"/>
              </w:rPr>
            </w:pPr>
          </w:p>
        </w:tc>
      </w:tr>
      <w:tr w:rsidR="00F65EB3" w:rsidRPr="00F11B48" w:rsidTr="00F65EB3">
        <w:trPr>
          <w:trHeight w:val="5869"/>
          <w:jc w:val="center"/>
        </w:trPr>
        <w:tc>
          <w:tcPr>
            <w:tcW w:w="420" w:type="dxa"/>
            <w:gridSpan w:val="3"/>
            <w:tcBorders>
              <w:top w:val="single" w:sz="4" w:space="0" w:color="auto"/>
            </w:tcBorders>
          </w:tcPr>
          <w:p w:rsidR="00F65EB3" w:rsidRPr="002D0047" w:rsidRDefault="004C3701" w:rsidP="00A9462B">
            <w:pPr>
              <w:rPr>
                <w:szCs w:val="21"/>
              </w:rPr>
            </w:pPr>
            <w:r>
              <w:rPr>
                <w:szCs w:val="21"/>
              </w:rPr>
              <w:t>改善策</w:t>
            </w:r>
          </w:p>
        </w:tc>
        <w:tc>
          <w:tcPr>
            <w:tcW w:w="8789" w:type="dxa"/>
            <w:tcBorders>
              <w:top w:val="single" w:sz="4" w:space="0" w:color="auto"/>
            </w:tcBorders>
          </w:tcPr>
          <w:p w:rsidR="00F65EB3" w:rsidRPr="000434EB" w:rsidRDefault="00F65EB3" w:rsidP="00F65EB3">
            <w:pPr>
              <w:overflowPunct w:val="0"/>
              <w:ind w:left="210" w:hangingChars="100" w:hanging="210"/>
              <w:textAlignment w:val="baseline"/>
              <w:rPr>
                <w:rFonts w:ascii="ＭＳ 明朝" w:hAnsi="Times New Roman"/>
                <w:color w:val="000000"/>
                <w:spacing w:val="8"/>
                <w:kern w:val="0"/>
                <w:szCs w:val="21"/>
              </w:rPr>
            </w:pPr>
            <w:r w:rsidRPr="000434EB">
              <w:rPr>
                <w:rFonts w:ascii="Times New Roman" w:hAnsi="Times New Roman" w:cs="ＭＳ 明朝" w:hint="eastAsia"/>
                <w:color w:val="000000"/>
                <w:kern w:val="0"/>
                <w:szCs w:val="21"/>
              </w:rPr>
              <w:t>・</w:t>
            </w:r>
            <w:r>
              <w:rPr>
                <w:rFonts w:ascii="Times New Roman" w:hAnsi="Times New Roman" w:cs="ＭＳ 明朝" w:hint="eastAsia"/>
                <w:color w:val="000000"/>
                <w:kern w:val="0"/>
                <w:szCs w:val="21"/>
              </w:rPr>
              <w:t>生徒の</w:t>
            </w:r>
            <w:r>
              <w:rPr>
                <w:rFonts w:ascii="Times New Roman" w:hAnsi="Times New Roman" w:cs="ＭＳ 明朝"/>
                <w:color w:val="000000"/>
                <w:kern w:val="0"/>
                <w:szCs w:val="21"/>
              </w:rPr>
              <w:t>地域</w:t>
            </w:r>
            <w:r>
              <w:rPr>
                <w:rFonts w:ascii="Times New Roman" w:hAnsi="Times New Roman" w:cs="ＭＳ 明朝" w:hint="eastAsia"/>
                <w:color w:val="000000"/>
                <w:kern w:val="0"/>
                <w:szCs w:val="21"/>
              </w:rPr>
              <w:t>行事への</w:t>
            </w:r>
            <w:r>
              <w:rPr>
                <w:rFonts w:ascii="Times New Roman" w:hAnsi="Times New Roman" w:cs="ＭＳ 明朝"/>
                <w:color w:val="000000"/>
                <w:kern w:val="0"/>
                <w:szCs w:val="21"/>
              </w:rPr>
              <w:t>参加や保護者の</w:t>
            </w:r>
            <w:r>
              <w:rPr>
                <w:rFonts w:ascii="Times New Roman" w:hAnsi="Times New Roman" w:cs="ＭＳ 明朝" w:hint="eastAsia"/>
                <w:color w:val="000000"/>
                <w:kern w:val="0"/>
                <w:szCs w:val="21"/>
              </w:rPr>
              <w:t>PTA</w:t>
            </w:r>
            <w:r>
              <w:rPr>
                <w:rFonts w:ascii="Times New Roman" w:hAnsi="Times New Roman" w:cs="ＭＳ 明朝"/>
                <w:color w:val="000000"/>
                <w:kern w:val="0"/>
                <w:szCs w:val="21"/>
              </w:rPr>
              <w:t>活動への参加が上昇している。</w:t>
            </w:r>
            <w:r>
              <w:rPr>
                <w:rFonts w:ascii="Times New Roman" w:hAnsi="Times New Roman" w:cs="ＭＳ 明朝" w:hint="eastAsia"/>
                <w:color w:val="000000"/>
                <w:kern w:val="0"/>
                <w:szCs w:val="21"/>
              </w:rPr>
              <w:t>保護者や</w:t>
            </w:r>
            <w:r>
              <w:rPr>
                <w:rFonts w:ascii="Times New Roman" w:hAnsi="Times New Roman" w:cs="ＭＳ 明朝"/>
                <w:color w:val="000000"/>
                <w:kern w:val="0"/>
                <w:szCs w:val="21"/>
              </w:rPr>
              <w:t>保護司の</w:t>
            </w:r>
            <w:r>
              <w:rPr>
                <w:rFonts w:ascii="Times New Roman" w:hAnsi="Times New Roman" w:cs="ＭＳ 明朝" w:hint="eastAsia"/>
                <w:color w:val="000000"/>
                <w:kern w:val="0"/>
                <w:szCs w:val="21"/>
              </w:rPr>
              <w:t>正門でのあいさつ活動や</w:t>
            </w:r>
            <w:r>
              <w:rPr>
                <w:rFonts w:ascii="Times New Roman" w:hAnsi="Times New Roman" w:cs="ＭＳ 明朝"/>
                <w:color w:val="000000"/>
                <w:kern w:val="0"/>
                <w:szCs w:val="21"/>
              </w:rPr>
              <w:t>生徒会のあいさつへの取り組み，学園祭前の生徒</w:t>
            </w:r>
            <w:r w:rsidR="00DF559C">
              <w:rPr>
                <w:rFonts w:ascii="Times New Roman" w:hAnsi="Times New Roman" w:cs="ＭＳ 明朝"/>
                <w:color w:val="000000"/>
                <w:kern w:val="0"/>
                <w:szCs w:val="21"/>
              </w:rPr>
              <w:t>・</w:t>
            </w:r>
            <w:r>
              <w:rPr>
                <w:rFonts w:ascii="Times New Roman" w:hAnsi="Times New Roman" w:cs="ＭＳ 明朝"/>
                <w:color w:val="000000"/>
                <w:kern w:val="0"/>
                <w:szCs w:val="21"/>
              </w:rPr>
              <w:t>保護者</w:t>
            </w:r>
            <w:r w:rsidR="00DF559C">
              <w:rPr>
                <w:rFonts w:ascii="Times New Roman" w:hAnsi="Times New Roman" w:cs="ＭＳ 明朝"/>
                <w:color w:val="000000"/>
                <w:kern w:val="0"/>
                <w:szCs w:val="21"/>
              </w:rPr>
              <w:t>・</w:t>
            </w:r>
            <w:r>
              <w:rPr>
                <w:rFonts w:ascii="Times New Roman" w:hAnsi="Times New Roman" w:cs="ＭＳ 明朝"/>
                <w:color w:val="000000"/>
                <w:kern w:val="0"/>
                <w:szCs w:val="21"/>
              </w:rPr>
              <w:t>教職員の草刈り</w:t>
            </w:r>
            <w:r>
              <w:rPr>
                <w:rFonts w:ascii="Times New Roman" w:hAnsi="Times New Roman" w:cs="ＭＳ 明朝" w:hint="eastAsia"/>
                <w:color w:val="000000"/>
                <w:kern w:val="0"/>
                <w:szCs w:val="21"/>
              </w:rPr>
              <w:t>，地域に出向いての清掃活動など</w:t>
            </w:r>
            <w:r w:rsidRPr="000434EB">
              <w:rPr>
                <w:rFonts w:ascii="Times New Roman" w:hAnsi="Times New Roman" w:cs="ＭＳ 明朝" w:hint="eastAsia"/>
                <w:color w:val="000000"/>
                <w:kern w:val="0"/>
                <w:szCs w:val="21"/>
              </w:rPr>
              <w:t>様々な活動</w:t>
            </w:r>
            <w:r>
              <w:rPr>
                <w:rFonts w:ascii="Times New Roman" w:hAnsi="Times New Roman" w:cs="ＭＳ 明朝" w:hint="eastAsia"/>
                <w:color w:val="000000"/>
                <w:kern w:val="0"/>
                <w:szCs w:val="21"/>
              </w:rPr>
              <w:t>を行っている</w:t>
            </w:r>
            <w:r>
              <w:rPr>
                <w:rFonts w:ascii="Times New Roman" w:hAnsi="Times New Roman" w:cs="ＭＳ 明朝"/>
                <w:color w:val="000000"/>
                <w:kern w:val="0"/>
                <w:szCs w:val="21"/>
              </w:rPr>
              <w:t>。</w:t>
            </w:r>
            <w:r>
              <w:rPr>
                <w:rFonts w:ascii="Times New Roman" w:hAnsi="Times New Roman" w:cs="ＭＳ 明朝" w:hint="eastAsia"/>
                <w:color w:val="000000"/>
                <w:kern w:val="0"/>
                <w:szCs w:val="21"/>
              </w:rPr>
              <w:t>今後も開かれた</w:t>
            </w:r>
            <w:r>
              <w:rPr>
                <w:rFonts w:ascii="Times New Roman" w:hAnsi="Times New Roman" w:cs="ＭＳ 明朝"/>
                <w:color w:val="000000"/>
                <w:kern w:val="0"/>
                <w:szCs w:val="21"/>
              </w:rPr>
              <w:t>学校を目指し，</w:t>
            </w:r>
            <w:r>
              <w:rPr>
                <w:rFonts w:ascii="Times New Roman" w:hAnsi="Times New Roman" w:cs="ＭＳ 明朝" w:hint="eastAsia"/>
                <w:color w:val="000000"/>
                <w:kern w:val="0"/>
                <w:szCs w:val="21"/>
              </w:rPr>
              <w:t>継続して活動を進めていきたい。</w:t>
            </w:r>
          </w:p>
          <w:p w:rsidR="00F65EB3" w:rsidRDefault="00F65EB3" w:rsidP="00DF559C">
            <w:pPr>
              <w:overflowPunct w:val="0"/>
              <w:ind w:left="210" w:hangingChars="100" w:hanging="210"/>
              <w:textAlignment w:val="baseline"/>
              <w:rPr>
                <w:rFonts w:ascii="ＭＳ 明朝" w:hAnsi="Times New Roman" w:cs="ＭＳ 明朝"/>
                <w:color w:val="000000"/>
                <w:kern w:val="0"/>
                <w:szCs w:val="21"/>
              </w:rPr>
            </w:pPr>
            <w:r w:rsidRPr="000434EB">
              <w:rPr>
                <w:rFonts w:ascii="ＭＳ 明朝" w:hAnsi="Times New Roman" w:cs="ＭＳ 明朝" w:hint="eastAsia"/>
                <w:color w:val="000000"/>
                <w:kern w:val="0"/>
                <w:szCs w:val="21"/>
              </w:rPr>
              <w:t>・</w:t>
            </w:r>
            <w:r>
              <w:rPr>
                <w:rFonts w:ascii="ＭＳ 明朝" w:hAnsi="Times New Roman" w:cs="ＭＳ 明朝" w:hint="eastAsia"/>
                <w:color w:val="000000"/>
                <w:kern w:val="0"/>
                <w:szCs w:val="21"/>
              </w:rPr>
              <w:t>教職員の「地域の</w:t>
            </w:r>
            <w:r>
              <w:rPr>
                <w:rFonts w:ascii="ＭＳ 明朝" w:hAnsi="Times New Roman" w:cs="ＭＳ 明朝"/>
                <w:color w:val="000000"/>
                <w:kern w:val="0"/>
                <w:szCs w:val="21"/>
              </w:rPr>
              <w:t>人材活用・</w:t>
            </w:r>
            <w:r>
              <w:rPr>
                <w:rFonts w:ascii="ＭＳ 明朝" w:hAnsi="Times New Roman" w:cs="ＭＳ 明朝" w:hint="eastAsia"/>
                <w:color w:val="000000"/>
                <w:kern w:val="0"/>
                <w:szCs w:val="21"/>
              </w:rPr>
              <w:t>施設活用</w:t>
            </w:r>
            <w:r>
              <w:rPr>
                <w:rFonts w:ascii="ＭＳ 明朝" w:hAnsi="Times New Roman" w:cs="ＭＳ 明朝"/>
                <w:color w:val="000000"/>
                <w:kern w:val="0"/>
                <w:szCs w:val="21"/>
              </w:rPr>
              <w:t>」「保護者や地域の願いに応えるため</w:t>
            </w:r>
            <w:r>
              <w:rPr>
                <w:rFonts w:ascii="ＭＳ 明朝" w:hAnsi="Times New Roman" w:cs="ＭＳ 明朝" w:hint="eastAsia"/>
                <w:color w:val="000000"/>
                <w:kern w:val="0"/>
                <w:szCs w:val="21"/>
              </w:rPr>
              <w:t>要望を聞くなど</w:t>
            </w:r>
            <w:r>
              <w:rPr>
                <w:rFonts w:ascii="ＭＳ 明朝" w:hAnsi="Times New Roman" w:cs="ＭＳ 明朝"/>
                <w:color w:val="000000"/>
                <w:kern w:val="0"/>
                <w:szCs w:val="21"/>
              </w:rPr>
              <w:t>情報収集を行っている」</w:t>
            </w:r>
            <w:r>
              <w:rPr>
                <w:rFonts w:ascii="ＭＳ 明朝" w:hAnsi="Times New Roman" w:cs="ＭＳ 明朝" w:hint="eastAsia"/>
                <w:color w:val="000000"/>
                <w:kern w:val="0"/>
                <w:szCs w:val="21"/>
              </w:rPr>
              <w:t>「</w:t>
            </w:r>
            <w:r>
              <w:rPr>
                <w:rFonts w:ascii="ＭＳ 明朝" w:hAnsi="Times New Roman" w:cs="ＭＳ 明朝"/>
                <w:color w:val="000000"/>
                <w:kern w:val="0"/>
                <w:szCs w:val="21"/>
              </w:rPr>
              <w:t>保護者は，学習指導や生活指導に協力的である」等においてB評価が</w:t>
            </w:r>
            <w:r>
              <w:rPr>
                <w:rFonts w:ascii="ＭＳ 明朝" w:hAnsi="Times New Roman" w:cs="ＭＳ 明朝" w:hint="eastAsia"/>
                <w:color w:val="000000"/>
                <w:kern w:val="0"/>
                <w:szCs w:val="21"/>
              </w:rPr>
              <w:t>最頻値</w:t>
            </w:r>
            <w:r>
              <w:rPr>
                <w:rFonts w:ascii="ＭＳ 明朝" w:hAnsi="Times New Roman" w:cs="ＭＳ 明朝"/>
                <w:color w:val="000000"/>
                <w:kern w:val="0"/>
                <w:szCs w:val="21"/>
              </w:rPr>
              <w:t>である。地域と連携するきっかけをつかめていないのが現状ある。</w:t>
            </w:r>
            <w:r>
              <w:rPr>
                <w:rFonts w:ascii="ＭＳ 明朝" w:hAnsi="Times New Roman" w:cs="ＭＳ 明朝" w:hint="eastAsia"/>
                <w:color w:val="000000"/>
                <w:kern w:val="0"/>
                <w:szCs w:val="21"/>
              </w:rPr>
              <w:t>学校運営委員会</w:t>
            </w:r>
            <w:r>
              <w:rPr>
                <w:rFonts w:ascii="ＭＳ 明朝" w:hAnsi="Times New Roman" w:cs="ＭＳ 明朝"/>
                <w:color w:val="000000"/>
                <w:kern w:val="0"/>
                <w:szCs w:val="21"/>
              </w:rPr>
              <w:t>や学校関係者評価委員会，PTA等</w:t>
            </w:r>
            <w:r>
              <w:rPr>
                <w:rFonts w:ascii="ＭＳ 明朝" w:hAnsi="Times New Roman" w:cs="ＭＳ 明朝" w:hint="eastAsia"/>
                <w:color w:val="000000"/>
                <w:kern w:val="0"/>
                <w:szCs w:val="21"/>
              </w:rPr>
              <w:t>，</w:t>
            </w:r>
            <w:r>
              <w:rPr>
                <w:rFonts w:ascii="ＭＳ 明朝" w:hAnsi="Times New Roman" w:cs="ＭＳ 明朝"/>
                <w:color w:val="000000"/>
                <w:kern w:val="0"/>
                <w:szCs w:val="21"/>
              </w:rPr>
              <w:t>地域や保護者</w:t>
            </w:r>
            <w:r>
              <w:rPr>
                <w:rFonts w:ascii="ＭＳ 明朝" w:hAnsi="Times New Roman" w:cs="ＭＳ 明朝" w:hint="eastAsia"/>
                <w:color w:val="000000"/>
                <w:kern w:val="0"/>
                <w:szCs w:val="21"/>
              </w:rPr>
              <w:t>の</w:t>
            </w:r>
            <w:r>
              <w:rPr>
                <w:rFonts w:ascii="ＭＳ 明朝" w:hAnsi="Times New Roman" w:cs="ＭＳ 明朝"/>
                <w:color w:val="000000"/>
                <w:kern w:val="0"/>
                <w:szCs w:val="21"/>
              </w:rPr>
              <w:t>声を</w:t>
            </w:r>
            <w:r>
              <w:rPr>
                <w:rFonts w:ascii="ＭＳ 明朝" w:hAnsi="Times New Roman" w:cs="ＭＳ 明朝" w:hint="eastAsia"/>
                <w:color w:val="000000"/>
                <w:kern w:val="0"/>
                <w:szCs w:val="21"/>
              </w:rPr>
              <w:t>聞く</w:t>
            </w:r>
            <w:r>
              <w:rPr>
                <w:rFonts w:ascii="ＭＳ 明朝" w:hAnsi="Times New Roman" w:cs="ＭＳ 明朝"/>
                <w:color w:val="000000"/>
                <w:kern w:val="0"/>
                <w:szCs w:val="21"/>
              </w:rPr>
              <w:t>機会を利用し，</w:t>
            </w:r>
            <w:r>
              <w:rPr>
                <w:rFonts w:ascii="ＭＳ 明朝" w:hAnsi="Times New Roman" w:cs="ＭＳ 明朝" w:hint="eastAsia"/>
                <w:color w:val="000000"/>
                <w:kern w:val="0"/>
                <w:szCs w:val="21"/>
              </w:rPr>
              <w:t>地域人材や地域の</w:t>
            </w:r>
            <w:r>
              <w:rPr>
                <w:rFonts w:ascii="ＭＳ 明朝" w:hAnsi="Times New Roman" w:cs="ＭＳ 明朝"/>
                <w:color w:val="000000"/>
                <w:kern w:val="0"/>
                <w:szCs w:val="21"/>
              </w:rPr>
              <w:t>要望</w:t>
            </w:r>
            <w:r>
              <w:rPr>
                <w:rFonts w:ascii="ＭＳ 明朝" w:hAnsi="Times New Roman" w:cs="ＭＳ 明朝" w:hint="eastAsia"/>
                <w:color w:val="000000"/>
                <w:kern w:val="0"/>
                <w:szCs w:val="21"/>
              </w:rPr>
              <w:t>を</w:t>
            </w:r>
            <w:r>
              <w:rPr>
                <w:rFonts w:ascii="ＭＳ 明朝" w:hAnsi="Times New Roman" w:cs="ＭＳ 明朝"/>
                <w:color w:val="000000"/>
                <w:kern w:val="0"/>
                <w:szCs w:val="21"/>
              </w:rPr>
              <w:t>聞</w:t>
            </w:r>
            <w:r>
              <w:rPr>
                <w:rFonts w:ascii="ＭＳ 明朝" w:hAnsi="Times New Roman" w:cs="ＭＳ 明朝" w:hint="eastAsia"/>
                <w:color w:val="000000"/>
                <w:kern w:val="0"/>
                <w:szCs w:val="21"/>
              </w:rPr>
              <w:t>いたり，</w:t>
            </w:r>
            <w:r>
              <w:rPr>
                <w:rFonts w:ascii="ＭＳ 明朝" w:hAnsi="Times New Roman" w:cs="ＭＳ 明朝"/>
                <w:color w:val="000000"/>
                <w:kern w:val="0"/>
                <w:szCs w:val="21"/>
              </w:rPr>
              <w:t>保護</w:t>
            </w:r>
            <w:r>
              <w:rPr>
                <w:rFonts w:ascii="ＭＳ 明朝" w:hAnsi="Times New Roman" w:cs="ＭＳ 明朝" w:hint="eastAsia"/>
                <w:color w:val="000000"/>
                <w:kern w:val="0"/>
                <w:szCs w:val="21"/>
              </w:rPr>
              <w:t>者への</w:t>
            </w:r>
            <w:r>
              <w:rPr>
                <w:rFonts w:ascii="ＭＳ 明朝" w:hAnsi="Times New Roman" w:cs="ＭＳ 明朝"/>
                <w:color w:val="000000"/>
                <w:kern w:val="0"/>
                <w:szCs w:val="21"/>
              </w:rPr>
              <w:t>協力</w:t>
            </w:r>
            <w:r>
              <w:rPr>
                <w:rFonts w:ascii="ＭＳ 明朝" w:hAnsi="Times New Roman" w:cs="ＭＳ 明朝" w:hint="eastAsia"/>
                <w:color w:val="000000"/>
                <w:kern w:val="0"/>
                <w:szCs w:val="21"/>
              </w:rPr>
              <w:t>を</w:t>
            </w:r>
            <w:r>
              <w:rPr>
                <w:rFonts w:ascii="ＭＳ 明朝" w:hAnsi="Times New Roman" w:cs="ＭＳ 明朝"/>
                <w:color w:val="000000"/>
                <w:kern w:val="0"/>
                <w:szCs w:val="21"/>
              </w:rPr>
              <w:t>促し</w:t>
            </w:r>
            <w:r>
              <w:rPr>
                <w:rFonts w:ascii="ＭＳ 明朝" w:hAnsi="Times New Roman" w:cs="ＭＳ 明朝" w:hint="eastAsia"/>
                <w:color w:val="000000"/>
                <w:kern w:val="0"/>
                <w:szCs w:val="21"/>
              </w:rPr>
              <w:t>たり</w:t>
            </w:r>
            <w:r>
              <w:rPr>
                <w:rFonts w:ascii="ＭＳ 明朝" w:hAnsi="Times New Roman" w:cs="ＭＳ 明朝"/>
                <w:color w:val="000000"/>
                <w:kern w:val="0"/>
                <w:szCs w:val="21"/>
              </w:rPr>
              <w:t>して</w:t>
            </w:r>
            <w:r>
              <w:rPr>
                <w:rFonts w:ascii="ＭＳ 明朝" w:hAnsi="Times New Roman" w:cs="ＭＳ 明朝" w:hint="eastAsia"/>
                <w:color w:val="000000"/>
                <w:kern w:val="0"/>
                <w:szCs w:val="21"/>
              </w:rPr>
              <w:t>，教育活動に</w:t>
            </w:r>
            <w:r>
              <w:rPr>
                <w:rFonts w:ascii="ＭＳ 明朝" w:hAnsi="Times New Roman" w:cs="ＭＳ 明朝"/>
                <w:color w:val="000000"/>
                <w:kern w:val="0"/>
                <w:szCs w:val="21"/>
              </w:rPr>
              <w:t>生かしていきたい。</w:t>
            </w:r>
          </w:p>
          <w:p w:rsidR="00167A81" w:rsidRDefault="00167A81" w:rsidP="00F65EB3">
            <w:pPr>
              <w:overflowPunct w:val="0"/>
              <w:textAlignment w:val="baseline"/>
              <w:rPr>
                <w:rFonts w:ascii="ＭＳ 明朝" w:hAnsi="Times New Roman" w:cs="ＭＳ 明朝"/>
                <w:color w:val="000000"/>
                <w:kern w:val="0"/>
                <w:szCs w:val="21"/>
              </w:rPr>
            </w:pPr>
          </w:p>
          <w:p w:rsidR="00167A81" w:rsidRDefault="00167A81" w:rsidP="00F65EB3">
            <w:pPr>
              <w:overflowPunct w:val="0"/>
              <w:textAlignment w:val="baseline"/>
              <w:rPr>
                <w:rFonts w:ascii="ＭＳ 明朝" w:hAnsi="Times New Roman" w:cs="ＭＳ 明朝"/>
                <w:color w:val="000000"/>
                <w:kern w:val="0"/>
                <w:szCs w:val="21"/>
              </w:rPr>
            </w:pPr>
          </w:p>
          <w:p w:rsidR="00167A81" w:rsidRDefault="00167A81" w:rsidP="00F65EB3">
            <w:pPr>
              <w:overflowPunct w:val="0"/>
              <w:textAlignment w:val="baseline"/>
              <w:rPr>
                <w:rFonts w:ascii="ＭＳ 明朝" w:hAnsi="Times New Roman" w:cs="ＭＳ 明朝"/>
                <w:color w:val="000000"/>
                <w:kern w:val="0"/>
                <w:szCs w:val="21"/>
              </w:rPr>
            </w:pPr>
          </w:p>
          <w:p w:rsidR="00167A81" w:rsidRDefault="00167A81" w:rsidP="00F65EB3">
            <w:pPr>
              <w:overflowPunct w:val="0"/>
              <w:textAlignment w:val="baseline"/>
              <w:rPr>
                <w:rFonts w:ascii="ＭＳ 明朝" w:hAnsi="Times New Roman" w:cs="ＭＳ 明朝"/>
                <w:color w:val="000000"/>
                <w:kern w:val="0"/>
                <w:szCs w:val="21"/>
              </w:rPr>
            </w:pPr>
          </w:p>
          <w:p w:rsidR="00167A81" w:rsidRDefault="00167A81" w:rsidP="00F65EB3">
            <w:pPr>
              <w:overflowPunct w:val="0"/>
              <w:textAlignment w:val="baseline"/>
              <w:rPr>
                <w:rFonts w:ascii="ＭＳ 明朝" w:hAnsi="Times New Roman" w:cs="ＭＳ 明朝"/>
                <w:color w:val="000000"/>
                <w:kern w:val="0"/>
                <w:szCs w:val="21"/>
              </w:rPr>
            </w:pPr>
          </w:p>
          <w:p w:rsidR="00167A81" w:rsidRDefault="00167A81" w:rsidP="00F65EB3">
            <w:pPr>
              <w:overflowPunct w:val="0"/>
              <w:textAlignment w:val="baseline"/>
              <w:rPr>
                <w:rFonts w:ascii="ＭＳ 明朝" w:hAnsi="Times New Roman" w:cs="ＭＳ 明朝"/>
                <w:color w:val="000000"/>
                <w:kern w:val="0"/>
                <w:szCs w:val="21"/>
              </w:rPr>
            </w:pPr>
          </w:p>
          <w:p w:rsidR="00167A81" w:rsidRDefault="00167A81" w:rsidP="00F65EB3">
            <w:pPr>
              <w:overflowPunct w:val="0"/>
              <w:textAlignment w:val="baseline"/>
              <w:rPr>
                <w:rFonts w:ascii="ＭＳ 明朝" w:hAnsi="Times New Roman" w:cs="ＭＳ 明朝"/>
                <w:color w:val="000000"/>
                <w:kern w:val="0"/>
                <w:szCs w:val="21"/>
              </w:rPr>
            </w:pPr>
          </w:p>
          <w:p w:rsidR="00167A81" w:rsidRDefault="00167A81" w:rsidP="00F65EB3">
            <w:pPr>
              <w:overflowPunct w:val="0"/>
              <w:textAlignment w:val="baseline"/>
              <w:rPr>
                <w:rFonts w:ascii="ＭＳ 明朝" w:hAnsi="Times New Roman" w:cs="ＭＳ 明朝"/>
                <w:color w:val="000000"/>
                <w:kern w:val="0"/>
                <w:szCs w:val="21"/>
              </w:rPr>
            </w:pPr>
          </w:p>
          <w:p w:rsidR="00167A81" w:rsidRDefault="00167A81" w:rsidP="00F65EB3">
            <w:pPr>
              <w:overflowPunct w:val="0"/>
              <w:textAlignment w:val="baseline"/>
              <w:rPr>
                <w:rFonts w:ascii="ＭＳ 明朝" w:hAnsi="Times New Roman" w:cs="ＭＳ 明朝"/>
                <w:color w:val="000000"/>
                <w:kern w:val="0"/>
                <w:szCs w:val="21"/>
              </w:rPr>
            </w:pPr>
          </w:p>
          <w:p w:rsidR="00167A81" w:rsidRDefault="00167A81" w:rsidP="00F65EB3">
            <w:pPr>
              <w:overflowPunct w:val="0"/>
              <w:textAlignment w:val="baseline"/>
              <w:rPr>
                <w:rFonts w:ascii="ＭＳ 明朝" w:hAnsi="Times New Roman" w:cs="ＭＳ 明朝"/>
                <w:color w:val="000000"/>
                <w:kern w:val="0"/>
                <w:szCs w:val="21"/>
              </w:rPr>
            </w:pPr>
          </w:p>
          <w:p w:rsidR="00167A81" w:rsidRDefault="00167A81" w:rsidP="00F65EB3">
            <w:pPr>
              <w:overflowPunct w:val="0"/>
              <w:textAlignment w:val="baseline"/>
              <w:rPr>
                <w:rFonts w:ascii="ＭＳ 明朝" w:hAnsi="Times New Roman" w:cs="ＭＳ 明朝"/>
                <w:color w:val="000000"/>
                <w:kern w:val="0"/>
                <w:szCs w:val="21"/>
              </w:rPr>
            </w:pPr>
          </w:p>
          <w:p w:rsidR="00167A81" w:rsidRPr="00167A81" w:rsidRDefault="00167A81" w:rsidP="00F65EB3">
            <w:pPr>
              <w:overflowPunct w:val="0"/>
              <w:textAlignment w:val="baseline"/>
              <w:rPr>
                <w:rFonts w:ascii="ＭＳ 明朝" w:hAnsi="Times New Roman" w:cs="ＭＳ 明朝"/>
                <w:color w:val="000000"/>
                <w:kern w:val="0"/>
                <w:szCs w:val="21"/>
              </w:rPr>
            </w:pPr>
          </w:p>
        </w:tc>
      </w:tr>
      <w:tr w:rsidR="00244769" w:rsidRPr="009D7A63" w:rsidTr="0007729C">
        <w:trPr>
          <w:trHeight w:val="558"/>
          <w:jc w:val="center"/>
        </w:trPr>
        <w:tc>
          <w:tcPr>
            <w:tcW w:w="9209" w:type="dxa"/>
            <w:gridSpan w:val="4"/>
            <w:tcBorders>
              <w:bottom w:val="single" w:sz="4" w:space="0" w:color="auto"/>
            </w:tcBorders>
            <w:vAlign w:val="center"/>
          </w:tcPr>
          <w:p w:rsidR="005B4D0A" w:rsidRPr="005B4D0A" w:rsidRDefault="00244769" w:rsidP="00B05D27">
            <w:pPr>
              <w:rPr>
                <w:rFonts w:ascii="ＭＳ ゴシック" w:eastAsia="ＭＳ ゴシック" w:hAnsi="ＭＳ ゴシック"/>
              </w:rPr>
            </w:pPr>
            <w:r w:rsidRPr="009D7A63">
              <w:rPr>
                <w:rFonts w:ascii="ＭＳ ゴシック" w:eastAsia="ＭＳ ゴシック" w:hAnsi="ＭＳ ゴシック" w:hint="eastAsia"/>
              </w:rPr>
              <w:lastRenderedPageBreak/>
              <w:t>Ⅵ　学校の特色に関して</w:t>
            </w:r>
          </w:p>
        </w:tc>
      </w:tr>
      <w:tr w:rsidR="000C4129" w:rsidRPr="0052470A" w:rsidTr="003A6C87">
        <w:trPr>
          <w:trHeight w:val="12120"/>
          <w:jc w:val="center"/>
        </w:trPr>
        <w:tc>
          <w:tcPr>
            <w:tcW w:w="420" w:type="dxa"/>
            <w:gridSpan w:val="3"/>
            <w:tcBorders>
              <w:top w:val="single" w:sz="4" w:space="0" w:color="auto"/>
              <w:bottom w:val="single" w:sz="4" w:space="0" w:color="auto"/>
            </w:tcBorders>
          </w:tcPr>
          <w:p w:rsidR="000C4129" w:rsidRDefault="00234CD0" w:rsidP="00234CD0">
            <w:pPr>
              <w:overflowPunct w:val="0"/>
              <w:textAlignment w:val="baseline"/>
              <w:rPr>
                <w:rFonts w:ascii="Times New Roman" w:hAnsi="Times New Roman" w:cs="ＭＳ 明朝"/>
                <w:kern w:val="0"/>
                <w:szCs w:val="21"/>
              </w:rPr>
            </w:pPr>
            <w:r>
              <w:rPr>
                <w:rFonts w:ascii="Times New Roman" w:hAnsi="Times New Roman" w:cs="ＭＳ 明朝"/>
                <w:kern w:val="0"/>
                <w:szCs w:val="21"/>
              </w:rPr>
              <w:t>達成</w:t>
            </w:r>
            <w:r w:rsidR="000C4129">
              <w:rPr>
                <w:rFonts w:ascii="Times New Roman" w:hAnsi="Times New Roman" w:cs="ＭＳ 明朝" w:hint="eastAsia"/>
                <w:kern w:val="0"/>
                <w:szCs w:val="21"/>
              </w:rPr>
              <w:t>状況</w:t>
            </w:r>
          </w:p>
          <w:p w:rsidR="000C4129" w:rsidRDefault="000C4129" w:rsidP="00B05D27">
            <w:pPr>
              <w:overflowPunct w:val="0"/>
              <w:ind w:firstLineChars="100" w:firstLine="210"/>
              <w:textAlignment w:val="baseline"/>
              <w:rPr>
                <w:rFonts w:ascii="Times New Roman" w:hAnsi="Times New Roman" w:cs="ＭＳ 明朝"/>
                <w:kern w:val="0"/>
                <w:szCs w:val="21"/>
              </w:rPr>
            </w:pPr>
          </w:p>
          <w:p w:rsidR="000C4129" w:rsidRDefault="000C4129" w:rsidP="00B05D27">
            <w:pPr>
              <w:overflowPunct w:val="0"/>
              <w:ind w:firstLineChars="100" w:firstLine="210"/>
              <w:textAlignment w:val="baseline"/>
              <w:rPr>
                <w:rFonts w:ascii="Times New Roman" w:hAnsi="Times New Roman" w:cs="ＭＳ 明朝"/>
                <w:kern w:val="0"/>
                <w:szCs w:val="21"/>
              </w:rPr>
            </w:pPr>
          </w:p>
          <w:p w:rsidR="000C4129" w:rsidRDefault="000C4129" w:rsidP="00B05D27">
            <w:pPr>
              <w:overflowPunct w:val="0"/>
              <w:ind w:firstLineChars="100" w:firstLine="210"/>
              <w:textAlignment w:val="baseline"/>
              <w:rPr>
                <w:rFonts w:ascii="Times New Roman" w:hAnsi="Times New Roman" w:cs="ＭＳ 明朝"/>
                <w:kern w:val="0"/>
                <w:szCs w:val="21"/>
              </w:rPr>
            </w:pPr>
          </w:p>
          <w:p w:rsidR="000C4129" w:rsidRDefault="000C4129" w:rsidP="00B05D27">
            <w:pPr>
              <w:overflowPunct w:val="0"/>
              <w:ind w:firstLineChars="100" w:firstLine="210"/>
              <w:textAlignment w:val="baseline"/>
              <w:rPr>
                <w:rFonts w:ascii="Times New Roman" w:hAnsi="Times New Roman" w:cs="ＭＳ 明朝"/>
                <w:kern w:val="0"/>
                <w:szCs w:val="21"/>
              </w:rPr>
            </w:pPr>
          </w:p>
          <w:p w:rsidR="000C4129" w:rsidRDefault="000C4129" w:rsidP="00B05D27">
            <w:pPr>
              <w:overflowPunct w:val="0"/>
              <w:ind w:firstLineChars="100" w:firstLine="210"/>
              <w:textAlignment w:val="baseline"/>
              <w:rPr>
                <w:rFonts w:ascii="Times New Roman" w:hAnsi="Times New Roman" w:cs="ＭＳ 明朝"/>
                <w:kern w:val="0"/>
                <w:szCs w:val="21"/>
              </w:rPr>
            </w:pPr>
          </w:p>
          <w:p w:rsidR="000C4129" w:rsidRDefault="000C4129" w:rsidP="00B05D27">
            <w:pPr>
              <w:overflowPunct w:val="0"/>
              <w:ind w:firstLineChars="100" w:firstLine="210"/>
              <w:textAlignment w:val="baseline"/>
              <w:rPr>
                <w:rFonts w:ascii="Times New Roman" w:hAnsi="Times New Roman" w:cs="ＭＳ 明朝"/>
                <w:kern w:val="0"/>
                <w:szCs w:val="21"/>
              </w:rPr>
            </w:pPr>
          </w:p>
          <w:p w:rsidR="000C4129" w:rsidRDefault="000C4129" w:rsidP="00B05D27">
            <w:pPr>
              <w:overflowPunct w:val="0"/>
              <w:ind w:firstLineChars="100" w:firstLine="210"/>
              <w:textAlignment w:val="baseline"/>
              <w:rPr>
                <w:rFonts w:ascii="Times New Roman" w:hAnsi="Times New Roman" w:cs="ＭＳ 明朝"/>
                <w:kern w:val="0"/>
                <w:szCs w:val="21"/>
              </w:rPr>
            </w:pPr>
          </w:p>
          <w:p w:rsidR="000C4129" w:rsidRPr="0052470A" w:rsidRDefault="000C4129" w:rsidP="00B05D27">
            <w:pPr>
              <w:overflowPunct w:val="0"/>
              <w:ind w:firstLineChars="100" w:firstLine="210"/>
              <w:textAlignment w:val="baseline"/>
              <w:rPr>
                <w:rFonts w:ascii="Times New Roman" w:hAnsi="Times New Roman" w:cs="ＭＳ 明朝"/>
                <w:kern w:val="0"/>
                <w:szCs w:val="21"/>
              </w:rPr>
            </w:pPr>
          </w:p>
        </w:tc>
        <w:tc>
          <w:tcPr>
            <w:tcW w:w="8789" w:type="dxa"/>
            <w:tcBorders>
              <w:top w:val="single" w:sz="4" w:space="0" w:color="auto"/>
            </w:tcBorders>
          </w:tcPr>
          <w:p w:rsidR="000C4129" w:rsidRPr="00F43A6C" w:rsidRDefault="000C4129" w:rsidP="00B05D27">
            <w:pPr>
              <w:overflowPunct w:val="0"/>
              <w:ind w:left="210" w:hangingChars="100" w:hanging="210"/>
              <w:textAlignment w:val="baseline"/>
              <w:rPr>
                <w:rFonts w:ascii="ＭＳ 明朝" w:hAnsi="Times New Roman" w:cs="ＭＳ 明朝"/>
                <w:color w:val="000000"/>
                <w:kern w:val="0"/>
                <w:szCs w:val="21"/>
              </w:rPr>
            </w:pPr>
            <w:r w:rsidRPr="000434EB">
              <w:rPr>
                <w:rFonts w:ascii="ＭＳ 明朝" w:hAnsi="Times New Roman" w:cs="ＭＳ 明朝" w:hint="eastAsia"/>
                <w:color w:val="000000"/>
                <w:kern w:val="0"/>
                <w:szCs w:val="21"/>
              </w:rPr>
              <w:t>・全</w:t>
            </w:r>
            <w:r w:rsidRPr="000434EB">
              <w:rPr>
                <w:rFonts w:ascii="ＭＳ 明朝" w:hAnsi="ＭＳ 明朝" w:cs="ＭＳ 明朝"/>
                <w:color w:val="000000"/>
                <w:kern w:val="0"/>
                <w:szCs w:val="21"/>
              </w:rPr>
              <w:t>6</w:t>
            </w:r>
            <w:r w:rsidRPr="000434EB">
              <w:rPr>
                <w:rFonts w:ascii="ＭＳ 明朝" w:hAnsi="Times New Roman" w:cs="ＭＳ 明朝" w:hint="eastAsia"/>
                <w:color w:val="000000"/>
                <w:kern w:val="0"/>
                <w:szCs w:val="21"/>
              </w:rPr>
              <w:t>観点で最頻値が</w:t>
            </w:r>
            <w:r w:rsidRPr="000434EB">
              <w:rPr>
                <w:rFonts w:ascii="ＭＳ 明朝" w:hAnsi="ＭＳ 明朝" w:cs="ＭＳ 明朝"/>
                <w:color w:val="000000"/>
                <w:kern w:val="0"/>
                <w:szCs w:val="21"/>
              </w:rPr>
              <w:t>A</w:t>
            </w:r>
            <w:r w:rsidRPr="000434EB">
              <w:rPr>
                <w:rFonts w:ascii="ＭＳ 明朝" w:hAnsi="Times New Roman" w:cs="ＭＳ 明朝" w:hint="eastAsia"/>
                <w:color w:val="000000"/>
                <w:kern w:val="0"/>
                <w:szCs w:val="21"/>
              </w:rPr>
              <w:t>評価</w:t>
            </w:r>
            <w:r>
              <w:rPr>
                <w:rFonts w:ascii="ＭＳ 明朝" w:hAnsi="Times New Roman" w:cs="ＭＳ 明朝" w:hint="eastAsia"/>
                <w:color w:val="000000"/>
                <w:kern w:val="0"/>
                <w:szCs w:val="21"/>
              </w:rPr>
              <w:t>と</w:t>
            </w:r>
            <w:r w:rsidRPr="000434EB">
              <w:rPr>
                <w:rFonts w:ascii="ＭＳ 明朝" w:hAnsi="Times New Roman" w:cs="ＭＳ 明朝" w:hint="eastAsia"/>
                <w:color w:val="000000"/>
                <w:kern w:val="0"/>
                <w:szCs w:val="21"/>
              </w:rPr>
              <w:t>なっている（</w:t>
            </w:r>
            <w:r>
              <w:rPr>
                <w:rFonts w:ascii="ＭＳ 明朝" w:hAnsi="Times New Roman" w:cs="ＭＳ 明朝" w:hint="eastAsia"/>
                <w:color w:val="000000"/>
                <w:kern w:val="0"/>
                <w:szCs w:val="21"/>
              </w:rPr>
              <w:t>昨年度</w:t>
            </w:r>
            <w:r w:rsidRPr="000434EB">
              <w:rPr>
                <w:rFonts w:ascii="ＭＳ 明朝" w:hAnsi="Times New Roman" w:cs="ＭＳ 明朝" w:hint="eastAsia"/>
                <w:color w:val="000000"/>
                <w:kern w:val="0"/>
                <w:szCs w:val="21"/>
              </w:rPr>
              <w:t>も同様）。</w:t>
            </w:r>
            <w:r>
              <w:rPr>
                <w:rFonts w:ascii="ＭＳ 明朝" w:hAnsi="Times New Roman" w:cs="ＭＳ 明朝" w:hint="eastAsia"/>
                <w:color w:val="000000"/>
                <w:kern w:val="0"/>
                <w:szCs w:val="21"/>
              </w:rPr>
              <w:t>6</w:t>
            </w:r>
            <w:r w:rsidRPr="000434EB">
              <w:rPr>
                <w:rFonts w:ascii="ＭＳ 明朝" w:hAnsi="Times New Roman" w:cs="ＭＳ 明朝" w:hint="eastAsia"/>
                <w:color w:val="000000"/>
                <w:kern w:val="0"/>
                <w:szCs w:val="21"/>
              </w:rPr>
              <w:t>観点</w:t>
            </w:r>
            <w:r>
              <w:rPr>
                <w:rFonts w:ascii="ＭＳ 明朝" w:hAnsi="Times New Roman" w:cs="ＭＳ 明朝" w:hint="eastAsia"/>
                <w:color w:val="000000"/>
                <w:kern w:val="0"/>
                <w:szCs w:val="21"/>
              </w:rPr>
              <w:t>中5観点で</w:t>
            </w:r>
            <w:r w:rsidRPr="000434EB">
              <w:rPr>
                <w:rFonts w:ascii="ＭＳ 明朝" w:hAnsi="ＭＳ 明朝" w:cs="ＭＳ 明朝"/>
                <w:color w:val="000000"/>
                <w:kern w:val="0"/>
                <w:szCs w:val="21"/>
              </w:rPr>
              <w:t>A</w:t>
            </w:r>
            <w:r w:rsidRPr="000434EB">
              <w:rPr>
                <w:rFonts w:ascii="ＭＳ 明朝" w:hAnsi="Times New Roman" w:cs="ＭＳ 明朝" w:hint="eastAsia"/>
                <w:color w:val="000000"/>
                <w:kern w:val="0"/>
                <w:szCs w:val="21"/>
              </w:rPr>
              <w:t>と</w:t>
            </w:r>
            <w:r w:rsidRPr="000434EB">
              <w:rPr>
                <w:rFonts w:ascii="ＭＳ 明朝" w:hAnsi="ＭＳ 明朝" w:cs="ＭＳ 明朝"/>
                <w:color w:val="000000"/>
                <w:kern w:val="0"/>
                <w:szCs w:val="21"/>
              </w:rPr>
              <w:t>B</w:t>
            </w:r>
            <w:r w:rsidRPr="000434EB">
              <w:rPr>
                <w:rFonts w:ascii="ＭＳ 明朝" w:hAnsi="Times New Roman" w:cs="ＭＳ 明朝" w:hint="eastAsia"/>
                <w:color w:val="000000"/>
                <w:kern w:val="0"/>
                <w:szCs w:val="21"/>
              </w:rPr>
              <w:t>評価の合計が</w:t>
            </w:r>
            <w:r w:rsidRPr="000434EB">
              <w:rPr>
                <w:rFonts w:ascii="ＭＳ 明朝" w:hAnsi="ＭＳ 明朝" w:cs="ＭＳ 明朝"/>
                <w:color w:val="000000"/>
                <w:kern w:val="0"/>
                <w:szCs w:val="21"/>
              </w:rPr>
              <w:t>100</w:t>
            </w:r>
            <w:r w:rsidRPr="000434EB">
              <w:rPr>
                <w:rFonts w:ascii="ＭＳ 明朝" w:hAnsi="Times New Roman" w:cs="ＭＳ 明朝" w:hint="eastAsia"/>
                <w:color w:val="000000"/>
                <w:kern w:val="0"/>
                <w:szCs w:val="21"/>
              </w:rPr>
              <w:t>％になっている</w:t>
            </w:r>
            <w:r>
              <w:rPr>
                <w:rFonts w:ascii="ＭＳ 明朝" w:hAnsi="Times New Roman" w:cs="ＭＳ 明朝" w:hint="eastAsia"/>
                <w:color w:val="000000"/>
                <w:kern w:val="0"/>
                <w:szCs w:val="21"/>
              </w:rPr>
              <w:t>。</w:t>
            </w:r>
          </w:p>
          <w:p w:rsidR="000C4129" w:rsidRPr="009F74AB" w:rsidRDefault="000C4129" w:rsidP="00B05D27">
            <w:pPr>
              <w:overflowPunct w:val="0"/>
              <w:textAlignment w:val="baseline"/>
              <w:rPr>
                <w:rFonts w:ascii="ＭＳ 明朝" w:hAnsi="Times New Roman"/>
                <w:color w:val="000000"/>
                <w:spacing w:val="8"/>
                <w:kern w:val="0"/>
                <w:szCs w:val="21"/>
              </w:rPr>
            </w:pPr>
            <w:r w:rsidRPr="000434EB">
              <w:rPr>
                <w:rFonts w:ascii="ＭＳ 明朝" w:hAnsi="Times New Roman" w:cs="ＭＳ 明朝" w:hint="eastAsia"/>
                <w:color w:val="000000"/>
                <w:kern w:val="0"/>
                <w:szCs w:val="21"/>
              </w:rPr>
              <w:t>※「生徒アンケート」全校集計より</w:t>
            </w:r>
          </w:p>
          <w:p w:rsidR="000C4129" w:rsidRPr="00705018" w:rsidRDefault="000C4129" w:rsidP="00B05D27">
            <w:pPr>
              <w:overflowPunct w:val="0"/>
              <w:textAlignment w:val="baseline"/>
              <w:rPr>
                <w:rFonts w:ascii="ＭＳ 明朝" w:hAnsi="Times New Roman"/>
                <w:color w:val="000000"/>
                <w:spacing w:val="8"/>
                <w:kern w:val="0"/>
                <w:szCs w:val="21"/>
              </w:rPr>
            </w:pPr>
            <w:r>
              <w:rPr>
                <w:rFonts w:ascii="Times New Roman" w:hAnsi="Times New Roman" w:cs="ＭＳ 明朝" w:hint="eastAsia"/>
                <w:color w:val="000000"/>
                <w:kern w:val="0"/>
                <w:szCs w:val="21"/>
              </w:rPr>
              <w:t>⑱</w:t>
            </w:r>
            <w:r w:rsidRPr="000434EB">
              <w:rPr>
                <w:rFonts w:ascii="Times New Roman" w:hAnsi="Times New Roman" w:cs="ＭＳ 明朝" w:hint="eastAsia"/>
                <w:color w:val="000000"/>
                <w:kern w:val="0"/>
                <w:szCs w:val="21"/>
              </w:rPr>
              <w:t>「地域の人と出会ったら挨拶をしていますか」</w:t>
            </w:r>
            <w:r>
              <w:rPr>
                <w:rFonts w:ascii="Times New Roman" w:hAnsi="Times New Roman" w:cs="ＭＳ 明朝" w:hint="eastAsia"/>
                <w:kern w:val="0"/>
                <w:szCs w:val="21"/>
              </w:rPr>
              <w:t>（上段</w:t>
            </w:r>
            <w:r>
              <w:rPr>
                <w:rFonts w:ascii="Times New Roman" w:hAnsi="Times New Roman" w:cs="ＭＳ 明朝" w:hint="eastAsia"/>
                <w:kern w:val="0"/>
                <w:szCs w:val="21"/>
              </w:rPr>
              <w:t>H28</w:t>
            </w:r>
            <w:r>
              <w:rPr>
                <w:rFonts w:ascii="Times New Roman" w:hAnsi="Times New Roman" w:cs="ＭＳ 明朝" w:hint="eastAsia"/>
                <w:kern w:val="0"/>
                <w:szCs w:val="21"/>
              </w:rPr>
              <w:t xml:space="preserve">　中段</w:t>
            </w:r>
            <w:r>
              <w:rPr>
                <w:rFonts w:ascii="Times New Roman" w:hAnsi="Times New Roman" w:cs="ＭＳ 明朝"/>
                <w:kern w:val="0"/>
                <w:szCs w:val="21"/>
              </w:rPr>
              <w:t>H29</w:t>
            </w:r>
            <w:r>
              <w:rPr>
                <w:rFonts w:ascii="Times New Roman" w:hAnsi="Times New Roman" w:cs="ＭＳ 明朝" w:hint="eastAsia"/>
                <w:kern w:val="0"/>
                <w:szCs w:val="21"/>
              </w:rPr>
              <w:t xml:space="preserve">　下段</w:t>
            </w:r>
            <w:r>
              <w:rPr>
                <w:rFonts w:ascii="Times New Roman" w:hAnsi="Times New Roman" w:cs="ＭＳ 明朝" w:hint="eastAsia"/>
                <w:kern w:val="0"/>
                <w:szCs w:val="21"/>
              </w:rPr>
              <w:t>H30</w:t>
            </w:r>
            <w:r>
              <w:rPr>
                <w:rFonts w:ascii="Times New Roman" w:hAnsi="Times New Roman" w:cs="ＭＳ 明朝" w:hint="eastAsia"/>
                <w:kern w:val="0"/>
                <w:szCs w:val="21"/>
              </w:rPr>
              <w:t>）</w:t>
            </w:r>
          </w:p>
          <w:p w:rsidR="000C4129" w:rsidRDefault="000C4129" w:rsidP="00B05D27">
            <w:pPr>
              <w:overflowPunct w:val="0"/>
              <w:textAlignment w:val="baseline"/>
              <w:rPr>
                <w:rFonts w:ascii="ＭＳ 明朝" w:hAnsi="Times New Roman" w:cs="ＭＳ 明朝"/>
                <w:color w:val="000000"/>
                <w:kern w:val="0"/>
                <w:szCs w:val="21"/>
              </w:rPr>
            </w:pPr>
            <w:r w:rsidRPr="00114F15">
              <w:rPr>
                <w:rFonts w:ascii="ＭＳ 明朝" w:hAnsi="Times New Roman" w:cs="ＭＳ 明朝" w:hint="eastAsia"/>
                <w:noProof/>
                <w:color w:val="000000"/>
                <w:kern w:val="0"/>
                <w:szCs w:val="21"/>
              </w:rPr>
              <w:drawing>
                <wp:inline distT="0" distB="0" distL="0" distR="0" wp14:anchorId="7E466739" wp14:editId="6DF2EBDE">
                  <wp:extent cx="5286375" cy="46672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86375" cy="466725"/>
                          </a:xfrm>
                          <a:prstGeom prst="rect">
                            <a:avLst/>
                          </a:prstGeom>
                          <a:noFill/>
                          <a:ln>
                            <a:noFill/>
                          </a:ln>
                        </pic:spPr>
                      </pic:pic>
                    </a:graphicData>
                  </a:graphic>
                </wp:inline>
              </w:drawing>
            </w:r>
          </w:p>
          <w:p w:rsidR="000C4129" w:rsidRDefault="000C4129" w:rsidP="00B05D27">
            <w:pPr>
              <w:overflowPunct w:val="0"/>
              <w:textAlignment w:val="baseline"/>
              <w:rPr>
                <w:rFonts w:ascii="ＭＳ 明朝" w:hAnsi="Times New Roman" w:cs="ＭＳ 明朝"/>
                <w:color w:val="000000"/>
                <w:kern w:val="0"/>
                <w:szCs w:val="21"/>
              </w:rPr>
            </w:pPr>
            <w:r w:rsidRPr="00B00837">
              <w:rPr>
                <w:rFonts w:ascii="ＭＳ 明朝" w:hAnsi="Times New Roman" w:cs="ＭＳ 明朝"/>
                <w:b/>
                <w:noProof/>
                <w:color w:val="000000"/>
                <w:kern w:val="0"/>
                <w:szCs w:val="21"/>
              </w:rPr>
              <w:drawing>
                <wp:inline distT="0" distB="0" distL="0" distR="0" wp14:anchorId="1B4F8EB9" wp14:editId="56231869">
                  <wp:extent cx="5246370" cy="410210"/>
                  <wp:effectExtent l="0" t="0" r="0" b="889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246370" cy="410210"/>
                          </a:xfrm>
                          <a:prstGeom prst="rect">
                            <a:avLst/>
                          </a:prstGeom>
                          <a:noFill/>
                          <a:ln>
                            <a:noFill/>
                          </a:ln>
                        </pic:spPr>
                      </pic:pic>
                    </a:graphicData>
                  </a:graphic>
                </wp:inline>
              </w:drawing>
            </w:r>
          </w:p>
          <w:p w:rsidR="000C4129" w:rsidRDefault="000C4129" w:rsidP="00B05D27">
            <w:pPr>
              <w:overflowPunct w:val="0"/>
              <w:textAlignment w:val="baseline"/>
              <w:rPr>
                <w:rFonts w:ascii="ＭＳ 明朝" w:hAnsi="Times New Roman" w:cs="ＭＳ 明朝"/>
                <w:color w:val="000000"/>
                <w:kern w:val="0"/>
                <w:szCs w:val="21"/>
              </w:rPr>
            </w:pPr>
            <w:r>
              <w:rPr>
                <w:noProof/>
              </w:rPr>
              <w:drawing>
                <wp:inline distT="0" distB="0" distL="0" distR="0" wp14:anchorId="1B6C5FBE" wp14:editId="27A1CF92">
                  <wp:extent cx="5229225" cy="504825"/>
                  <wp:effectExtent l="0" t="0" r="9525" b="9525"/>
                  <wp:docPr id="111" name="グラフ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0C4129" w:rsidRDefault="000C4129" w:rsidP="00B05D27">
            <w:pPr>
              <w:overflowPunct w:val="0"/>
              <w:textAlignment w:val="baseline"/>
              <w:rPr>
                <w:rFonts w:ascii="ＭＳ 明朝" w:hAnsi="Times New Roman" w:cs="ＭＳ 明朝"/>
                <w:color w:val="000000"/>
                <w:kern w:val="0"/>
                <w:szCs w:val="21"/>
              </w:rPr>
            </w:pPr>
            <w:r>
              <w:rPr>
                <w:rFonts w:ascii="ＭＳ 明朝" w:hAnsi="Times New Roman" w:cs="ＭＳ 明朝"/>
                <w:color w:val="000000"/>
                <w:kern w:val="0"/>
                <w:szCs w:val="21"/>
              </w:rPr>
              <w:t>・昨年度と同じ。</w:t>
            </w:r>
          </w:p>
          <w:p w:rsidR="000C4129" w:rsidRDefault="000C4129" w:rsidP="00B05D27">
            <w:pPr>
              <w:overflowPunct w:val="0"/>
              <w:textAlignment w:val="baseline"/>
              <w:rPr>
                <w:rFonts w:ascii="Times New Roman" w:hAnsi="Times New Roman" w:cs="ＭＳ 明朝"/>
                <w:kern w:val="0"/>
                <w:szCs w:val="21"/>
              </w:rPr>
            </w:pPr>
            <w:r w:rsidRPr="000434EB">
              <w:rPr>
                <w:rFonts w:ascii="ＭＳ 明朝" w:hAnsi="Times New Roman" w:cs="ＭＳ 明朝" w:hint="eastAsia"/>
                <w:color w:val="000000"/>
                <w:kern w:val="0"/>
                <w:szCs w:val="21"/>
              </w:rPr>
              <w:t>【関連項目の</w:t>
            </w:r>
            <w:r w:rsidRPr="000434EB">
              <w:rPr>
                <w:rFonts w:ascii="ＭＳ 明朝" w:hAnsi="ＭＳ 明朝" w:cs="ＭＳ 明朝"/>
                <w:color w:val="000000"/>
                <w:kern w:val="0"/>
                <w:szCs w:val="21"/>
              </w:rPr>
              <w:t>AB</w:t>
            </w:r>
            <w:r w:rsidRPr="000434EB">
              <w:rPr>
                <w:rFonts w:ascii="ＭＳ 明朝" w:hAnsi="Times New Roman" w:cs="ＭＳ 明朝" w:hint="eastAsia"/>
                <w:color w:val="000000"/>
                <w:kern w:val="0"/>
                <w:szCs w:val="21"/>
              </w:rPr>
              <w:t>評価の合計による比較】</w:t>
            </w:r>
            <w:r>
              <w:rPr>
                <w:rFonts w:ascii="Times New Roman" w:hAnsi="Times New Roman" w:cs="ＭＳ 明朝" w:hint="eastAsia"/>
                <w:kern w:val="0"/>
                <w:szCs w:val="21"/>
              </w:rPr>
              <w:t>（上段</w:t>
            </w:r>
            <w:r>
              <w:rPr>
                <w:rFonts w:ascii="Times New Roman" w:hAnsi="Times New Roman" w:cs="ＭＳ 明朝" w:hint="eastAsia"/>
                <w:kern w:val="0"/>
                <w:szCs w:val="21"/>
              </w:rPr>
              <w:t>H28</w:t>
            </w:r>
            <w:r w:rsidR="002350D2">
              <w:rPr>
                <w:rFonts w:ascii="Times New Roman" w:hAnsi="Times New Roman" w:cs="ＭＳ 明朝" w:hint="eastAsia"/>
                <w:kern w:val="0"/>
                <w:szCs w:val="21"/>
              </w:rPr>
              <w:t xml:space="preserve">　</w:t>
            </w:r>
            <w:r>
              <w:rPr>
                <w:rFonts w:ascii="Times New Roman" w:hAnsi="Times New Roman" w:cs="ＭＳ 明朝" w:hint="eastAsia"/>
                <w:kern w:val="0"/>
                <w:szCs w:val="21"/>
              </w:rPr>
              <w:t>中段</w:t>
            </w:r>
            <w:r>
              <w:rPr>
                <w:rFonts w:ascii="Times New Roman" w:hAnsi="Times New Roman" w:cs="ＭＳ 明朝"/>
                <w:kern w:val="0"/>
                <w:szCs w:val="21"/>
              </w:rPr>
              <w:t>H29</w:t>
            </w:r>
            <w:r>
              <w:rPr>
                <w:rFonts w:ascii="Times New Roman" w:hAnsi="Times New Roman" w:cs="ＭＳ 明朝" w:hint="eastAsia"/>
                <w:kern w:val="0"/>
                <w:szCs w:val="21"/>
              </w:rPr>
              <w:t xml:space="preserve">　下段</w:t>
            </w:r>
            <w:r>
              <w:rPr>
                <w:rFonts w:ascii="Times New Roman" w:hAnsi="Times New Roman" w:cs="ＭＳ 明朝" w:hint="eastAsia"/>
                <w:kern w:val="0"/>
                <w:szCs w:val="21"/>
              </w:rPr>
              <w:t>H30</w:t>
            </w:r>
            <w:r>
              <w:rPr>
                <w:rFonts w:ascii="Times New Roman" w:hAnsi="Times New Roman" w:cs="ＭＳ 明朝" w:hint="eastAsia"/>
                <w:kern w:val="0"/>
                <w:szCs w:val="21"/>
              </w:rPr>
              <w:t>）</w:t>
            </w:r>
          </w:p>
          <w:p w:rsidR="000C4129" w:rsidRDefault="000C4129" w:rsidP="00B05D27">
            <w:pPr>
              <w:overflowPunct w:val="0"/>
              <w:textAlignment w:val="baseline"/>
              <w:rPr>
                <w:rFonts w:ascii="ＭＳ 明朝" w:hAnsi="Times New Roman" w:cs="ＭＳ 明朝"/>
                <w:color w:val="000000"/>
                <w:kern w:val="0"/>
                <w:szCs w:val="21"/>
              </w:rPr>
            </w:pPr>
            <w:r w:rsidRPr="00784855">
              <w:rPr>
                <w:rFonts w:ascii="Times New Roman" w:hAnsi="Times New Roman" w:cs="ＭＳ 明朝" w:hint="eastAsia"/>
                <w:kern w:val="0"/>
                <w:szCs w:val="21"/>
              </w:rPr>
              <w:t>*</w:t>
            </w:r>
            <w:r w:rsidRPr="00784855">
              <w:rPr>
                <w:rFonts w:ascii="Times New Roman" w:hAnsi="Times New Roman" w:cs="ＭＳ 明朝" w:hint="eastAsia"/>
                <w:kern w:val="0"/>
                <w:szCs w:val="21"/>
              </w:rPr>
              <w:t>保護者①は地域の人との挨拶、保護者②は家庭での挨拶について</w:t>
            </w:r>
            <w:r w:rsidRPr="000434EB">
              <w:rPr>
                <w:rFonts w:ascii="ＭＳ 明朝" w:hAnsi="Times New Roman" w:cs="ＭＳ 明朝" w:hint="eastAsia"/>
                <w:color w:val="000000"/>
                <w:kern w:val="0"/>
                <w:szCs w:val="21"/>
              </w:rPr>
              <w:t xml:space="preserve">　　　　　　　　　　　　　　　　　　　　　　　　　</w:t>
            </w:r>
            <w:r>
              <w:rPr>
                <w:rFonts w:ascii="ＭＳ 明朝" w:hAnsi="Times New Roman" w:cs="ＭＳ 明朝" w:hint="eastAsia"/>
                <w:color w:val="000000"/>
                <w:kern w:val="0"/>
                <w:szCs w:val="21"/>
              </w:rPr>
              <w:t xml:space="preserve">　</w:t>
            </w:r>
          </w:p>
          <w:p w:rsidR="000C4129" w:rsidRDefault="000C4129" w:rsidP="00B05D27">
            <w:pPr>
              <w:overflowPunct w:val="0"/>
              <w:textAlignment w:val="baseline"/>
              <w:rPr>
                <w:rFonts w:ascii="Times New Roman" w:hAnsi="Times New Roman" w:cs="ＭＳ 明朝"/>
                <w:color w:val="000000"/>
                <w:kern w:val="0"/>
                <w:szCs w:val="21"/>
              </w:rPr>
            </w:pPr>
            <w:r w:rsidRPr="00990C15">
              <w:rPr>
                <w:rFonts w:ascii="Times New Roman" w:hAnsi="Times New Roman" w:cs="ＭＳ 明朝" w:hint="eastAsia"/>
                <w:noProof/>
                <w:color w:val="000000"/>
                <w:kern w:val="0"/>
                <w:szCs w:val="21"/>
              </w:rPr>
              <w:drawing>
                <wp:inline distT="0" distB="0" distL="0" distR="0" wp14:anchorId="05A4DBD3" wp14:editId="2091E194">
                  <wp:extent cx="5410200" cy="10096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10200" cy="1009650"/>
                          </a:xfrm>
                          <a:prstGeom prst="rect">
                            <a:avLst/>
                          </a:prstGeom>
                          <a:noFill/>
                          <a:ln>
                            <a:noFill/>
                          </a:ln>
                        </pic:spPr>
                      </pic:pic>
                    </a:graphicData>
                  </a:graphic>
                </wp:inline>
              </w:drawing>
            </w:r>
          </w:p>
          <w:p w:rsidR="000C4129" w:rsidRDefault="000C4129" w:rsidP="00B05D27">
            <w:pPr>
              <w:overflowPunct w:val="0"/>
              <w:textAlignment w:val="baseline"/>
              <w:rPr>
                <w:rFonts w:ascii="ＭＳ 明朝" w:hAnsi="ＭＳ 明朝" w:cs="ＭＳ 明朝"/>
                <w:color w:val="000000"/>
                <w:kern w:val="0"/>
                <w:szCs w:val="21"/>
              </w:rPr>
            </w:pPr>
            <w:r>
              <w:rPr>
                <w:rFonts w:ascii="ＭＳ 明朝" w:hAnsi="ＭＳ 明朝" w:cs="ＭＳ 明朝"/>
                <w:noProof/>
                <w:color w:val="000000"/>
                <w:kern w:val="0"/>
                <w:szCs w:val="21"/>
              </w:rPr>
              <w:drawing>
                <wp:inline distT="0" distB="0" distL="0" distR="0" wp14:anchorId="1787BFE3" wp14:editId="4DD92821">
                  <wp:extent cx="5368925" cy="895350"/>
                  <wp:effectExtent l="0" t="0" r="3175"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368925" cy="895350"/>
                          </a:xfrm>
                          <a:prstGeom prst="rect">
                            <a:avLst/>
                          </a:prstGeom>
                          <a:noFill/>
                          <a:ln>
                            <a:noFill/>
                          </a:ln>
                        </pic:spPr>
                      </pic:pic>
                    </a:graphicData>
                  </a:graphic>
                </wp:inline>
              </w:drawing>
            </w:r>
          </w:p>
          <w:p w:rsidR="000C4129" w:rsidRDefault="000C4129" w:rsidP="00B05D27">
            <w:pPr>
              <w:overflowPunct w:val="0"/>
              <w:textAlignment w:val="baseline"/>
              <w:rPr>
                <w:rFonts w:ascii="ＭＳ 明朝" w:hAnsi="ＭＳ 明朝" w:cs="ＭＳ 明朝"/>
                <w:color w:val="000000"/>
                <w:kern w:val="0"/>
                <w:szCs w:val="21"/>
              </w:rPr>
            </w:pPr>
            <w:r>
              <w:rPr>
                <w:noProof/>
              </w:rPr>
              <w:drawing>
                <wp:inline distT="0" distB="0" distL="0" distR="0" wp14:anchorId="1EE54A77" wp14:editId="5D666DDA">
                  <wp:extent cx="5305425" cy="1019175"/>
                  <wp:effectExtent l="0" t="0" r="9525" b="9525"/>
                  <wp:docPr id="114" name="グラフ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0C4129" w:rsidRDefault="000C4129" w:rsidP="00B05D27">
            <w:pPr>
              <w:overflowPunct w:val="0"/>
              <w:textAlignment w:val="baseline"/>
              <w:rPr>
                <w:rFonts w:ascii="ＭＳ 明朝" w:hAnsi="ＭＳ 明朝" w:cs="ＭＳ 明朝"/>
                <w:color w:val="000000"/>
                <w:kern w:val="0"/>
                <w:szCs w:val="21"/>
              </w:rPr>
            </w:pPr>
            <w:r>
              <w:rPr>
                <w:rFonts w:ascii="ＭＳ 明朝" w:hAnsi="ＭＳ 明朝" w:cs="ＭＳ 明朝"/>
                <w:color w:val="000000"/>
                <w:kern w:val="0"/>
                <w:szCs w:val="21"/>
              </w:rPr>
              <w:t>・保護者が，地域の人へのあいさつをするよう指導するはだんだん減少している。</w:t>
            </w:r>
          </w:p>
          <w:p w:rsidR="000C4129" w:rsidRPr="000434EB" w:rsidRDefault="000C4129" w:rsidP="00B05D27">
            <w:pPr>
              <w:overflowPunct w:val="0"/>
              <w:ind w:left="226"/>
              <w:textAlignment w:val="baseline"/>
              <w:rPr>
                <w:rFonts w:ascii="ＭＳ 明朝" w:hAnsi="Times New Roman"/>
                <w:color w:val="000000"/>
                <w:spacing w:val="8"/>
                <w:kern w:val="0"/>
                <w:szCs w:val="21"/>
              </w:rPr>
            </w:pPr>
            <w:r w:rsidRPr="000434EB">
              <w:rPr>
                <w:rFonts w:ascii="ＭＳ 明朝" w:hAnsi="Times New Roman" w:cs="ＭＳ 明朝" w:hint="eastAsia"/>
                <w:color w:val="000000"/>
                <w:kern w:val="0"/>
                <w:szCs w:val="21"/>
              </w:rPr>
              <w:t>生　徒：</w:t>
            </w:r>
            <w:r w:rsidRPr="000434EB">
              <w:rPr>
                <w:rFonts w:ascii="Times New Roman" w:hAnsi="Times New Roman" w:cs="ＭＳ 明朝" w:hint="eastAsia"/>
                <w:color w:val="000000"/>
                <w:kern w:val="0"/>
                <w:szCs w:val="21"/>
              </w:rPr>
              <w:t xml:space="preserve">地域の人と出会ったら挨拶をしていますか　</w:t>
            </w:r>
            <w:r w:rsidRPr="000434EB">
              <w:rPr>
                <w:rFonts w:ascii="ＭＳ 明朝" w:hAnsi="Times New Roman" w:cs="ＭＳ 明朝" w:hint="eastAsia"/>
                <w:color w:val="000000"/>
                <w:kern w:val="0"/>
                <w:szCs w:val="21"/>
              </w:rPr>
              <w:t xml:space="preserve">　　　　　</w:t>
            </w:r>
          </w:p>
          <w:p w:rsidR="000C4129" w:rsidRPr="000434EB" w:rsidRDefault="000C4129" w:rsidP="00B05D27">
            <w:pPr>
              <w:overflowPunct w:val="0"/>
              <w:ind w:left="226"/>
              <w:textAlignment w:val="baseline"/>
              <w:rPr>
                <w:rFonts w:ascii="ＭＳ 明朝" w:hAnsi="Times New Roman"/>
                <w:color w:val="000000"/>
                <w:spacing w:val="8"/>
                <w:kern w:val="0"/>
                <w:szCs w:val="21"/>
              </w:rPr>
            </w:pPr>
            <w:r w:rsidRPr="000434EB">
              <w:rPr>
                <w:rFonts w:ascii="ＭＳ 明朝" w:hAnsi="Times New Roman" w:cs="ＭＳ 明朝" w:hint="eastAsia"/>
                <w:color w:val="000000"/>
                <w:kern w:val="0"/>
                <w:szCs w:val="21"/>
              </w:rPr>
              <w:t>教職員：</w:t>
            </w:r>
            <w:r w:rsidRPr="000434EB">
              <w:rPr>
                <w:rFonts w:ascii="Times New Roman" w:hAnsi="Times New Roman" w:cs="ＭＳ 明朝" w:hint="eastAsia"/>
                <w:color w:val="000000"/>
                <w:kern w:val="0"/>
                <w:szCs w:val="21"/>
              </w:rPr>
              <w:t>生徒が進んで挨拶をするよう</w:t>
            </w:r>
            <w:r>
              <w:rPr>
                <w:rFonts w:ascii="Times New Roman" w:hAnsi="Times New Roman" w:cs="ＭＳ 明朝" w:hint="eastAsia"/>
                <w:color w:val="000000"/>
                <w:kern w:val="0"/>
                <w:szCs w:val="21"/>
              </w:rPr>
              <w:t>，</w:t>
            </w:r>
            <w:r w:rsidRPr="000434EB">
              <w:rPr>
                <w:rFonts w:ascii="Times New Roman" w:hAnsi="Times New Roman" w:cs="ＭＳ 明朝" w:hint="eastAsia"/>
                <w:color w:val="000000"/>
                <w:kern w:val="0"/>
                <w:szCs w:val="21"/>
              </w:rPr>
              <w:t>指導に努めている</w:t>
            </w:r>
            <w:r w:rsidRPr="000434EB">
              <w:rPr>
                <w:rFonts w:ascii="ＭＳ 明朝" w:hAnsi="Times New Roman" w:cs="ＭＳ 明朝" w:hint="eastAsia"/>
                <w:color w:val="000000"/>
                <w:kern w:val="0"/>
                <w:szCs w:val="21"/>
              </w:rPr>
              <w:t xml:space="preserve">　　　</w:t>
            </w:r>
          </w:p>
          <w:p w:rsidR="000C4129" w:rsidRPr="0052470A" w:rsidRDefault="000C4129" w:rsidP="00B05D27">
            <w:pPr>
              <w:overflowPunct w:val="0"/>
              <w:ind w:firstLineChars="100" w:firstLine="210"/>
              <w:textAlignment w:val="baseline"/>
              <w:rPr>
                <w:rFonts w:ascii="Times New Roman" w:hAnsi="Times New Roman" w:cs="ＭＳ 明朝"/>
                <w:kern w:val="0"/>
                <w:szCs w:val="21"/>
              </w:rPr>
            </w:pPr>
            <w:r w:rsidRPr="000434EB">
              <w:rPr>
                <w:rFonts w:ascii="ＭＳ 明朝" w:hAnsi="Times New Roman" w:cs="ＭＳ 明朝" w:hint="eastAsia"/>
                <w:color w:val="000000"/>
                <w:kern w:val="0"/>
                <w:szCs w:val="21"/>
              </w:rPr>
              <w:t>保護者：学校は</w:t>
            </w:r>
            <w:r>
              <w:rPr>
                <w:rFonts w:ascii="ＭＳ 明朝" w:hAnsi="Times New Roman" w:cs="ＭＳ 明朝" w:hint="eastAsia"/>
                <w:color w:val="000000"/>
                <w:kern w:val="0"/>
                <w:szCs w:val="21"/>
              </w:rPr>
              <w:t>，</w:t>
            </w:r>
            <w:r w:rsidRPr="000434EB">
              <w:rPr>
                <w:rFonts w:ascii="ＭＳ 明朝" w:hAnsi="Times New Roman" w:cs="ＭＳ 明朝" w:hint="eastAsia"/>
                <w:color w:val="000000"/>
                <w:kern w:val="0"/>
                <w:szCs w:val="21"/>
              </w:rPr>
              <w:t>子ども達に学校外でも挨拶をするように指導していると思う</w:t>
            </w:r>
          </w:p>
        </w:tc>
      </w:tr>
      <w:tr w:rsidR="000C4129" w:rsidRPr="0052470A" w:rsidTr="001A76F0">
        <w:trPr>
          <w:trHeight w:val="1266"/>
          <w:jc w:val="center"/>
        </w:trPr>
        <w:tc>
          <w:tcPr>
            <w:tcW w:w="420" w:type="dxa"/>
            <w:gridSpan w:val="3"/>
            <w:tcBorders>
              <w:top w:val="single" w:sz="4" w:space="0" w:color="auto"/>
              <w:bottom w:val="single" w:sz="4" w:space="0" w:color="auto"/>
            </w:tcBorders>
          </w:tcPr>
          <w:p w:rsidR="000C4129" w:rsidRDefault="005B4D0A" w:rsidP="005B4D0A">
            <w:pPr>
              <w:overflowPunct w:val="0"/>
              <w:textAlignment w:val="baseline"/>
              <w:rPr>
                <w:rFonts w:ascii="Times New Roman" w:hAnsi="Times New Roman" w:cs="ＭＳ 明朝"/>
                <w:kern w:val="0"/>
                <w:szCs w:val="21"/>
              </w:rPr>
            </w:pPr>
            <w:r>
              <w:rPr>
                <w:rFonts w:ascii="Times New Roman" w:hAnsi="Times New Roman" w:cs="ＭＳ 明朝"/>
                <w:kern w:val="0"/>
                <w:szCs w:val="21"/>
              </w:rPr>
              <w:lastRenderedPageBreak/>
              <w:t>改善策</w:t>
            </w:r>
          </w:p>
        </w:tc>
        <w:tc>
          <w:tcPr>
            <w:tcW w:w="8789" w:type="dxa"/>
            <w:tcBorders>
              <w:top w:val="single" w:sz="4" w:space="0" w:color="auto"/>
            </w:tcBorders>
          </w:tcPr>
          <w:p w:rsidR="000C4129" w:rsidRPr="000434EB" w:rsidRDefault="005B4D0A" w:rsidP="005B4D0A">
            <w:pPr>
              <w:overflowPunct w:val="0"/>
              <w:textAlignment w:val="baseline"/>
              <w:rPr>
                <w:rFonts w:ascii="ＭＳ 明朝" w:hAnsi="Times New Roman" w:cs="ＭＳ 明朝"/>
                <w:color w:val="000000"/>
                <w:kern w:val="0"/>
                <w:szCs w:val="21"/>
              </w:rPr>
            </w:pPr>
            <w:r>
              <w:rPr>
                <w:rFonts w:ascii="ＭＳ 明朝" w:hAnsi="Times New Roman" w:cs="ＭＳ 明朝"/>
                <w:color w:val="000000"/>
                <w:kern w:val="0"/>
                <w:szCs w:val="21"/>
              </w:rPr>
              <w:t>・</w:t>
            </w:r>
            <w:r w:rsidR="00E16640">
              <w:rPr>
                <w:rFonts w:ascii="ＭＳ 明朝" w:hAnsi="Times New Roman" w:cs="ＭＳ 明朝"/>
                <w:color w:val="000000"/>
                <w:kern w:val="0"/>
                <w:szCs w:val="21"/>
              </w:rPr>
              <w:t>本校の生徒は，さまざまなあいさつ活動の成果として，学校内外であいさつをよくしている。また行事にも積極的に取り組んでいることが特徴である。この良さを更に生かし，生徒が過ごしやすい学校作りに励んでいきたい。</w:t>
            </w:r>
          </w:p>
        </w:tc>
      </w:tr>
      <w:tr w:rsidR="00244769" w:rsidRPr="00A5117E" w:rsidTr="001A76F0">
        <w:trPr>
          <w:trHeight w:val="6953"/>
          <w:jc w:val="center"/>
        </w:trPr>
        <w:tc>
          <w:tcPr>
            <w:tcW w:w="9209" w:type="dxa"/>
            <w:gridSpan w:val="4"/>
            <w:tcBorders>
              <w:top w:val="single" w:sz="4" w:space="0" w:color="auto"/>
            </w:tcBorders>
          </w:tcPr>
          <w:p w:rsidR="00244769" w:rsidRPr="005D74DE" w:rsidRDefault="00244769" w:rsidP="00B05D27">
            <w:pPr>
              <w:overflowPunct w:val="0"/>
              <w:textAlignment w:val="baseline"/>
              <w:rPr>
                <w:rFonts w:ascii="ＭＳ 明朝" w:hAnsi="Times New Roman"/>
                <w:color w:val="000000"/>
                <w:spacing w:val="8"/>
                <w:kern w:val="0"/>
                <w:szCs w:val="21"/>
              </w:rPr>
            </w:pPr>
            <w:r w:rsidRPr="005D74DE">
              <w:rPr>
                <w:rFonts w:ascii="ＭＳ 明朝" w:eastAsia="ＭＳ ゴシック" w:hAnsi="Times New Roman" w:cs="ＭＳ ゴシック" w:hint="eastAsia"/>
                <w:color w:val="000000"/>
                <w:spacing w:val="2"/>
                <w:kern w:val="0"/>
                <w:sz w:val="24"/>
              </w:rPr>
              <w:t>３　まとめ</w:t>
            </w:r>
          </w:p>
          <w:p w:rsidR="00244769" w:rsidRPr="005D74DE" w:rsidRDefault="00244769" w:rsidP="00B05D27">
            <w:pPr>
              <w:overflowPunct w:val="0"/>
              <w:textAlignment w:val="baseline"/>
              <w:rPr>
                <w:rFonts w:ascii="ＭＳ 明朝" w:hAnsi="Times New Roman"/>
                <w:color w:val="000000"/>
                <w:spacing w:val="8"/>
                <w:kern w:val="0"/>
                <w:szCs w:val="21"/>
              </w:rPr>
            </w:pPr>
            <w:r w:rsidRPr="005D74DE">
              <w:rPr>
                <w:rFonts w:ascii="ＭＳ 明朝" w:hAnsi="Times New Roman" w:cs="ＭＳ 明朝" w:hint="eastAsia"/>
                <w:color w:val="000000"/>
                <w:kern w:val="0"/>
                <w:szCs w:val="21"/>
              </w:rPr>
              <w:t>＜成果と課題＞</w:t>
            </w:r>
          </w:p>
          <w:p w:rsidR="00244769" w:rsidRDefault="00244769" w:rsidP="00B05D27">
            <w:pPr>
              <w:overflowPunct w:val="0"/>
              <w:ind w:left="210" w:hangingChars="100" w:hanging="210"/>
              <w:textAlignment w:val="baseline"/>
              <w:rPr>
                <w:rFonts w:ascii="Times New Roman" w:hAnsi="Times New Roman" w:cs="ＭＳ 明朝"/>
                <w:color w:val="000000"/>
                <w:kern w:val="0"/>
                <w:szCs w:val="21"/>
              </w:rPr>
            </w:pPr>
            <w:r w:rsidRPr="005D74DE">
              <w:rPr>
                <w:rFonts w:ascii="Times New Roman" w:hAnsi="Times New Roman" w:cs="ＭＳ 明朝" w:hint="eastAsia"/>
                <w:color w:val="000000"/>
                <w:kern w:val="0"/>
                <w:szCs w:val="21"/>
              </w:rPr>
              <w:t>・本校には生徒指導上の諸問題が</w:t>
            </w:r>
            <w:r>
              <w:rPr>
                <w:rFonts w:ascii="Times New Roman" w:hAnsi="Times New Roman" w:cs="ＭＳ 明朝" w:hint="eastAsia"/>
                <w:color w:val="000000"/>
                <w:kern w:val="0"/>
                <w:szCs w:val="21"/>
              </w:rPr>
              <w:t>かつては</w:t>
            </w:r>
            <w:r w:rsidRPr="005D74DE">
              <w:rPr>
                <w:rFonts w:ascii="Times New Roman" w:hAnsi="Times New Roman" w:cs="ＭＳ 明朝" w:hint="eastAsia"/>
                <w:color w:val="000000"/>
                <w:kern w:val="0"/>
                <w:szCs w:val="21"/>
              </w:rPr>
              <w:t>多くあ</w:t>
            </w:r>
            <w:r>
              <w:rPr>
                <w:rFonts w:ascii="Times New Roman" w:hAnsi="Times New Roman" w:cs="ＭＳ 明朝" w:hint="eastAsia"/>
                <w:color w:val="000000"/>
                <w:kern w:val="0"/>
                <w:szCs w:val="21"/>
              </w:rPr>
              <w:t>り，</w:t>
            </w:r>
            <w:r w:rsidRPr="005D74DE">
              <w:rPr>
                <w:rFonts w:ascii="Times New Roman" w:hAnsi="Times New Roman" w:cs="ＭＳ 明朝" w:hint="eastAsia"/>
                <w:color w:val="000000"/>
                <w:kern w:val="0"/>
                <w:szCs w:val="21"/>
              </w:rPr>
              <w:t>甲斐市教育委員会をはじめとした関係諸機関と連携する中で，それらの問題解決を図って</w:t>
            </w:r>
            <w:r>
              <w:rPr>
                <w:rFonts w:ascii="Times New Roman" w:hAnsi="Times New Roman" w:cs="ＭＳ 明朝" w:hint="eastAsia"/>
                <w:color w:val="000000"/>
                <w:kern w:val="0"/>
                <w:szCs w:val="21"/>
              </w:rPr>
              <w:t>きた</w:t>
            </w:r>
            <w:r w:rsidRPr="005D74DE">
              <w:rPr>
                <w:rFonts w:ascii="Times New Roman" w:hAnsi="Times New Roman" w:cs="ＭＳ 明朝" w:hint="eastAsia"/>
                <w:color w:val="000000"/>
                <w:kern w:val="0"/>
                <w:szCs w:val="21"/>
              </w:rPr>
              <w:t>。</w:t>
            </w:r>
            <w:r>
              <w:rPr>
                <w:rFonts w:ascii="Times New Roman" w:hAnsi="Times New Roman" w:cs="ＭＳ 明朝" w:hint="eastAsia"/>
                <w:color w:val="000000"/>
                <w:kern w:val="0"/>
                <w:szCs w:val="21"/>
              </w:rPr>
              <w:t>様々な取組を経て</w:t>
            </w:r>
            <w:r w:rsidRPr="005D74DE">
              <w:rPr>
                <w:rFonts w:ascii="Times New Roman" w:hAnsi="Times New Roman" w:cs="ＭＳ 明朝" w:hint="eastAsia"/>
                <w:color w:val="000000"/>
                <w:kern w:val="0"/>
                <w:szCs w:val="21"/>
              </w:rPr>
              <w:t>，</w:t>
            </w:r>
            <w:r>
              <w:rPr>
                <w:rFonts w:ascii="Times New Roman" w:hAnsi="Times New Roman" w:cs="ＭＳ 明朝" w:hint="eastAsia"/>
                <w:color w:val="000000"/>
                <w:kern w:val="0"/>
                <w:szCs w:val="21"/>
              </w:rPr>
              <w:t>今では</w:t>
            </w:r>
            <w:r w:rsidRPr="005D74DE">
              <w:rPr>
                <w:rFonts w:ascii="Times New Roman" w:hAnsi="Times New Roman" w:cs="ＭＳ 明朝" w:hint="eastAsia"/>
                <w:color w:val="000000"/>
                <w:kern w:val="0"/>
                <w:szCs w:val="21"/>
              </w:rPr>
              <w:t>落ち着いた学校生活</w:t>
            </w:r>
            <w:r>
              <w:rPr>
                <w:rFonts w:ascii="Times New Roman" w:hAnsi="Times New Roman" w:cs="ＭＳ 明朝" w:hint="eastAsia"/>
                <w:color w:val="000000"/>
                <w:kern w:val="0"/>
                <w:szCs w:val="21"/>
              </w:rPr>
              <w:t>を生徒たちは送っている。しかし</w:t>
            </w:r>
            <w:r>
              <w:rPr>
                <w:rFonts w:ascii="Times New Roman" w:hAnsi="Times New Roman" w:cs="ＭＳ 明朝"/>
                <w:color w:val="000000"/>
                <w:kern w:val="0"/>
                <w:szCs w:val="21"/>
              </w:rPr>
              <w:t>今後も危機管理意識をもって，</w:t>
            </w:r>
            <w:r>
              <w:rPr>
                <w:rFonts w:ascii="Times New Roman" w:hAnsi="Times New Roman" w:cs="ＭＳ 明朝" w:hint="eastAsia"/>
                <w:color w:val="000000"/>
                <w:kern w:val="0"/>
                <w:szCs w:val="21"/>
              </w:rPr>
              <w:t>この</w:t>
            </w:r>
            <w:r>
              <w:rPr>
                <w:rFonts w:ascii="Times New Roman" w:hAnsi="Times New Roman" w:cs="ＭＳ 明朝"/>
                <w:color w:val="000000"/>
                <w:kern w:val="0"/>
                <w:szCs w:val="21"/>
              </w:rPr>
              <w:t>状態を維持</w:t>
            </w:r>
            <w:r>
              <w:rPr>
                <w:rFonts w:ascii="Times New Roman" w:hAnsi="Times New Roman" w:cs="ＭＳ 明朝" w:hint="eastAsia"/>
                <w:color w:val="000000"/>
                <w:kern w:val="0"/>
                <w:szCs w:val="21"/>
              </w:rPr>
              <w:t>・向上させられるよう</w:t>
            </w:r>
            <w:r>
              <w:rPr>
                <w:rFonts w:ascii="Times New Roman" w:hAnsi="Times New Roman" w:cs="ＭＳ 明朝"/>
                <w:color w:val="000000"/>
                <w:kern w:val="0"/>
                <w:szCs w:val="21"/>
              </w:rPr>
              <w:t>，</w:t>
            </w:r>
            <w:r>
              <w:rPr>
                <w:rFonts w:ascii="Times New Roman" w:hAnsi="Times New Roman" w:cs="ＭＳ 明朝" w:hint="eastAsia"/>
                <w:color w:val="000000"/>
                <w:kern w:val="0"/>
                <w:szCs w:val="21"/>
              </w:rPr>
              <w:t>職員</w:t>
            </w:r>
            <w:r>
              <w:rPr>
                <w:rFonts w:ascii="Times New Roman" w:hAnsi="Times New Roman" w:cs="ＭＳ 明朝"/>
                <w:color w:val="000000"/>
                <w:kern w:val="0"/>
                <w:szCs w:val="21"/>
              </w:rPr>
              <w:t>一丸となって</w:t>
            </w:r>
            <w:r>
              <w:rPr>
                <w:rFonts w:ascii="Times New Roman" w:hAnsi="Times New Roman" w:cs="ＭＳ 明朝" w:hint="eastAsia"/>
                <w:color w:val="000000"/>
                <w:kern w:val="0"/>
                <w:szCs w:val="21"/>
              </w:rPr>
              <w:t>安心安全な学校・玉中教育のさらなる向上に努めていきたい。</w:t>
            </w:r>
          </w:p>
          <w:p w:rsidR="00244769" w:rsidRPr="005D74DE" w:rsidRDefault="00580A9A" w:rsidP="00B05D27">
            <w:pPr>
              <w:overflowPunct w:val="0"/>
              <w:ind w:left="210" w:hangingChars="100" w:hanging="210"/>
              <w:textAlignment w:val="baseline"/>
              <w:rPr>
                <w:rFonts w:ascii="ＭＳ 明朝" w:hAnsi="Times New Roman"/>
                <w:color w:val="000000"/>
                <w:spacing w:val="8"/>
                <w:kern w:val="0"/>
                <w:szCs w:val="21"/>
              </w:rPr>
            </w:pPr>
            <w:r>
              <w:rPr>
                <w:rFonts w:ascii="ＭＳ 明朝" w:hAnsi="Times New Roman" w:cs="ＭＳ 明朝" w:hint="eastAsia"/>
                <w:color w:val="000000"/>
                <w:kern w:val="0"/>
                <w:szCs w:val="21"/>
              </w:rPr>
              <w:t>・毎月の保護司あいさつ運動，保護者あいさつ運動，</w:t>
            </w:r>
            <w:r w:rsidR="00244769" w:rsidRPr="005D74DE">
              <w:rPr>
                <w:rFonts w:ascii="ＭＳ 明朝" w:hAnsi="Times New Roman" w:cs="ＭＳ 明朝" w:hint="eastAsia"/>
                <w:color w:val="000000"/>
                <w:kern w:val="0"/>
                <w:szCs w:val="21"/>
              </w:rPr>
              <w:t>生徒による朝のあいさつ運動</w:t>
            </w:r>
            <w:r>
              <w:rPr>
                <w:rFonts w:ascii="ＭＳ 明朝" w:hAnsi="Times New Roman" w:cs="ＭＳ 明朝" w:hint="eastAsia"/>
                <w:color w:val="000000"/>
                <w:kern w:val="0"/>
                <w:szCs w:val="21"/>
              </w:rPr>
              <w:t>を行っている。また</w:t>
            </w:r>
            <w:r w:rsidR="00244769" w:rsidRPr="005D74DE">
              <w:rPr>
                <w:rFonts w:ascii="ＭＳ 明朝" w:hAnsi="Times New Roman" w:cs="ＭＳ 明朝" w:hint="eastAsia"/>
                <w:color w:val="000000"/>
                <w:kern w:val="0"/>
                <w:szCs w:val="21"/>
              </w:rPr>
              <w:t>地域</w:t>
            </w:r>
            <w:r w:rsidR="00244769">
              <w:rPr>
                <w:rFonts w:ascii="ＭＳ 明朝" w:hAnsi="Times New Roman" w:cs="ＭＳ 明朝" w:hint="eastAsia"/>
                <w:color w:val="000000"/>
                <w:kern w:val="0"/>
                <w:szCs w:val="21"/>
              </w:rPr>
              <w:t>への</w:t>
            </w:r>
            <w:r w:rsidR="00244769" w:rsidRPr="005D74DE">
              <w:rPr>
                <w:rFonts w:ascii="ＭＳ 明朝" w:hAnsi="Times New Roman" w:cs="ＭＳ 明朝" w:hint="eastAsia"/>
                <w:color w:val="000000"/>
                <w:kern w:val="0"/>
                <w:szCs w:val="21"/>
              </w:rPr>
              <w:t>清掃活動を継続的に行っている。</w:t>
            </w:r>
            <w:r w:rsidR="00244769">
              <w:rPr>
                <w:rFonts w:ascii="ＭＳ 明朝" w:hAnsi="Times New Roman" w:cs="ＭＳ 明朝"/>
                <w:color w:val="000000"/>
                <w:kern w:val="0"/>
                <w:szCs w:val="21"/>
              </w:rPr>
              <w:t>今年度</w:t>
            </w:r>
            <w:r w:rsidR="00E16640">
              <w:rPr>
                <w:rFonts w:ascii="ＭＳ 明朝" w:hAnsi="Times New Roman" w:cs="ＭＳ 明朝"/>
                <w:color w:val="000000"/>
                <w:kern w:val="0"/>
                <w:szCs w:val="21"/>
              </w:rPr>
              <w:t>も</w:t>
            </w:r>
            <w:r w:rsidR="00244769">
              <w:rPr>
                <w:rFonts w:ascii="ＭＳ 明朝" w:hAnsi="Times New Roman" w:cs="ＭＳ 明朝"/>
                <w:color w:val="000000"/>
                <w:kern w:val="0"/>
                <w:szCs w:val="21"/>
              </w:rPr>
              <w:t>9月の学園祭の前に</w:t>
            </w:r>
            <w:r w:rsidR="00244769">
              <w:rPr>
                <w:rFonts w:ascii="ＭＳ 明朝" w:hAnsi="Times New Roman" w:cs="ＭＳ 明朝" w:hint="eastAsia"/>
                <w:color w:val="000000"/>
                <w:kern w:val="0"/>
                <w:szCs w:val="21"/>
              </w:rPr>
              <w:t>保護者・生徒</w:t>
            </w:r>
            <w:r w:rsidR="009268EE">
              <w:rPr>
                <w:rFonts w:ascii="ＭＳ 明朝" w:hAnsi="Times New Roman" w:cs="ＭＳ 明朝" w:hint="eastAsia"/>
                <w:color w:val="000000"/>
                <w:kern w:val="0"/>
                <w:szCs w:val="21"/>
              </w:rPr>
              <w:t>・教職員で</w:t>
            </w:r>
            <w:r w:rsidR="00244769">
              <w:rPr>
                <w:rFonts w:ascii="ＭＳ 明朝" w:hAnsi="Times New Roman" w:cs="ＭＳ 明朝" w:hint="eastAsia"/>
                <w:color w:val="000000"/>
                <w:kern w:val="0"/>
                <w:szCs w:val="21"/>
              </w:rPr>
              <w:t>校庭及び</w:t>
            </w:r>
            <w:r w:rsidR="00244769">
              <w:rPr>
                <w:rFonts w:ascii="ＭＳ 明朝" w:hAnsi="Times New Roman" w:cs="ＭＳ 明朝"/>
                <w:color w:val="000000"/>
                <w:kern w:val="0"/>
                <w:szCs w:val="21"/>
              </w:rPr>
              <w:t>周辺の除草作業を行った。</w:t>
            </w:r>
            <w:r w:rsidR="00E16640">
              <w:rPr>
                <w:rFonts w:ascii="ＭＳ 明朝" w:hAnsi="Times New Roman" w:cs="ＭＳ 明朝"/>
                <w:color w:val="000000"/>
                <w:kern w:val="0"/>
                <w:szCs w:val="21"/>
              </w:rPr>
              <w:t>多くの保護者</w:t>
            </w:r>
            <w:r w:rsidR="006163C9">
              <w:rPr>
                <w:rFonts w:ascii="ＭＳ 明朝" w:hAnsi="Times New Roman" w:cs="ＭＳ 明朝" w:hint="eastAsia"/>
                <w:color w:val="000000"/>
                <w:kern w:val="0"/>
                <w:szCs w:val="21"/>
              </w:rPr>
              <w:t>が</w:t>
            </w:r>
            <w:r w:rsidR="00E16640">
              <w:rPr>
                <w:rFonts w:ascii="ＭＳ 明朝" w:hAnsi="Times New Roman" w:cs="ＭＳ 明朝"/>
                <w:color w:val="000000"/>
                <w:kern w:val="0"/>
                <w:szCs w:val="21"/>
              </w:rPr>
              <w:t>生徒とともにきれいな学校作りに協力してくれた。</w:t>
            </w:r>
            <w:r w:rsidR="00244769" w:rsidRPr="005D74DE">
              <w:rPr>
                <w:rFonts w:ascii="ＭＳ 明朝" w:hAnsi="Times New Roman" w:cs="ＭＳ 明朝" w:hint="eastAsia"/>
                <w:color w:val="000000"/>
                <w:kern w:val="0"/>
                <w:szCs w:val="21"/>
              </w:rPr>
              <w:t>こうした</w:t>
            </w:r>
            <w:r w:rsidR="00244769">
              <w:rPr>
                <w:rFonts w:ascii="ＭＳ 明朝" w:hAnsi="Times New Roman" w:cs="ＭＳ 明朝" w:hint="eastAsia"/>
                <w:color w:val="000000"/>
                <w:kern w:val="0"/>
                <w:szCs w:val="21"/>
              </w:rPr>
              <w:t>取り組み</w:t>
            </w:r>
            <w:r w:rsidR="00244769" w:rsidRPr="005D74DE">
              <w:rPr>
                <w:rFonts w:ascii="ＭＳ 明朝" w:hAnsi="Times New Roman" w:cs="ＭＳ 明朝" w:hint="eastAsia"/>
                <w:color w:val="000000"/>
                <w:kern w:val="0"/>
                <w:szCs w:val="21"/>
              </w:rPr>
              <w:t>により，家庭や地域との連携が</w:t>
            </w:r>
            <w:r w:rsidR="00244769">
              <w:rPr>
                <w:rFonts w:ascii="ＭＳ 明朝" w:hAnsi="Times New Roman" w:cs="ＭＳ 明朝" w:hint="eastAsia"/>
                <w:color w:val="000000"/>
                <w:kern w:val="0"/>
                <w:szCs w:val="21"/>
              </w:rPr>
              <w:t>更に</w:t>
            </w:r>
            <w:r w:rsidR="00244769" w:rsidRPr="005D74DE">
              <w:rPr>
                <w:rFonts w:ascii="ＭＳ 明朝" w:hAnsi="Times New Roman" w:cs="ＭＳ 明朝" w:hint="eastAsia"/>
                <w:color w:val="000000"/>
                <w:kern w:val="0"/>
                <w:szCs w:val="21"/>
              </w:rPr>
              <w:t>図られ，数値的にも「Ⅴ地域との連携」の項目において，</w:t>
            </w:r>
            <w:r w:rsidR="00244769">
              <w:rPr>
                <w:rFonts w:ascii="ＭＳ 明朝" w:hAnsi="Times New Roman" w:cs="ＭＳ 明朝" w:hint="eastAsia"/>
                <w:color w:val="000000"/>
                <w:kern w:val="0"/>
                <w:szCs w:val="21"/>
              </w:rPr>
              <w:t>良好な状況となっている。</w:t>
            </w:r>
            <w:r w:rsidR="00244769" w:rsidRPr="005D74DE">
              <w:rPr>
                <w:rFonts w:ascii="ＭＳ 明朝" w:hAnsi="Times New Roman" w:cs="ＭＳ 明朝" w:hint="eastAsia"/>
                <w:color w:val="000000"/>
                <w:kern w:val="0"/>
                <w:szCs w:val="21"/>
              </w:rPr>
              <w:t>今後もさらに地域に開かれた玉幡中を目指し，継続していける</w:t>
            </w:r>
            <w:r w:rsidR="00244769">
              <w:rPr>
                <w:rFonts w:ascii="ＭＳ 明朝" w:hAnsi="Times New Roman" w:cs="ＭＳ 明朝" w:hint="eastAsia"/>
                <w:color w:val="000000"/>
                <w:kern w:val="0"/>
                <w:szCs w:val="21"/>
              </w:rPr>
              <w:t>取り組み</w:t>
            </w:r>
            <w:r w:rsidR="00244769" w:rsidRPr="005D74DE">
              <w:rPr>
                <w:rFonts w:ascii="ＭＳ 明朝" w:hAnsi="Times New Roman" w:cs="ＭＳ 明朝" w:hint="eastAsia"/>
                <w:color w:val="000000"/>
                <w:kern w:val="0"/>
                <w:szCs w:val="21"/>
              </w:rPr>
              <w:t>を常に考えていきたい。</w:t>
            </w:r>
          </w:p>
          <w:p w:rsidR="00244769" w:rsidRDefault="00244769" w:rsidP="00B05D27">
            <w:pPr>
              <w:overflowPunct w:val="0"/>
              <w:ind w:left="210" w:hangingChars="100" w:hanging="210"/>
              <w:textAlignment w:val="baseline"/>
              <w:rPr>
                <w:rFonts w:ascii="ＭＳ 明朝" w:hAnsi="Times New Roman" w:cs="ＭＳ 明朝"/>
                <w:color w:val="000000"/>
                <w:kern w:val="0"/>
                <w:szCs w:val="21"/>
              </w:rPr>
            </w:pPr>
            <w:r w:rsidRPr="005D74DE">
              <w:rPr>
                <w:rFonts w:ascii="ＭＳ 明朝" w:hAnsi="Times New Roman" w:cs="ＭＳ 明朝" w:hint="eastAsia"/>
                <w:color w:val="000000"/>
                <w:kern w:val="0"/>
                <w:szCs w:val="21"/>
              </w:rPr>
              <w:t>・</w:t>
            </w:r>
            <w:r>
              <w:rPr>
                <w:rFonts w:ascii="ＭＳ 明朝" w:hAnsi="Times New Roman" w:cs="ＭＳ 明朝" w:hint="eastAsia"/>
                <w:color w:val="000000"/>
                <w:kern w:val="0"/>
                <w:szCs w:val="21"/>
              </w:rPr>
              <w:t>地域や家庭との連携を推進するため，三者懇談や授業参観日のない月を中心に，月に3日，学校開放日を設け校門を</w:t>
            </w:r>
            <w:r>
              <w:rPr>
                <w:rFonts w:ascii="ＭＳ 明朝" w:hAnsi="Times New Roman" w:cs="ＭＳ 明朝"/>
                <w:color w:val="000000"/>
                <w:kern w:val="0"/>
                <w:szCs w:val="21"/>
              </w:rPr>
              <w:t>開放している</w:t>
            </w:r>
            <w:r>
              <w:rPr>
                <w:rFonts w:ascii="ＭＳ 明朝" w:hAnsi="Times New Roman" w:cs="ＭＳ 明朝" w:hint="eastAsia"/>
                <w:color w:val="000000"/>
                <w:kern w:val="0"/>
                <w:szCs w:val="21"/>
              </w:rPr>
              <w:t>。ただ昨年度同様</w:t>
            </w:r>
            <w:r>
              <w:rPr>
                <w:rFonts w:ascii="ＭＳ 明朝" w:hAnsi="Times New Roman" w:cs="ＭＳ 明朝"/>
                <w:color w:val="000000"/>
                <w:kern w:val="0"/>
                <w:szCs w:val="21"/>
              </w:rPr>
              <w:t>、</w:t>
            </w:r>
            <w:r>
              <w:rPr>
                <w:rFonts w:ascii="ＭＳ 明朝" w:hAnsi="Times New Roman" w:cs="ＭＳ 明朝" w:hint="eastAsia"/>
                <w:color w:val="000000"/>
                <w:kern w:val="0"/>
                <w:szCs w:val="21"/>
              </w:rPr>
              <w:t>学校開放日が総体の壮行会など行事等に重なるときは，保護者も比較的多くが来校するが，そうでない時の来校者は少数である。来校者が</w:t>
            </w:r>
            <w:r>
              <w:rPr>
                <w:rFonts w:ascii="ＭＳ 明朝" w:hAnsi="Times New Roman" w:cs="ＭＳ 明朝"/>
                <w:color w:val="000000"/>
                <w:kern w:val="0"/>
                <w:szCs w:val="21"/>
              </w:rPr>
              <w:t>少なくても，いつでも気軽に来られるような状況は大切である</w:t>
            </w:r>
            <w:r>
              <w:rPr>
                <w:rFonts w:ascii="ＭＳ 明朝" w:hAnsi="Times New Roman" w:cs="ＭＳ 明朝" w:hint="eastAsia"/>
                <w:color w:val="000000"/>
                <w:kern w:val="0"/>
                <w:szCs w:val="21"/>
              </w:rPr>
              <w:t>と</w:t>
            </w:r>
            <w:r>
              <w:rPr>
                <w:rFonts w:ascii="ＭＳ 明朝" w:hAnsi="Times New Roman" w:cs="ＭＳ 明朝"/>
                <w:color w:val="000000"/>
                <w:kern w:val="0"/>
                <w:szCs w:val="21"/>
              </w:rPr>
              <w:t>考える。</w:t>
            </w:r>
            <w:r>
              <w:rPr>
                <w:rFonts w:ascii="ＭＳ 明朝" w:hAnsi="Times New Roman" w:cs="ＭＳ 明朝" w:hint="eastAsia"/>
                <w:color w:val="000000"/>
                <w:kern w:val="0"/>
                <w:szCs w:val="21"/>
              </w:rPr>
              <w:t>地域や家庭との連携を深める有意義な機会となるよう，更に改善方法を考えていきたい。</w:t>
            </w:r>
          </w:p>
          <w:p w:rsidR="00244769" w:rsidRDefault="00244769" w:rsidP="00B05D27">
            <w:pPr>
              <w:ind w:left="210" w:hangingChars="100" w:hanging="210"/>
              <w:rPr>
                <w:rFonts w:ascii="ＭＳ 明朝" w:hAnsi="Times New Roman" w:cs="ＭＳ 明朝"/>
                <w:color w:val="000000"/>
                <w:kern w:val="0"/>
                <w:szCs w:val="21"/>
              </w:rPr>
            </w:pPr>
            <w:r>
              <w:rPr>
                <w:rFonts w:ascii="ＭＳ 明朝" w:hAnsi="Times New Roman" w:cs="ＭＳ 明朝" w:hint="eastAsia"/>
                <w:color w:val="000000"/>
                <w:kern w:val="0"/>
                <w:szCs w:val="21"/>
              </w:rPr>
              <w:t>・校内研のテーマに「学力向上」を掲げ，「やまなしスタンダード」を取り入れた研究を行っている。</w:t>
            </w:r>
            <w:r>
              <w:rPr>
                <w:rFonts w:ascii="Times New Roman" w:hAnsi="Times New Roman" w:cs="ＭＳ 明朝"/>
                <w:kern w:val="0"/>
                <w:szCs w:val="21"/>
              </w:rPr>
              <w:t>アンケートにもあるように，</w:t>
            </w:r>
            <w:r>
              <w:rPr>
                <w:rFonts w:ascii="Times New Roman" w:hAnsi="Times New Roman" w:cs="ＭＳ 明朝" w:hint="eastAsia"/>
                <w:kern w:val="0"/>
                <w:szCs w:val="21"/>
              </w:rPr>
              <w:t>学校での</w:t>
            </w:r>
            <w:r>
              <w:rPr>
                <w:rFonts w:ascii="Times New Roman" w:hAnsi="Times New Roman" w:cs="ＭＳ 明朝"/>
                <w:kern w:val="0"/>
                <w:szCs w:val="21"/>
              </w:rPr>
              <w:t>授業への取り組み「忘れ物・発表</w:t>
            </w:r>
            <w:r>
              <w:rPr>
                <w:rFonts w:ascii="Times New Roman" w:hAnsi="Times New Roman" w:cs="ＭＳ 明朝" w:hint="eastAsia"/>
                <w:kern w:val="0"/>
                <w:szCs w:val="21"/>
              </w:rPr>
              <w:t>・</w:t>
            </w:r>
            <w:r>
              <w:rPr>
                <w:rFonts w:ascii="Times New Roman" w:hAnsi="Times New Roman" w:cs="ＭＳ 明朝"/>
                <w:kern w:val="0"/>
                <w:szCs w:val="21"/>
              </w:rPr>
              <w:t>発言</w:t>
            </w:r>
            <w:r>
              <w:rPr>
                <w:rFonts w:ascii="Times New Roman" w:hAnsi="Times New Roman" w:cs="ＭＳ 明朝" w:hint="eastAsia"/>
                <w:kern w:val="0"/>
                <w:szCs w:val="21"/>
              </w:rPr>
              <w:t>・</w:t>
            </w:r>
            <w:r>
              <w:rPr>
                <w:rFonts w:ascii="Times New Roman" w:hAnsi="Times New Roman" w:cs="ＭＳ 明朝"/>
                <w:kern w:val="0"/>
                <w:szCs w:val="21"/>
              </w:rPr>
              <w:t>質問」</w:t>
            </w:r>
            <w:r>
              <w:rPr>
                <w:rFonts w:ascii="Times New Roman" w:hAnsi="Times New Roman" w:cs="ＭＳ 明朝" w:hint="eastAsia"/>
                <w:kern w:val="0"/>
                <w:szCs w:val="21"/>
              </w:rPr>
              <w:t>等の</w:t>
            </w:r>
            <w:r>
              <w:rPr>
                <w:rFonts w:ascii="Times New Roman" w:hAnsi="Times New Roman" w:cs="ＭＳ 明朝"/>
                <w:kern w:val="0"/>
                <w:szCs w:val="21"/>
              </w:rPr>
              <w:t>課題や</w:t>
            </w:r>
            <w:r>
              <w:rPr>
                <w:rFonts w:ascii="Times New Roman" w:hAnsi="Times New Roman" w:cs="ＭＳ 明朝" w:hint="eastAsia"/>
                <w:kern w:val="0"/>
                <w:szCs w:val="21"/>
              </w:rPr>
              <w:t>，</w:t>
            </w:r>
            <w:r>
              <w:rPr>
                <w:rFonts w:ascii="Times New Roman" w:hAnsi="Times New Roman" w:cs="ＭＳ 明朝"/>
                <w:kern w:val="0"/>
                <w:szCs w:val="21"/>
              </w:rPr>
              <w:t>家庭での睡眠時間や学習時間についての</w:t>
            </w:r>
            <w:r>
              <w:rPr>
                <w:rFonts w:ascii="Times New Roman" w:hAnsi="Times New Roman" w:cs="ＭＳ 明朝" w:hint="eastAsia"/>
                <w:kern w:val="0"/>
                <w:szCs w:val="21"/>
              </w:rPr>
              <w:t>基本的な</w:t>
            </w:r>
            <w:r>
              <w:rPr>
                <w:rFonts w:ascii="Times New Roman" w:hAnsi="Times New Roman" w:cs="ＭＳ 明朝"/>
                <w:kern w:val="0"/>
                <w:szCs w:val="21"/>
              </w:rPr>
              <w:t>生活習慣の見直し</w:t>
            </w:r>
            <w:r>
              <w:rPr>
                <w:rFonts w:ascii="Times New Roman" w:hAnsi="Times New Roman" w:cs="ＭＳ 明朝" w:hint="eastAsia"/>
                <w:kern w:val="0"/>
                <w:szCs w:val="21"/>
              </w:rPr>
              <w:t>等，学校と</w:t>
            </w:r>
            <w:r>
              <w:rPr>
                <w:rFonts w:ascii="Times New Roman" w:hAnsi="Times New Roman" w:cs="ＭＳ 明朝"/>
                <w:kern w:val="0"/>
                <w:szCs w:val="21"/>
              </w:rPr>
              <w:t>家庭が連携して取り組む必要があることについて</w:t>
            </w:r>
            <w:r>
              <w:rPr>
                <w:rFonts w:ascii="Times New Roman" w:hAnsi="Times New Roman" w:cs="ＭＳ 明朝" w:hint="eastAsia"/>
                <w:kern w:val="0"/>
                <w:szCs w:val="21"/>
              </w:rPr>
              <w:t>，</w:t>
            </w:r>
            <w:r>
              <w:rPr>
                <w:rFonts w:ascii="Times New Roman" w:hAnsi="Times New Roman" w:cs="ＭＳ 明朝"/>
                <w:kern w:val="0"/>
                <w:szCs w:val="21"/>
              </w:rPr>
              <w:t>今後</w:t>
            </w:r>
            <w:r>
              <w:rPr>
                <w:rFonts w:ascii="Times New Roman" w:hAnsi="Times New Roman" w:cs="ＭＳ 明朝" w:hint="eastAsia"/>
                <w:kern w:val="0"/>
                <w:szCs w:val="21"/>
              </w:rPr>
              <w:t>，研究を進め改善策を</w:t>
            </w:r>
            <w:r>
              <w:rPr>
                <w:rFonts w:ascii="Times New Roman" w:hAnsi="Times New Roman" w:cs="ＭＳ 明朝"/>
                <w:kern w:val="0"/>
                <w:szCs w:val="21"/>
              </w:rPr>
              <w:t>考えていきたい。</w:t>
            </w:r>
          </w:p>
          <w:p w:rsidR="00244769" w:rsidRPr="00A5117E" w:rsidRDefault="00244769" w:rsidP="00B05D27">
            <w:pPr>
              <w:ind w:left="210" w:hangingChars="100" w:hanging="210"/>
              <w:rPr>
                <w:rFonts w:ascii="Times New Roman" w:hAnsi="Times New Roman" w:cs="ＭＳ 明朝"/>
                <w:kern w:val="0"/>
                <w:szCs w:val="21"/>
              </w:rPr>
            </w:pPr>
            <w:r w:rsidRPr="005D74DE">
              <w:rPr>
                <w:rFonts w:ascii="ＭＳ 明朝" w:hAnsi="Times New Roman" w:cs="ＭＳ 明朝" w:hint="eastAsia"/>
                <w:color w:val="000000"/>
                <w:kern w:val="0"/>
                <w:szCs w:val="21"/>
              </w:rPr>
              <w:t>・</w:t>
            </w:r>
            <w:r>
              <w:rPr>
                <w:rFonts w:ascii="ＭＳ 明朝" w:hAnsi="Times New Roman" w:cs="ＭＳ 明朝" w:hint="eastAsia"/>
                <w:color w:val="000000"/>
                <w:kern w:val="0"/>
                <w:szCs w:val="21"/>
              </w:rPr>
              <w:t>これからも特色ある学校づくりを目指し，</w:t>
            </w:r>
            <w:r w:rsidRPr="005D74DE">
              <w:rPr>
                <w:rFonts w:ascii="ＭＳ 明朝" w:hAnsi="Times New Roman" w:cs="ＭＳ 明朝" w:hint="eastAsia"/>
                <w:color w:val="000000"/>
                <w:kern w:val="0"/>
                <w:szCs w:val="21"/>
              </w:rPr>
              <w:t>地域や保護者から信頼される</w:t>
            </w:r>
            <w:r>
              <w:rPr>
                <w:rFonts w:ascii="ＭＳ 明朝" w:hAnsi="Times New Roman" w:cs="ＭＳ 明朝" w:hint="eastAsia"/>
                <w:color w:val="000000"/>
                <w:kern w:val="0"/>
                <w:szCs w:val="21"/>
              </w:rPr>
              <w:t>学校</w:t>
            </w:r>
            <w:r w:rsidRPr="005D74DE">
              <w:rPr>
                <w:rFonts w:ascii="ＭＳ 明朝" w:hAnsi="Times New Roman" w:cs="ＭＳ 明朝" w:hint="eastAsia"/>
                <w:color w:val="000000"/>
                <w:kern w:val="0"/>
                <w:szCs w:val="21"/>
              </w:rPr>
              <w:t>を</w:t>
            </w:r>
            <w:r>
              <w:rPr>
                <w:rFonts w:ascii="ＭＳ 明朝" w:hAnsi="Times New Roman" w:cs="ＭＳ 明朝" w:hint="eastAsia"/>
                <w:color w:val="000000"/>
                <w:kern w:val="0"/>
                <w:szCs w:val="21"/>
              </w:rPr>
              <w:t>築くよう努めていきたい</w:t>
            </w:r>
            <w:r w:rsidRPr="005D74DE">
              <w:rPr>
                <w:rFonts w:ascii="ＭＳ 明朝" w:hAnsi="Times New Roman" w:cs="ＭＳ 明朝" w:hint="eastAsia"/>
                <w:color w:val="000000"/>
                <w:kern w:val="0"/>
                <w:szCs w:val="21"/>
              </w:rPr>
              <w:t>。</w:t>
            </w:r>
          </w:p>
        </w:tc>
      </w:tr>
    </w:tbl>
    <w:p w:rsidR="00732ABE" w:rsidRDefault="00732ABE"/>
    <w:sectPr w:rsidR="00732ABE">
      <w:footerReference w:type="default" r:id="rId11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462B" w:rsidRDefault="00A9462B" w:rsidP="00A9462B">
      <w:r>
        <w:separator/>
      </w:r>
    </w:p>
  </w:endnote>
  <w:endnote w:type="continuationSeparator" w:id="0">
    <w:p w:rsidR="00A9462B" w:rsidRDefault="00A9462B" w:rsidP="00A94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9456198"/>
      <w:docPartObj>
        <w:docPartGallery w:val="Page Numbers (Bottom of Page)"/>
        <w:docPartUnique/>
      </w:docPartObj>
    </w:sdtPr>
    <w:sdtEndPr/>
    <w:sdtContent>
      <w:p w:rsidR="00A16EE7" w:rsidRDefault="00A16EE7">
        <w:pPr>
          <w:pStyle w:val="a5"/>
          <w:jc w:val="center"/>
        </w:pPr>
        <w:r>
          <w:fldChar w:fldCharType="begin"/>
        </w:r>
        <w:r>
          <w:instrText>PAGE   \* MERGEFORMAT</w:instrText>
        </w:r>
        <w:r>
          <w:fldChar w:fldCharType="separate"/>
        </w:r>
        <w:r w:rsidR="009D7D85" w:rsidRPr="009D7D85">
          <w:rPr>
            <w:noProof/>
            <w:lang w:val="ja-JP" w:eastAsia="ja-JP"/>
          </w:rPr>
          <w:t>1</w:t>
        </w:r>
        <w:r>
          <w:fldChar w:fldCharType="end"/>
        </w:r>
      </w:p>
    </w:sdtContent>
  </w:sdt>
  <w:p w:rsidR="00A9462B" w:rsidRDefault="00A9462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462B" w:rsidRDefault="00A9462B" w:rsidP="00A9462B">
      <w:r>
        <w:separator/>
      </w:r>
    </w:p>
  </w:footnote>
  <w:footnote w:type="continuationSeparator" w:id="0">
    <w:p w:rsidR="00A9462B" w:rsidRDefault="00A9462B" w:rsidP="00A946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F1072"/>
    <w:multiLevelType w:val="hybridMultilevel"/>
    <w:tmpl w:val="CA76A106"/>
    <w:lvl w:ilvl="0" w:tplc="D828FA1C">
      <w:numFmt w:val="bullet"/>
      <w:lvlText w:val="・"/>
      <w:lvlJc w:val="left"/>
      <w:pPr>
        <w:tabs>
          <w:tab w:val="num" w:pos="360"/>
        </w:tabs>
        <w:ind w:left="360" w:hanging="360"/>
      </w:pPr>
      <w:rPr>
        <w:rFonts w:ascii="ＭＳ 明朝" w:eastAsia="ＭＳ 明朝" w:hAnsi="ＭＳ 明朝"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160325E2"/>
    <w:multiLevelType w:val="hybridMultilevel"/>
    <w:tmpl w:val="0D0E26CE"/>
    <w:lvl w:ilvl="0" w:tplc="CBCE2B42">
      <w:numFmt w:val="bullet"/>
      <w:lvlText w:val="・"/>
      <w:lvlJc w:val="left"/>
      <w:pPr>
        <w:tabs>
          <w:tab w:val="num" w:pos="360"/>
        </w:tabs>
        <w:ind w:left="360" w:hanging="360"/>
      </w:pPr>
      <w:rPr>
        <w:rFonts w:ascii="ＭＳ 明朝" w:eastAsia="ＭＳ 明朝" w:hAnsi="ＭＳ 明朝"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3D825C51"/>
    <w:multiLevelType w:val="hybridMultilevel"/>
    <w:tmpl w:val="CA54808C"/>
    <w:lvl w:ilvl="0" w:tplc="1C182FC0">
      <w:numFmt w:val="bullet"/>
      <w:lvlText w:val="・"/>
      <w:lvlJc w:val="left"/>
      <w:pPr>
        <w:tabs>
          <w:tab w:val="num" w:pos="1200"/>
        </w:tabs>
        <w:ind w:left="1200" w:hanging="360"/>
      </w:pPr>
      <w:rPr>
        <w:rFonts w:ascii="ＭＳ 明朝" w:eastAsia="ＭＳ 明朝" w:hAnsi="ＭＳ 明朝" w:cs="ＭＳ 明朝" w:hint="eastAsia"/>
        <w:lang w:val="en-US"/>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3" w15:restartNumberingAfterBreak="0">
    <w:nsid w:val="4482719F"/>
    <w:multiLevelType w:val="hybridMultilevel"/>
    <w:tmpl w:val="600E6D14"/>
    <w:lvl w:ilvl="0" w:tplc="ABB83D5C">
      <w:numFmt w:val="bullet"/>
      <w:lvlText w:val="・"/>
      <w:lvlJc w:val="left"/>
      <w:pPr>
        <w:tabs>
          <w:tab w:val="num" w:pos="570"/>
        </w:tabs>
        <w:ind w:left="570" w:hanging="360"/>
      </w:pPr>
      <w:rPr>
        <w:rFonts w:ascii="ＭＳ 明朝" w:eastAsia="ＭＳ 明朝" w:hAnsi="ＭＳ 明朝" w:cs="ＭＳ 明朝"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4" w15:restartNumberingAfterBreak="0">
    <w:nsid w:val="4EB07BD7"/>
    <w:multiLevelType w:val="hybridMultilevel"/>
    <w:tmpl w:val="18C6AD6C"/>
    <w:lvl w:ilvl="0" w:tplc="F9FE15C8">
      <w:numFmt w:val="bullet"/>
      <w:lvlText w:val="・"/>
      <w:lvlJc w:val="left"/>
      <w:pPr>
        <w:tabs>
          <w:tab w:val="num" w:pos="360"/>
        </w:tabs>
        <w:ind w:left="360" w:hanging="360"/>
      </w:pPr>
      <w:rPr>
        <w:rFonts w:ascii="ＭＳ 明朝" w:eastAsia="ＭＳ 明朝" w:hAnsi="ＭＳ 明朝"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6043243C"/>
    <w:multiLevelType w:val="hybridMultilevel"/>
    <w:tmpl w:val="71B6C5B0"/>
    <w:lvl w:ilvl="0" w:tplc="6F34B9D4">
      <w:numFmt w:val="bullet"/>
      <w:lvlText w:val="・"/>
      <w:lvlJc w:val="left"/>
      <w:pPr>
        <w:tabs>
          <w:tab w:val="num" w:pos="1200"/>
        </w:tabs>
        <w:ind w:left="1200" w:hanging="360"/>
      </w:pPr>
      <w:rPr>
        <w:rFonts w:ascii="ＭＳ 明朝" w:eastAsia="ＭＳ 明朝" w:hAnsi="ＭＳ 明朝" w:cs="ＭＳ 明朝"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6" w15:restartNumberingAfterBreak="0">
    <w:nsid w:val="72270231"/>
    <w:multiLevelType w:val="hybridMultilevel"/>
    <w:tmpl w:val="A9EA0CE8"/>
    <w:lvl w:ilvl="0" w:tplc="0E4CBE1C">
      <w:numFmt w:val="bullet"/>
      <w:lvlText w:val="・"/>
      <w:lvlJc w:val="left"/>
      <w:pPr>
        <w:tabs>
          <w:tab w:val="num" w:pos="360"/>
        </w:tabs>
        <w:ind w:left="360" w:hanging="360"/>
      </w:pPr>
      <w:rPr>
        <w:rFonts w:ascii="ＭＳ 明朝" w:eastAsia="ＭＳ 明朝" w:hAnsi="ＭＳ 明朝"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79520B72"/>
    <w:multiLevelType w:val="hybridMultilevel"/>
    <w:tmpl w:val="9F10C906"/>
    <w:lvl w:ilvl="0" w:tplc="9C2E3744">
      <w:numFmt w:val="bullet"/>
      <w:lvlText w:val="・"/>
      <w:lvlJc w:val="left"/>
      <w:pPr>
        <w:tabs>
          <w:tab w:val="num" w:pos="570"/>
        </w:tabs>
        <w:ind w:left="570" w:hanging="360"/>
      </w:pPr>
      <w:rPr>
        <w:rFonts w:ascii="ＭＳ 明朝" w:eastAsia="ＭＳ 明朝" w:hAnsi="ＭＳ 明朝" w:cs="ＭＳ 明朝"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num w:numId="1">
    <w:abstractNumId w:val="2"/>
  </w:num>
  <w:num w:numId="2">
    <w:abstractNumId w:val="5"/>
  </w:num>
  <w:num w:numId="3">
    <w:abstractNumId w:val="7"/>
  </w:num>
  <w:num w:numId="4">
    <w:abstractNumId w:val="3"/>
  </w:num>
  <w:num w:numId="5">
    <w:abstractNumId w:val="1"/>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769"/>
    <w:rsid w:val="00011B75"/>
    <w:rsid w:val="000146F3"/>
    <w:rsid w:val="00046BB7"/>
    <w:rsid w:val="00064A03"/>
    <w:rsid w:val="0007729C"/>
    <w:rsid w:val="000C4129"/>
    <w:rsid w:val="000D519A"/>
    <w:rsid w:val="000E4F4B"/>
    <w:rsid w:val="00116B06"/>
    <w:rsid w:val="00167A81"/>
    <w:rsid w:val="00183D5E"/>
    <w:rsid w:val="001A76F0"/>
    <w:rsid w:val="001C23EB"/>
    <w:rsid w:val="001F7578"/>
    <w:rsid w:val="00234CD0"/>
    <w:rsid w:val="00234D14"/>
    <w:rsid w:val="002350D2"/>
    <w:rsid w:val="00244769"/>
    <w:rsid w:val="00273541"/>
    <w:rsid w:val="002D32E3"/>
    <w:rsid w:val="003A0285"/>
    <w:rsid w:val="003A6C87"/>
    <w:rsid w:val="004652F8"/>
    <w:rsid w:val="004C3701"/>
    <w:rsid w:val="004D6CED"/>
    <w:rsid w:val="004F2105"/>
    <w:rsid w:val="0056216B"/>
    <w:rsid w:val="00580A9A"/>
    <w:rsid w:val="005A0C37"/>
    <w:rsid w:val="005B4D0A"/>
    <w:rsid w:val="005B6962"/>
    <w:rsid w:val="005D2874"/>
    <w:rsid w:val="006163C9"/>
    <w:rsid w:val="006373ED"/>
    <w:rsid w:val="00685DAF"/>
    <w:rsid w:val="006E098A"/>
    <w:rsid w:val="006E0BCF"/>
    <w:rsid w:val="00723689"/>
    <w:rsid w:val="00732ABE"/>
    <w:rsid w:val="00784855"/>
    <w:rsid w:val="00813CCB"/>
    <w:rsid w:val="00842C5D"/>
    <w:rsid w:val="008A77A4"/>
    <w:rsid w:val="00923722"/>
    <w:rsid w:val="009268EE"/>
    <w:rsid w:val="00930677"/>
    <w:rsid w:val="00947BD3"/>
    <w:rsid w:val="00982A2B"/>
    <w:rsid w:val="00992AEC"/>
    <w:rsid w:val="009B6379"/>
    <w:rsid w:val="009D7D85"/>
    <w:rsid w:val="009F403C"/>
    <w:rsid w:val="00A16EE7"/>
    <w:rsid w:val="00A906B2"/>
    <w:rsid w:val="00A9462B"/>
    <w:rsid w:val="00B12E3F"/>
    <w:rsid w:val="00B22326"/>
    <w:rsid w:val="00BD5D75"/>
    <w:rsid w:val="00C66206"/>
    <w:rsid w:val="00CD3239"/>
    <w:rsid w:val="00CE6459"/>
    <w:rsid w:val="00CF70A9"/>
    <w:rsid w:val="00D228A3"/>
    <w:rsid w:val="00D858AB"/>
    <w:rsid w:val="00DE69A8"/>
    <w:rsid w:val="00DF559C"/>
    <w:rsid w:val="00E16640"/>
    <w:rsid w:val="00F00532"/>
    <w:rsid w:val="00F12D35"/>
    <w:rsid w:val="00F42CAD"/>
    <w:rsid w:val="00F52E7C"/>
    <w:rsid w:val="00F534FB"/>
    <w:rsid w:val="00F64656"/>
    <w:rsid w:val="00F65E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E83C59F6-6FA6-45BD-8D1C-6991BDA04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4769"/>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44769"/>
    <w:pPr>
      <w:tabs>
        <w:tab w:val="center" w:pos="4252"/>
        <w:tab w:val="right" w:pos="8504"/>
      </w:tabs>
      <w:snapToGrid w:val="0"/>
    </w:pPr>
    <w:rPr>
      <w:lang w:val="x-none" w:eastAsia="x-none"/>
    </w:rPr>
  </w:style>
  <w:style w:type="character" w:customStyle="1" w:styleId="a4">
    <w:name w:val="ヘッダー (文字)"/>
    <w:basedOn w:val="a0"/>
    <w:link w:val="a3"/>
    <w:uiPriority w:val="99"/>
    <w:rsid w:val="00244769"/>
    <w:rPr>
      <w:rFonts w:ascii="Century" w:eastAsia="ＭＳ 明朝" w:hAnsi="Century" w:cs="Times New Roman"/>
      <w:szCs w:val="24"/>
      <w:lang w:val="x-none" w:eastAsia="x-none"/>
    </w:rPr>
  </w:style>
  <w:style w:type="paragraph" w:styleId="a5">
    <w:name w:val="footer"/>
    <w:basedOn w:val="a"/>
    <w:link w:val="a6"/>
    <w:uiPriority w:val="99"/>
    <w:unhideWhenUsed/>
    <w:rsid w:val="00244769"/>
    <w:pPr>
      <w:tabs>
        <w:tab w:val="center" w:pos="4252"/>
        <w:tab w:val="right" w:pos="8504"/>
      </w:tabs>
      <w:snapToGrid w:val="0"/>
    </w:pPr>
    <w:rPr>
      <w:lang w:val="x-none" w:eastAsia="x-none"/>
    </w:rPr>
  </w:style>
  <w:style w:type="character" w:customStyle="1" w:styleId="a6">
    <w:name w:val="フッター (文字)"/>
    <w:basedOn w:val="a0"/>
    <w:link w:val="a5"/>
    <w:uiPriority w:val="99"/>
    <w:rsid w:val="00244769"/>
    <w:rPr>
      <w:rFonts w:ascii="Century" w:eastAsia="ＭＳ 明朝" w:hAnsi="Century" w:cs="Times New Roman"/>
      <w:szCs w:val="24"/>
      <w:lang w:val="x-none" w:eastAsia="x-none"/>
    </w:rPr>
  </w:style>
  <w:style w:type="paragraph" w:styleId="a7">
    <w:name w:val="Balloon Text"/>
    <w:basedOn w:val="a"/>
    <w:link w:val="a8"/>
    <w:uiPriority w:val="99"/>
    <w:semiHidden/>
    <w:unhideWhenUsed/>
    <w:rsid w:val="00244769"/>
    <w:rPr>
      <w:rFonts w:ascii="Arial" w:eastAsia="ＭＳ ゴシック" w:hAnsi="Arial"/>
      <w:sz w:val="18"/>
      <w:szCs w:val="18"/>
      <w:lang w:val="x-none" w:eastAsia="x-none"/>
    </w:rPr>
  </w:style>
  <w:style w:type="character" w:customStyle="1" w:styleId="a8">
    <w:name w:val="吹き出し (文字)"/>
    <w:basedOn w:val="a0"/>
    <w:link w:val="a7"/>
    <w:uiPriority w:val="99"/>
    <w:semiHidden/>
    <w:rsid w:val="00244769"/>
    <w:rPr>
      <w:rFonts w:ascii="Arial" w:eastAsia="ＭＳ ゴシック" w:hAnsi="Arial" w:cs="Times New Roman"/>
      <w:sz w:val="18"/>
      <w:szCs w:val="18"/>
      <w:lang w:val="x-none" w:eastAsia="x-none"/>
    </w:rPr>
  </w:style>
  <w:style w:type="character" w:styleId="a9">
    <w:name w:val="annotation reference"/>
    <w:basedOn w:val="a0"/>
    <w:uiPriority w:val="99"/>
    <w:semiHidden/>
    <w:unhideWhenUsed/>
    <w:rsid w:val="00A9462B"/>
    <w:rPr>
      <w:sz w:val="18"/>
      <w:szCs w:val="18"/>
    </w:rPr>
  </w:style>
  <w:style w:type="paragraph" w:styleId="aa">
    <w:name w:val="annotation text"/>
    <w:basedOn w:val="a"/>
    <w:link w:val="ab"/>
    <w:uiPriority w:val="99"/>
    <w:semiHidden/>
    <w:unhideWhenUsed/>
    <w:rsid w:val="00A9462B"/>
    <w:pPr>
      <w:jc w:val="left"/>
    </w:pPr>
  </w:style>
  <w:style w:type="character" w:customStyle="1" w:styleId="ab">
    <w:name w:val="コメント文字列 (文字)"/>
    <w:basedOn w:val="a0"/>
    <w:link w:val="aa"/>
    <w:uiPriority w:val="99"/>
    <w:semiHidden/>
    <w:rsid w:val="00A9462B"/>
    <w:rPr>
      <w:rFonts w:ascii="Century" w:eastAsia="ＭＳ 明朝" w:hAnsi="Century" w:cs="Times New Roman"/>
      <w:szCs w:val="24"/>
    </w:rPr>
  </w:style>
  <w:style w:type="paragraph" w:styleId="ac">
    <w:name w:val="annotation subject"/>
    <w:basedOn w:val="aa"/>
    <w:next w:val="aa"/>
    <w:link w:val="ad"/>
    <w:uiPriority w:val="99"/>
    <w:semiHidden/>
    <w:unhideWhenUsed/>
    <w:rsid w:val="00A9462B"/>
    <w:rPr>
      <w:b/>
      <w:bCs/>
    </w:rPr>
  </w:style>
  <w:style w:type="character" w:customStyle="1" w:styleId="ad">
    <w:name w:val="コメント内容 (文字)"/>
    <w:basedOn w:val="ab"/>
    <w:link w:val="ac"/>
    <w:uiPriority w:val="99"/>
    <w:semiHidden/>
    <w:rsid w:val="00A9462B"/>
    <w:rPr>
      <w:rFonts w:ascii="Century" w:eastAsia="ＭＳ 明朝" w:hAnsi="Century" w:cs="Times New Roman"/>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117" Type="http://schemas.openxmlformats.org/officeDocument/2006/relationships/theme" Target="theme/theme1.xml"/><Relationship Id="rId21" Type="http://schemas.openxmlformats.org/officeDocument/2006/relationships/image" Target="media/image8.png"/><Relationship Id="rId42" Type="http://schemas.openxmlformats.org/officeDocument/2006/relationships/chart" Target="charts/chart21.xml"/><Relationship Id="rId47" Type="http://schemas.openxmlformats.org/officeDocument/2006/relationships/chart" Target="charts/chart26.xml"/><Relationship Id="rId63" Type="http://schemas.openxmlformats.org/officeDocument/2006/relationships/image" Target="media/image20.png"/><Relationship Id="rId68" Type="http://schemas.openxmlformats.org/officeDocument/2006/relationships/image" Target="media/image23.emf"/><Relationship Id="rId84" Type="http://schemas.openxmlformats.org/officeDocument/2006/relationships/image" Target="media/image34.png"/><Relationship Id="rId89" Type="http://schemas.openxmlformats.org/officeDocument/2006/relationships/chart" Target="charts/chart48.xml"/><Relationship Id="rId112" Type="http://schemas.openxmlformats.org/officeDocument/2006/relationships/image" Target="media/image43.emf"/><Relationship Id="rId16" Type="http://schemas.openxmlformats.org/officeDocument/2006/relationships/chart" Target="charts/chart5.xml"/><Relationship Id="rId107" Type="http://schemas.openxmlformats.org/officeDocument/2006/relationships/chart" Target="charts/chart60.xml"/><Relationship Id="rId11" Type="http://schemas.openxmlformats.org/officeDocument/2006/relationships/chart" Target="charts/chart2.xml"/><Relationship Id="rId24" Type="http://schemas.openxmlformats.org/officeDocument/2006/relationships/image" Target="media/image10.png"/><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19.xml"/><Relationship Id="rId45" Type="http://schemas.openxmlformats.org/officeDocument/2006/relationships/chart" Target="charts/chart24.xml"/><Relationship Id="rId53" Type="http://schemas.openxmlformats.org/officeDocument/2006/relationships/image" Target="media/image15.emf"/><Relationship Id="rId58" Type="http://schemas.openxmlformats.org/officeDocument/2006/relationships/chart" Target="charts/chart35.xml"/><Relationship Id="rId66" Type="http://schemas.openxmlformats.org/officeDocument/2006/relationships/image" Target="media/image22.png"/><Relationship Id="rId74" Type="http://schemas.openxmlformats.org/officeDocument/2006/relationships/image" Target="media/image27.emf"/><Relationship Id="rId79" Type="http://schemas.openxmlformats.org/officeDocument/2006/relationships/chart" Target="charts/chart42.xml"/><Relationship Id="rId87" Type="http://schemas.openxmlformats.org/officeDocument/2006/relationships/chart" Target="charts/chart46.xml"/><Relationship Id="rId102" Type="http://schemas.openxmlformats.org/officeDocument/2006/relationships/image" Target="media/image39.emf"/><Relationship Id="rId110" Type="http://schemas.openxmlformats.org/officeDocument/2006/relationships/image" Target="media/image42.png"/><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chart" Target="charts/chart36.xml"/><Relationship Id="rId82" Type="http://schemas.openxmlformats.org/officeDocument/2006/relationships/chart" Target="charts/chart43.xml"/><Relationship Id="rId90" Type="http://schemas.openxmlformats.org/officeDocument/2006/relationships/chart" Target="charts/chart49.xml"/><Relationship Id="rId95" Type="http://schemas.openxmlformats.org/officeDocument/2006/relationships/chart" Target="charts/chart54.xml"/><Relationship Id="rId19" Type="http://schemas.openxmlformats.org/officeDocument/2006/relationships/chart" Target="charts/chart6.xml"/><Relationship Id="rId14" Type="http://schemas.openxmlformats.org/officeDocument/2006/relationships/image" Target="media/image3.emf"/><Relationship Id="rId22" Type="http://schemas.openxmlformats.org/officeDocument/2006/relationships/chart" Target="charts/chart7.xml"/><Relationship Id="rId27" Type="http://schemas.openxmlformats.org/officeDocument/2006/relationships/chart" Target="charts/chart10.xml"/><Relationship Id="rId30" Type="http://schemas.openxmlformats.org/officeDocument/2006/relationships/image" Target="media/image12.png"/><Relationship Id="rId35" Type="http://schemas.openxmlformats.org/officeDocument/2006/relationships/chart" Target="charts/chart16.xml"/><Relationship Id="rId43" Type="http://schemas.openxmlformats.org/officeDocument/2006/relationships/chart" Target="charts/chart22.xml"/><Relationship Id="rId48" Type="http://schemas.openxmlformats.org/officeDocument/2006/relationships/chart" Target="charts/chart27.xml"/><Relationship Id="rId56" Type="http://schemas.openxmlformats.org/officeDocument/2006/relationships/chart" Target="charts/chart33.xml"/><Relationship Id="rId64" Type="http://schemas.openxmlformats.org/officeDocument/2006/relationships/chart" Target="charts/chart37.xml"/><Relationship Id="rId69" Type="http://schemas.openxmlformats.org/officeDocument/2006/relationships/image" Target="media/image24.png"/><Relationship Id="rId77" Type="http://schemas.openxmlformats.org/officeDocument/2006/relationships/image" Target="media/image29.emf"/><Relationship Id="rId100" Type="http://schemas.openxmlformats.org/officeDocument/2006/relationships/image" Target="media/image38.png"/><Relationship Id="rId105" Type="http://schemas.openxmlformats.org/officeDocument/2006/relationships/chart" Target="charts/chart58.xml"/><Relationship Id="rId113" Type="http://schemas.openxmlformats.org/officeDocument/2006/relationships/image" Target="media/image44.png"/><Relationship Id="rId8" Type="http://schemas.openxmlformats.org/officeDocument/2006/relationships/image" Target="media/image1.emf"/><Relationship Id="rId51" Type="http://schemas.openxmlformats.org/officeDocument/2006/relationships/chart" Target="charts/chart30.xml"/><Relationship Id="rId72" Type="http://schemas.openxmlformats.org/officeDocument/2006/relationships/image" Target="media/image26.png"/><Relationship Id="rId80" Type="http://schemas.openxmlformats.org/officeDocument/2006/relationships/image" Target="media/image31.emf"/><Relationship Id="rId85" Type="http://schemas.openxmlformats.org/officeDocument/2006/relationships/chart" Target="charts/chart44.xml"/><Relationship Id="rId93" Type="http://schemas.openxmlformats.org/officeDocument/2006/relationships/chart" Target="charts/chart52.xml"/><Relationship Id="rId98" Type="http://schemas.openxmlformats.org/officeDocument/2006/relationships/chart" Target="charts/chart55.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5.emf"/><Relationship Id="rId25" Type="http://schemas.openxmlformats.org/officeDocument/2006/relationships/chart" Target="charts/chart8.xml"/><Relationship Id="rId33" Type="http://schemas.openxmlformats.org/officeDocument/2006/relationships/chart" Target="charts/chart14.xml"/><Relationship Id="rId38" Type="http://schemas.openxmlformats.org/officeDocument/2006/relationships/image" Target="media/image13.emf"/><Relationship Id="rId46" Type="http://schemas.openxmlformats.org/officeDocument/2006/relationships/chart" Target="charts/chart25.xml"/><Relationship Id="rId59" Type="http://schemas.openxmlformats.org/officeDocument/2006/relationships/image" Target="media/image17.emf"/><Relationship Id="rId67" Type="http://schemas.openxmlformats.org/officeDocument/2006/relationships/chart" Target="charts/chart38.xml"/><Relationship Id="rId103" Type="http://schemas.openxmlformats.org/officeDocument/2006/relationships/image" Target="media/image40.png"/><Relationship Id="rId108" Type="http://schemas.openxmlformats.org/officeDocument/2006/relationships/chart" Target="charts/chart61.xml"/><Relationship Id="rId116"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chart" Target="charts/chart20.xml"/><Relationship Id="rId54" Type="http://schemas.openxmlformats.org/officeDocument/2006/relationships/image" Target="media/image16.png"/><Relationship Id="rId62" Type="http://schemas.openxmlformats.org/officeDocument/2006/relationships/image" Target="media/image19.emf"/><Relationship Id="rId70" Type="http://schemas.openxmlformats.org/officeDocument/2006/relationships/chart" Target="charts/chart39.xml"/><Relationship Id="rId75" Type="http://schemas.openxmlformats.org/officeDocument/2006/relationships/image" Target="media/image28.png"/><Relationship Id="rId83" Type="http://schemas.openxmlformats.org/officeDocument/2006/relationships/image" Target="media/image33.emf"/><Relationship Id="rId88" Type="http://schemas.openxmlformats.org/officeDocument/2006/relationships/chart" Target="charts/chart47.xml"/><Relationship Id="rId91" Type="http://schemas.openxmlformats.org/officeDocument/2006/relationships/chart" Target="charts/chart50.xml"/><Relationship Id="rId96" Type="http://schemas.openxmlformats.org/officeDocument/2006/relationships/image" Target="media/image35.emf"/><Relationship Id="rId111" Type="http://schemas.openxmlformats.org/officeDocument/2006/relationships/chart" Target="charts/chart6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emf"/><Relationship Id="rId28" Type="http://schemas.openxmlformats.org/officeDocument/2006/relationships/chart" Target="charts/chart11.xml"/><Relationship Id="rId36" Type="http://schemas.openxmlformats.org/officeDocument/2006/relationships/chart" Target="charts/chart17.xml"/><Relationship Id="rId49" Type="http://schemas.openxmlformats.org/officeDocument/2006/relationships/chart" Target="charts/chart28.xml"/><Relationship Id="rId57" Type="http://schemas.openxmlformats.org/officeDocument/2006/relationships/chart" Target="charts/chart34.xml"/><Relationship Id="rId106" Type="http://schemas.openxmlformats.org/officeDocument/2006/relationships/chart" Target="charts/chart59.xml"/><Relationship Id="rId114" Type="http://schemas.openxmlformats.org/officeDocument/2006/relationships/chart" Target="charts/chart63.xml"/><Relationship Id="rId10" Type="http://schemas.openxmlformats.org/officeDocument/2006/relationships/chart" Target="charts/chart1.xml"/><Relationship Id="rId31" Type="http://schemas.openxmlformats.org/officeDocument/2006/relationships/chart" Target="charts/chart12.xml"/><Relationship Id="rId44" Type="http://schemas.openxmlformats.org/officeDocument/2006/relationships/chart" Target="charts/chart23.xml"/><Relationship Id="rId52" Type="http://schemas.openxmlformats.org/officeDocument/2006/relationships/chart" Target="charts/chart31.xml"/><Relationship Id="rId60" Type="http://schemas.openxmlformats.org/officeDocument/2006/relationships/image" Target="media/image18.png"/><Relationship Id="rId65" Type="http://schemas.openxmlformats.org/officeDocument/2006/relationships/image" Target="media/image21.emf"/><Relationship Id="rId73" Type="http://schemas.openxmlformats.org/officeDocument/2006/relationships/chart" Target="charts/chart40.xml"/><Relationship Id="rId78" Type="http://schemas.openxmlformats.org/officeDocument/2006/relationships/image" Target="media/image30.png"/><Relationship Id="rId81" Type="http://schemas.openxmlformats.org/officeDocument/2006/relationships/image" Target="media/image32.png"/><Relationship Id="rId86" Type="http://schemas.openxmlformats.org/officeDocument/2006/relationships/chart" Target="charts/chart45.xml"/><Relationship Id="rId94" Type="http://schemas.openxmlformats.org/officeDocument/2006/relationships/chart" Target="charts/chart53.xml"/><Relationship Id="rId99" Type="http://schemas.openxmlformats.org/officeDocument/2006/relationships/image" Target="media/image37.emf"/><Relationship Id="rId101" Type="http://schemas.openxmlformats.org/officeDocument/2006/relationships/chart" Target="charts/chart56.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4.xml"/><Relationship Id="rId18" Type="http://schemas.openxmlformats.org/officeDocument/2006/relationships/image" Target="media/image6.png"/><Relationship Id="rId39" Type="http://schemas.openxmlformats.org/officeDocument/2006/relationships/image" Target="media/image14.png"/><Relationship Id="rId109" Type="http://schemas.openxmlformats.org/officeDocument/2006/relationships/image" Target="media/image41.emf"/><Relationship Id="rId34" Type="http://schemas.openxmlformats.org/officeDocument/2006/relationships/chart" Target="charts/chart15.xml"/><Relationship Id="rId50" Type="http://schemas.openxmlformats.org/officeDocument/2006/relationships/chart" Target="charts/chart29.xml"/><Relationship Id="rId55" Type="http://schemas.openxmlformats.org/officeDocument/2006/relationships/chart" Target="charts/chart32.xml"/><Relationship Id="rId76" Type="http://schemas.openxmlformats.org/officeDocument/2006/relationships/chart" Target="charts/chart41.xml"/><Relationship Id="rId97" Type="http://schemas.openxmlformats.org/officeDocument/2006/relationships/image" Target="media/image36.png"/><Relationship Id="rId104" Type="http://schemas.openxmlformats.org/officeDocument/2006/relationships/chart" Target="charts/chart57.xml"/><Relationship Id="rId7" Type="http://schemas.openxmlformats.org/officeDocument/2006/relationships/endnotes" Target="endnotes.xml"/><Relationship Id="rId71" Type="http://schemas.openxmlformats.org/officeDocument/2006/relationships/image" Target="media/image25.emf"/><Relationship Id="rId92" Type="http://schemas.openxmlformats.org/officeDocument/2006/relationships/chart" Target="charts/chart51.xml"/><Relationship Id="rId2" Type="http://schemas.openxmlformats.org/officeDocument/2006/relationships/numbering" Target="numbering.xml"/><Relationship Id="rId29" Type="http://schemas.openxmlformats.org/officeDocument/2006/relationships/image" Target="media/image11.emf"/></Relationships>
</file>

<file path=word/charts/_rels/chart1.xml.rels><?xml version="1.0" encoding="UTF-8" standalone="yes"?>
<Relationships xmlns="http://schemas.openxmlformats.org/package/2006/relationships"><Relationship Id="rId1" Type="http://schemas.openxmlformats.org/officeDocument/2006/relationships/oleObject" Target="file:///D:\02.&#20840;&#29983;&#24466;\02.&#35373;&#21839;&#21029;&#12464;&#12521;&#12501;\&#30002;&#26000;&#24066;&#31435;&#12288;&#29577;&#24161;&#20013;&#23398;&#26657;.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file:///D:\01.&#23398;&#24180;&#21029;\02.&#35373;&#21839;&#21029;&#12464;&#12521;&#12501;\&#30002;&#26000;&#24066;&#31435;&#12288;&#29577;&#24161;&#20013;&#23398;&#26657;-2&#24180;.xlsx" TargetMode="External"/><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oleObject" Target="file:///D:\01.&#23398;&#24180;&#21029;\02.&#35373;&#21839;&#21029;&#12464;&#12521;&#12501;\&#30002;&#26000;&#24066;&#31435;&#12288;&#29577;&#24161;&#20013;&#23398;&#26657;-3&#24180;.xlsx" TargetMode="External"/><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oleObject" Target="file:///D:\02.&#20840;&#29983;&#24466;\02.&#35373;&#21839;&#21029;&#12464;&#12521;&#12501;\&#30002;&#26000;&#24066;&#31435;&#12288;&#29577;&#24161;&#20013;&#23398;&#26657;.xlsx" TargetMode="External"/><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oleObject" Target="file:///D:\01.&#23398;&#24180;&#21029;\02.&#35373;&#21839;&#21029;&#12464;&#12521;&#12501;\&#30002;&#26000;&#24066;&#31435;&#12288;&#29577;&#24161;&#20013;&#23398;&#26657;-1&#24180;.xlsx" TargetMode="External"/><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oleObject" Target="file:///D:\01.&#23398;&#24180;&#21029;\02.&#35373;&#21839;&#21029;&#12464;&#12521;&#12501;\&#30002;&#26000;&#24066;&#31435;&#12288;&#29577;&#24161;&#20013;&#23398;&#26657;-2&#24180;.xlsx" TargetMode="External"/><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oleObject" Target="file:///D:\01.&#23398;&#24180;&#21029;\02.&#35373;&#21839;&#21029;&#12464;&#12521;&#12501;\&#30002;&#26000;&#24066;&#31435;&#12288;&#29577;&#24161;&#20013;&#23398;&#26657;-3&#24180;.xlsx" TargetMode="External"/><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1" Type="http://schemas.openxmlformats.org/officeDocument/2006/relationships/oleObject" Target="file:///D:\01.&#23398;&#24180;&#21029;\02.&#35373;&#21839;&#21029;&#12464;&#12521;&#12501;\&#30002;&#26000;&#24066;&#31435;&#12288;&#29577;&#24161;&#20013;&#23398;&#26657;-1&#2418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01.&#23398;&#24180;&#21029;\02.&#35373;&#21839;&#21029;&#12464;&#12521;&#12501;\&#30002;&#26000;&#24066;&#31435;&#12288;&#29577;&#24161;&#20013;&#23398;&#26657;-2&#24180;.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01.&#23398;&#24180;&#21029;\02.&#35373;&#21839;&#21029;&#12464;&#12521;&#12501;\&#30002;&#26000;&#24066;&#31435;&#12288;&#29577;&#24161;&#20013;&#23398;&#26657;-3&#24180;.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02.&#20840;&#29983;&#24466;\02.&#35373;&#21839;&#21029;&#12464;&#12521;&#12501;\&#30002;&#26000;&#24066;&#31435;&#12288;&#29577;&#24161;&#20013;&#23398;&#26657;.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D:\01.&#23398;&#24180;&#21029;\02.&#35373;&#21839;&#21029;&#12464;&#12521;&#12501;\&#30002;&#26000;&#24066;&#31435;&#12288;&#29577;&#24161;&#20013;&#23398;&#26657;-1&#24180;.xlsx" TargetMode="External"/><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______.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______1.xlsx"/></Relationships>
</file>

<file path=word/charts/_rels/chart22.xml.rels><?xml version="1.0" encoding="UTF-8" standalone="yes"?>
<Relationships xmlns="http://schemas.openxmlformats.org/package/2006/relationships"><Relationship Id="rId1" Type="http://schemas.openxmlformats.org/officeDocument/2006/relationships/oleObject" Target="file:///D:\01.&#23398;&#24180;&#21029;\02.&#35373;&#21839;&#21029;&#12464;&#12521;&#12501;\&#30002;&#26000;&#24066;&#31435;&#12288;&#29577;&#24161;&#20013;&#23398;&#26657;-3&#24180;.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01.&#23398;&#24180;&#21029;\02.&#35373;&#21839;&#21029;&#12464;&#12521;&#12501;\&#30002;&#26000;&#24066;&#31435;&#12288;&#29577;&#24161;&#20013;&#23398;&#26657;-1&#24180;.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01.&#23398;&#24180;&#21029;\02.&#35373;&#21839;&#21029;&#12464;&#12521;&#12501;\&#30002;&#26000;&#24066;&#31435;&#12288;&#29577;&#24161;&#20013;&#23398;&#26657;-2&#24180;.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01.&#23398;&#24180;&#21029;\02.&#35373;&#21839;&#21029;&#12464;&#12521;&#12501;\&#30002;&#26000;&#24066;&#31435;&#12288;&#29577;&#24161;&#20013;&#23398;&#26657;-3&#24180;.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01.&#23398;&#24180;&#21029;\02.&#35373;&#21839;&#21029;&#12464;&#12521;&#12501;\&#30002;&#26000;&#24066;&#31435;&#12288;&#29577;&#24161;&#20013;&#23398;&#26657;-1&#24180;.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01.&#23398;&#24180;&#21029;\02.&#35373;&#21839;&#21029;&#12464;&#12521;&#12501;\&#30002;&#26000;&#24066;&#31435;&#12288;&#29577;&#24161;&#20013;&#23398;&#26657;-2&#24180;.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01.&#23398;&#24180;&#21029;\02.&#35373;&#21839;&#21029;&#12464;&#12521;&#12501;\&#30002;&#26000;&#24066;&#31435;&#12288;&#29577;&#24161;&#20013;&#23398;&#26657;-3&#24180;.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04.&#20445;&#35703;&#32773;\01.&#23398;&#24180;&#21029;\02.&#35373;&#21839;&#21029;&#12464;&#12521;&#12501;\&#30002;&#26000;&#24066;&#31435;&#12288;&#29577;&#24161;&#20013;&#23398;&#26657;-1&#24180;.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D:\01.&#23398;&#24180;&#21029;\02.&#35373;&#21839;&#21029;&#12464;&#12521;&#12501;\&#30002;&#26000;&#24066;&#31435;&#12288;&#29577;&#24161;&#20013;&#23398;&#26657;-2&#24180;.xlsx" TargetMode="External"/><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1" Type="http://schemas.openxmlformats.org/officeDocument/2006/relationships/oleObject" Target="file:///D:\04.&#20445;&#35703;&#32773;\01.&#23398;&#24180;&#21029;\02.&#35373;&#21839;&#21029;&#12464;&#12521;&#12501;\&#30002;&#26000;&#24066;&#31435;&#12288;&#29577;&#24161;&#20013;&#23398;&#26657;-2&#24180;.xlsx" TargetMode="External"/></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______2.xlsx"/></Relationships>
</file>

<file path=word/charts/_rels/chart32.xml.rels><?xml version="1.0" encoding="UTF-8" standalone="yes"?>
<Relationships xmlns="http://schemas.openxmlformats.org/package/2006/relationships"><Relationship Id="rId1" Type="http://schemas.openxmlformats.org/officeDocument/2006/relationships/oleObject" Target="file:///D:\02.&#20840;&#29983;&#24466;\02.&#35373;&#21839;&#21029;&#12464;&#12521;&#12501;\&#30002;&#26000;&#24066;&#31435;&#12288;&#29577;&#24161;&#20013;&#23398;&#26657;.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D:\01.&#23398;&#24180;&#21029;\02.&#35373;&#21839;&#21029;&#12464;&#12521;&#12501;\&#30002;&#26000;&#24066;&#31435;&#12288;&#29577;&#24161;&#20013;&#23398;&#26657;-1&#24180;.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D:\01.&#23398;&#24180;&#21029;\02.&#35373;&#21839;&#21029;&#12464;&#12521;&#12501;\&#30002;&#26000;&#24066;&#31435;&#12288;&#29577;&#24161;&#20013;&#23398;&#26657;-2&#24180;.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D:\01.&#23398;&#24180;&#21029;\02.&#35373;&#21839;&#21029;&#12464;&#12521;&#12501;\&#30002;&#26000;&#24066;&#31435;&#12288;&#29577;&#24161;&#20013;&#23398;&#26657;-3&#24180;.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D:\02.&#20840;&#29983;&#24466;\02.&#35373;&#21839;&#21029;&#12464;&#12521;&#12501;\&#30002;&#26000;&#24066;&#31435;&#12288;&#29577;&#24161;&#20013;&#23398;&#26657;.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D:\05.&#30456;&#38306;&#20998;&#26512;\&#12300;&#20816;&#31461;&#29983;&#24466;&#12539;&#20445;&#35703;&#32773;&#12301;.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D:\02.&#20840;&#29983;&#24466;\02.&#35373;&#21839;&#21029;&#12464;&#12521;&#12501;\&#30002;&#26000;&#24066;&#31435;&#12288;&#29577;&#24161;&#20013;&#23398;&#26657;.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D:\05.&#30456;&#38306;&#20998;&#26512;\&#12300;&#20816;&#31461;&#29983;&#24466;&#12539;&#20445;&#35703;&#32773;&#12301;.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D:\01.&#23398;&#24180;&#21029;\02.&#35373;&#21839;&#21029;&#12464;&#12521;&#12501;\&#30002;&#26000;&#24066;&#31435;&#12288;&#29577;&#24161;&#20013;&#23398;&#26657;-3&#24180;.xlsx" TargetMode="External"/><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1" Type="http://schemas.openxmlformats.org/officeDocument/2006/relationships/oleObject" Target="file:///D:\02.&#20840;&#29983;&#24466;\02.&#35373;&#21839;&#21029;&#12464;&#12521;&#12501;\&#30002;&#26000;&#24066;&#31435;&#12288;&#29577;&#24161;&#20013;&#23398;&#26657;.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D:\05.&#30456;&#38306;&#20998;&#26512;\&#12300;&#20816;&#31461;&#29983;&#24466;&#12539;&#20445;&#35703;&#32773;&#12301;.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D:\02.&#20840;&#29983;&#24466;\02.&#35373;&#21839;&#21029;&#12464;&#12521;&#12501;\&#30002;&#26000;&#24066;&#31435;&#12288;&#29577;&#24161;&#20013;&#23398;&#26657;.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D:\02.&#20840;&#29983;&#24466;\02.&#35373;&#21839;&#21029;&#12464;&#12521;&#12501;\&#30002;&#26000;&#24066;&#31435;&#12288;&#29577;&#24161;&#20013;&#23398;&#26657;.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D:\05.&#30456;&#38306;&#20998;&#26512;\&#12300;&#20816;&#31461;&#29983;&#24466;&#12539;&#20445;&#35703;&#32773;&#12301;.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D:\05.&#30456;&#38306;&#20998;&#26512;\&#12300;&#20816;&#31461;&#29983;&#24466;&#12539;&#20445;&#35703;&#32773;&#12301;.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D:\01.&#23398;&#24180;&#21029;\02.&#35373;&#21839;&#21029;&#12464;&#12521;&#12501;\&#30002;&#26000;&#24066;&#31435;&#12288;&#29577;&#24161;&#20013;&#23398;&#26657;-1&#24180;.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D:\01.&#23398;&#24180;&#21029;\02.&#35373;&#21839;&#21029;&#12464;&#12521;&#12501;\&#30002;&#26000;&#24066;&#31435;&#12288;&#29577;&#24161;&#20013;&#23398;&#26657;-2&#24180;.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D:\01.&#23398;&#24180;&#21029;\02.&#35373;&#21839;&#21029;&#12464;&#12521;&#12501;\&#30002;&#26000;&#24066;&#31435;&#12288;&#29577;&#24161;&#20013;&#23398;&#26657;-3&#24180;.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D:\01.&#23398;&#24180;&#21029;\02.&#35373;&#21839;&#21029;&#12464;&#12521;&#12501;\&#30002;&#26000;&#24066;&#31435;&#12288;&#29577;&#24161;&#20013;&#23398;&#26657;-1&#24180;.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D:\02.&#20840;&#29983;&#24466;\02.&#35373;&#21839;&#21029;&#12464;&#12521;&#12501;\&#30002;&#26000;&#24066;&#31435;&#12288;&#29577;&#24161;&#20013;&#23398;&#26657;.xlsx" TargetMode="External"/><Relationship Id="rId1" Type="http://schemas.openxmlformats.org/officeDocument/2006/relationships/themeOverride" Target="../theme/themeOverride4.xml"/></Relationships>
</file>

<file path=word/charts/_rels/chart50.xml.rels><?xml version="1.0" encoding="UTF-8" standalone="yes"?>
<Relationships xmlns="http://schemas.openxmlformats.org/package/2006/relationships"><Relationship Id="rId1" Type="http://schemas.openxmlformats.org/officeDocument/2006/relationships/oleObject" Target="file:///D:\01.&#23398;&#24180;&#21029;\02.&#35373;&#21839;&#21029;&#12464;&#12521;&#12501;\&#30002;&#26000;&#24066;&#31435;&#12288;&#29577;&#24161;&#20013;&#23398;&#26657;-2&#24180;.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D:\01.&#23398;&#24180;&#21029;\02.&#35373;&#21839;&#21029;&#12464;&#12521;&#12501;\&#30002;&#26000;&#24066;&#31435;&#12288;&#29577;&#24161;&#20013;&#23398;&#26657;-3&#24180;.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D:\01.&#23398;&#24180;&#21029;\02.&#35373;&#21839;&#21029;&#12464;&#12521;&#12501;\&#30002;&#26000;&#24066;&#31435;&#12288;&#29577;&#24161;&#20013;&#23398;&#26657;-1&#24180;.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D:\01.&#23398;&#24180;&#21029;\02.&#35373;&#21839;&#21029;&#12464;&#12521;&#12501;\&#30002;&#26000;&#24066;&#31435;&#12288;&#29577;&#24161;&#20013;&#23398;&#26657;-2&#24180;.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D:\01.&#23398;&#24180;&#21029;\02.&#35373;&#21839;&#21029;&#12464;&#12521;&#12501;\&#30002;&#26000;&#24066;&#31435;&#12288;&#29577;&#24161;&#20013;&#23398;&#26657;-3&#24180;.xlsx" TargetMode="External"/></Relationships>
</file>

<file path=word/charts/_rels/chart55.xml.rels><?xml version="1.0" encoding="UTF-8" standalone="yes"?>
<Relationships xmlns="http://schemas.openxmlformats.org/package/2006/relationships"><Relationship Id="rId2" Type="http://schemas.openxmlformats.org/officeDocument/2006/relationships/oleObject" Target="file:///D:\02.&#20840;&#29983;&#24466;\02.&#35373;&#21839;&#21029;&#12464;&#12521;&#12501;\&#30002;&#26000;&#24066;&#31435;&#12288;&#29577;&#24161;&#20013;&#23398;&#26657;.xlsx" TargetMode="External"/><Relationship Id="rId1" Type="http://schemas.openxmlformats.org/officeDocument/2006/relationships/themeOverride" Target="../theme/themeOverride15.xml"/></Relationships>
</file>

<file path=word/charts/_rels/chart56.xml.rels><?xml version="1.0" encoding="UTF-8" standalone="yes"?>
<Relationships xmlns="http://schemas.openxmlformats.org/package/2006/relationships"><Relationship Id="rId2" Type="http://schemas.openxmlformats.org/officeDocument/2006/relationships/oleObject" Target="file:///D:\05.&#30456;&#38306;&#20998;&#26512;\&#12300;&#20816;&#31461;&#29983;&#24466;&#12539;&#20445;&#35703;&#32773;&#12301;.xlsx" TargetMode="External"/><Relationship Id="rId1" Type="http://schemas.openxmlformats.org/officeDocument/2006/relationships/themeOverride" Target="../theme/themeOverride16.xml"/></Relationships>
</file>

<file path=word/charts/_rels/chart57.xml.rels><?xml version="1.0" encoding="UTF-8" standalone="yes"?>
<Relationships xmlns="http://schemas.openxmlformats.org/package/2006/relationships"><Relationship Id="rId2" Type="http://schemas.openxmlformats.org/officeDocument/2006/relationships/oleObject" Target="file:///D:\04.&#20445;&#35703;&#32773;\02.&#20840;&#20445;&#35703;&#32773;\02.&#35373;&#21839;&#21029;&#12464;&#12521;&#12501;\&#30002;&#26000;&#24066;&#31435;&#12288;&#29577;&#24161;&#20013;&#23398;&#26657;.xlsx" TargetMode="External"/><Relationship Id="rId1" Type="http://schemas.openxmlformats.org/officeDocument/2006/relationships/themeOverride" Target="../theme/themeOverride17.xml"/></Relationships>
</file>

<file path=word/charts/_rels/chart58.xml.rels><?xml version="1.0" encoding="UTF-8" standalone="yes"?>
<Relationships xmlns="http://schemas.openxmlformats.org/package/2006/relationships"><Relationship Id="rId2" Type="http://schemas.openxmlformats.org/officeDocument/2006/relationships/oleObject" Target="file:///D:\03.&#25945;&#21729;&#33258;&#24049;&#35413;&#20385;\02.&#35373;&#21839;&#21029;&#12464;&#12521;&#12501;\&#30002;&#26000;&#24066;&#31435;&#12288;&#29577;&#24161;&#20013;&#23398;&#26657;.xlsx" TargetMode="External"/><Relationship Id="rId1" Type="http://schemas.openxmlformats.org/officeDocument/2006/relationships/themeOverride" Target="../theme/themeOverride18.xml"/></Relationships>
</file>

<file path=word/charts/_rels/chart59.xml.rels><?xml version="1.0" encoding="UTF-8" standalone="yes"?>
<Relationships xmlns="http://schemas.openxmlformats.org/package/2006/relationships"><Relationship Id="rId1" Type="http://schemas.openxmlformats.org/officeDocument/2006/relationships/oleObject" Target="file:///D:\03.&#25945;&#21729;&#33258;&#24049;&#35413;&#20385;\02.&#35373;&#21839;&#21029;&#12464;&#12521;&#12501;\&#30002;&#26000;&#24066;&#31435;&#12288;&#29577;&#24161;&#20013;&#23398;&#26657;.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D:\05.&#30456;&#38306;&#20998;&#26512;\&#12300;&#20816;&#31461;&#29983;&#24466;&#12539;&#25945;&#24107;&#12539;&#20445;&#35703;&#32773;&#12301;.xlsx" TargetMode="External"/><Relationship Id="rId1" Type="http://schemas.openxmlformats.org/officeDocument/2006/relationships/themeOverride" Target="../theme/themeOverride5.xml"/></Relationships>
</file>

<file path=word/charts/_rels/chart60.xml.rels><?xml version="1.0" encoding="UTF-8" standalone="yes"?>
<Relationships xmlns="http://schemas.openxmlformats.org/package/2006/relationships"><Relationship Id="rId1" Type="http://schemas.openxmlformats.org/officeDocument/2006/relationships/oleObject" Target="file:///D:\03.&#25945;&#21729;&#33258;&#24049;&#35413;&#20385;\02.&#35373;&#21839;&#21029;&#12464;&#12521;&#12501;\&#30002;&#26000;&#24066;&#31435;&#12288;&#29577;&#24161;&#20013;&#23398;&#26657;.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D:\03.&#25945;&#21729;&#33258;&#24049;&#35413;&#20385;\02.&#35373;&#21839;&#21029;&#12464;&#12521;&#12501;\&#30002;&#26000;&#24066;&#31435;&#12288;&#29577;&#24161;&#20013;&#23398;&#26657;.xlsx" TargetMode="External"/></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______3.xlsx"/></Relationships>
</file>

<file path=word/charts/_rels/chart63.xml.rels><?xml version="1.0" encoding="UTF-8" standalone="yes"?>
<Relationships xmlns="http://schemas.openxmlformats.org/package/2006/relationships"><Relationship Id="rId1" Type="http://schemas.openxmlformats.org/officeDocument/2006/relationships/oleObject" Target="file:///D:\05.&#30456;&#38306;&#20998;&#26512;\&#12300;&#20816;&#31461;&#29983;&#24466;&#12539;&#25945;&#24107;&#12539;&#20445;&#35703;&#32773;&#12301;.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D:\02.&#20840;&#29983;&#24466;\02.&#35373;&#21839;&#21029;&#12464;&#12521;&#12501;\&#30002;&#26000;&#24066;&#31435;&#12288;&#29577;&#24161;&#20013;&#23398;&#26657;.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file:///D:\02.&#20840;&#29983;&#24466;\02.&#35373;&#21839;&#21029;&#12464;&#12521;&#12501;\&#30002;&#26000;&#24066;&#31435;&#12288;&#29577;&#24161;&#20013;&#23398;&#26657;.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file:///D:\01.&#23398;&#24180;&#21029;\02.&#35373;&#21839;&#21029;&#12464;&#12521;&#12501;\&#30002;&#26000;&#24066;&#31435;&#12288;&#29577;&#24161;&#20013;&#23398;&#26657;-1&#24180;.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問5!$A$10</c:f>
              <c:strCache>
                <c:ptCount val="1"/>
                <c:pt idx="0">
                  <c:v>A　とても楽しい</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問5!$D$10</c:f>
              <c:numCache>
                <c:formatCode>#,##0.0_ </c:formatCode>
                <c:ptCount val="1"/>
                <c:pt idx="0">
                  <c:v>29.01408</c:v>
                </c:pt>
              </c:numCache>
            </c:numRef>
          </c:val>
          <c:extLst>
            <c:ext xmlns:c16="http://schemas.microsoft.com/office/drawing/2014/chart" uri="{C3380CC4-5D6E-409C-BE32-E72D297353CC}">
              <c16:uniqueId val="{00000000-7723-493E-914B-958EF10C7974}"/>
            </c:ext>
          </c:extLst>
        </c:ser>
        <c:ser>
          <c:idx val="1"/>
          <c:order val="1"/>
          <c:tx>
            <c:strRef>
              <c:f>問5!$A$11</c:f>
              <c:strCache>
                <c:ptCount val="1"/>
                <c:pt idx="0">
                  <c:v>B　楽しい</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問5!$D$11</c:f>
              <c:numCache>
                <c:formatCode>#,##0.0_ </c:formatCode>
                <c:ptCount val="1"/>
                <c:pt idx="0">
                  <c:v>55.774650000000001</c:v>
                </c:pt>
              </c:numCache>
            </c:numRef>
          </c:val>
          <c:extLst>
            <c:ext xmlns:c16="http://schemas.microsoft.com/office/drawing/2014/chart" uri="{C3380CC4-5D6E-409C-BE32-E72D297353CC}">
              <c16:uniqueId val="{00000001-7723-493E-914B-958EF10C7974}"/>
            </c:ext>
          </c:extLst>
        </c:ser>
        <c:ser>
          <c:idx val="2"/>
          <c:order val="2"/>
          <c:tx>
            <c:strRef>
              <c:f>問5!$A$12</c:f>
              <c:strCache>
                <c:ptCount val="1"/>
                <c:pt idx="0">
                  <c:v>C　あまり楽しくない</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問5!$D$12</c:f>
              <c:numCache>
                <c:formatCode>#,##0.0_ </c:formatCode>
                <c:ptCount val="1"/>
                <c:pt idx="0">
                  <c:v>12.957750000000001</c:v>
                </c:pt>
              </c:numCache>
            </c:numRef>
          </c:val>
          <c:extLst>
            <c:ext xmlns:c16="http://schemas.microsoft.com/office/drawing/2014/chart" uri="{C3380CC4-5D6E-409C-BE32-E72D297353CC}">
              <c16:uniqueId val="{00000002-7723-493E-914B-958EF10C7974}"/>
            </c:ext>
          </c:extLst>
        </c:ser>
        <c:ser>
          <c:idx val="3"/>
          <c:order val="3"/>
          <c:tx>
            <c:strRef>
              <c:f>問5!$A$13</c:f>
              <c:strCache>
                <c:ptCount val="1"/>
                <c:pt idx="0">
                  <c:v>D　楽しくない</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問5!$D$13</c:f>
              <c:numCache>
                <c:formatCode>#,##0.0_ </c:formatCode>
                <c:ptCount val="1"/>
                <c:pt idx="0">
                  <c:v>2.25352</c:v>
                </c:pt>
              </c:numCache>
            </c:numRef>
          </c:val>
          <c:extLst>
            <c:ext xmlns:c16="http://schemas.microsoft.com/office/drawing/2014/chart" uri="{C3380CC4-5D6E-409C-BE32-E72D297353CC}">
              <c16:uniqueId val="{00000003-7723-493E-914B-958EF10C7974}"/>
            </c:ext>
          </c:extLst>
        </c:ser>
        <c:dLbls>
          <c:showLegendKey val="0"/>
          <c:showVal val="1"/>
          <c:showCatName val="0"/>
          <c:showSerName val="0"/>
          <c:showPercent val="0"/>
          <c:showBubbleSize val="0"/>
        </c:dLbls>
        <c:gapWidth val="150"/>
        <c:overlap val="100"/>
        <c:axId val="305449384"/>
        <c:axId val="305447032"/>
      </c:barChart>
      <c:catAx>
        <c:axId val="305449384"/>
        <c:scaling>
          <c:orientation val="minMax"/>
        </c:scaling>
        <c:delete val="1"/>
        <c:axPos val="l"/>
        <c:majorTickMark val="out"/>
        <c:minorTickMark val="none"/>
        <c:tickLblPos val="nextTo"/>
        <c:crossAx val="305447032"/>
        <c:crossesAt val="0"/>
        <c:auto val="1"/>
        <c:lblAlgn val="ctr"/>
        <c:lblOffset val="100"/>
        <c:noMultiLvlLbl val="0"/>
      </c:catAx>
      <c:valAx>
        <c:axId val="305447032"/>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05449384"/>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問11!$A$10</c:f>
              <c:strCache>
                <c:ptCount val="1"/>
                <c:pt idx="0">
                  <c:v>A　よくする</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問11!$D$10</c:f>
              <c:numCache>
                <c:formatCode>#,##0.0_ </c:formatCode>
                <c:ptCount val="1"/>
                <c:pt idx="0">
                  <c:v>38.095239999999997</c:v>
                </c:pt>
              </c:numCache>
            </c:numRef>
          </c:val>
          <c:extLst>
            <c:ext xmlns:c16="http://schemas.microsoft.com/office/drawing/2014/chart" uri="{C3380CC4-5D6E-409C-BE32-E72D297353CC}">
              <c16:uniqueId val="{00000000-4ADD-41ED-AAC6-4CE4012E4163}"/>
            </c:ext>
          </c:extLst>
        </c:ser>
        <c:ser>
          <c:idx val="1"/>
          <c:order val="1"/>
          <c:tx>
            <c:strRef>
              <c:f>問11!$A$11</c:f>
              <c:strCache>
                <c:ptCount val="1"/>
                <c:pt idx="0">
                  <c:v>B　する</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問11!$D$11</c:f>
              <c:numCache>
                <c:formatCode>#,##0.0_ </c:formatCode>
                <c:ptCount val="1"/>
                <c:pt idx="0">
                  <c:v>44.44444</c:v>
                </c:pt>
              </c:numCache>
            </c:numRef>
          </c:val>
          <c:extLst>
            <c:ext xmlns:c16="http://schemas.microsoft.com/office/drawing/2014/chart" uri="{C3380CC4-5D6E-409C-BE32-E72D297353CC}">
              <c16:uniqueId val="{00000001-4ADD-41ED-AAC6-4CE4012E4163}"/>
            </c:ext>
          </c:extLst>
        </c:ser>
        <c:ser>
          <c:idx val="2"/>
          <c:order val="2"/>
          <c:tx>
            <c:strRef>
              <c:f>問11!$A$12</c:f>
              <c:strCache>
                <c:ptCount val="1"/>
                <c:pt idx="0">
                  <c:v>C　あまりしない</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問11!$D$12</c:f>
              <c:numCache>
                <c:formatCode>#,##0.0_ </c:formatCode>
                <c:ptCount val="1"/>
                <c:pt idx="0">
                  <c:v>15.079370000000001</c:v>
                </c:pt>
              </c:numCache>
            </c:numRef>
          </c:val>
          <c:extLst>
            <c:ext xmlns:c16="http://schemas.microsoft.com/office/drawing/2014/chart" uri="{C3380CC4-5D6E-409C-BE32-E72D297353CC}">
              <c16:uniqueId val="{00000002-4ADD-41ED-AAC6-4CE4012E4163}"/>
            </c:ext>
          </c:extLst>
        </c:ser>
        <c:ser>
          <c:idx val="3"/>
          <c:order val="3"/>
          <c:tx>
            <c:strRef>
              <c:f>問11!$A$13</c:f>
              <c:strCache>
                <c:ptCount val="1"/>
                <c:pt idx="0">
                  <c:v>D　しない</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問11!$D$13</c:f>
              <c:numCache>
                <c:formatCode>#,##0.0_ </c:formatCode>
                <c:ptCount val="1"/>
                <c:pt idx="0">
                  <c:v>2.3809499999999999</c:v>
                </c:pt>
              </c:numCache>
            </c:numRef>
          </c:val>
          <c:extLst>
            <c:ext xmlns:c16="http://schemas.microsoft.com/office/drawing/2014/chart" uri="{C3380CC4-5D6E-409C-BE32-E72D297353CC}">
              <c16:uniqueId val="{00000003-4ADD-41ED-AAC6-4CE4012E4163}"/>
            </c:ext>
          </c:extLst>
        </c:ser>
        <c:dLbls>
          <c:showLegendKey val="0"/>
          <c:showVal val="1"/>
          <c:showCatName val="0"/>
          <c:showSerName val="0"/>
          <c:showPercent val="0"/>
          <c:showBubbleSize val="0"/>
        </c:dLbls>
        <c:gapWidth val="150"/>
        <c:overlap val="100"/>
        <c:axId val="307228800"/>
        <c:axId val="307233504"/>
      </c:barChart>
      <c:catAx>
        <c:axId val="307228800"/>
        <c:scaling>
          <c:orientation val="minMax"/>
        </c:scaling>
        <c:delete val="1"/>
        <c:axPos val="l"/>
        <c:majorTickMark val="out"/>
        <c:minorTickMark val="none"/>
        <c:tickLblPos val="nextTo"/>
        <c:crossAx val="307233504"/>
        <c:crossesAt val="0"/>
        <c:auto val="1"/>
        <c:lblAlgn val="ctr"/>
        <c:lblOffset val="100"/>
        <c:noMultiLvlLbl val="0"/>
      </c:catAx>
      <c:valAx>
        <c:axId val="307233504"/>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07228800"/>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問11!$A$10</c:f>
              <c:strCache>
                <c:ptCount val="1"/>
                <c:pt idx="0">
                  <c:v>A　よくする</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問11!$D$10</c:f>
              <c:numCache>
                <c:formatCode>#,##0.0_ </c:formatCode>
                <c:ptCount val="1"/>
                <c:pt idx="0">
                  <c:v>46.902650000000001</c:v>
                </c:pt>
              </c:numCache>
            </c:numRef>
          </c:val>
          <c:extLst>
            <c:ext xmlns:c16="http://schemas.microsoft.com/office/drawing/2014/chart" uri="{C3380CC4-5D6E-409C-BE32-E72D297353CC}">
              <c16:uniqueId val="{00000000-32B0-4AC2-B5E3-3377857175AA}"/>
            </c:ext>
          </c:extLst>
        </c:ser>
        <c:ser>
          <c:idx val="1"/>
          <c:order val="1"/>
          <c:tx>
            <c:strRef>
              <c:f>問11!$A$11</c:f>
              <c:strCache>
                <c:ptCount val="1"/>
                <c:pt idx="0">
                  <c:v>B　する</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問11!$D$11</c:f>
              <c:numCache>
                <c:formatCode>#,##0.0_ </c:formatCode>
                <c:ptCount val="1"/>
                <c:pt idx="0">
                  <c:v>36.283189999999998</c:v>
                </c:pt>
              </c:numCache>
            </c:numRef>
          </c:val>
          <c:extLst>
            <c:ext xmlns:c16="http://schemas.microsoft.com/office/drawing/2014/chart" uri="{C3380CC4-5D6E-409C-BE32-E72D297353CC}">
              <c16:uniqueId val="{00000001-32B0-4AC2-B5E3-3377857175AA}"/>
            </c:ext>
          </c:extLst>
        </c:ser>
        <c:ser>
          <c:idx val="2"/>
          <c:order val="2"/>
          <c:tx>
            <c:strRef>
              <c:f>問11!$A$12</c:f>
              <c:strCache>
                <c:ptCount val="1"/>
                <c:pt idx="0">
                  <c:v>C　あまりしない</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問11!$D$12</c:f>
              <c:numCache>
                <c:formatCode>#,##0.0_ </c:formatCode>
                <c:ptCount val="1"/>
                <c:pt idx="0">
                  <c:v>15.9292</c:v>
                </c:pt>
              </c:numCache>
            </c:numRef>
          </c:val>
          <c:extLst>
            <c:ext xmlns:c16="http://schemas.microsoft.com/office/drawing/2014/chart" uri="{C3380CC4-5D6E-409C-BE32-E72D297353CC}">
              <c16:uniqueId val="{00000002-32B0-4AC2-B5E3-3377857175AA}"/>
            </c:ext>
          </c:extLst>
        </c:ser>
        <c:ser>
          <c:idx val="3"/>
          <c:order val="3"/>
          <c:tx>
            <c:strRef>
              <c:f>問11!$A$13</c:f>
              <c:strCache>
                <c:ptCount val="1"/>
                <c:pt idx="0">
                  <c:v>D　しない</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問11!$D$13</c:f>
              <c:numCache>
                <c:formatCode>#,##0.0_ </c:formatCode>
                <c:ptCount val="1"/>
                <c:pt idx="0">
                  <c:v>0.88495999999999997</c:v>
                </c:pt>
              </c:numCache>
            </c:numRef>
          </c:val>
          <c:extLst>
            <c:ext xmlns:c16="http://schemas.microsoft.com/office/drawing/2014/chart" uri="{C3380CC4-5D6E-409C-BE32-E72D297353CC}">
              <c16:uniqueId val="{00000003-32B0-4AC2-B5E3-3377857175AA}"/>
            </c:ext>
          </c:extLst>
        </c:ser>
        <c:dLbls>
          <c:showLegendKey val="0"/>
          <c:showVal val="1"/>
          <c:showCatName val="0"/>
          <c:showSerName val="0"/>
          <c:showPercent val="0"/>
          <c:showBubbleSize val="0"/>
        </c:dLbls>
        <c:gapWidth val="150"/>
        <c:overlap val="100"/>
        <c:axId val="307233896"/>
        <c:axId val="307229192"/>
      </c:barChart>
      <c:catAx>
        <c:axId val="307233896"/>
        <c:scaling>
          <c:orientation val="minMax"/>
        </c:scaling>
        <c:delete val="1"/>
        <c:axPos val="l"/>
        <c:majorTickMark val="out"/>
        <c:minorTickMark val="none"/>
        <c:tickLblPos val="nextTo"/>
        <c:crossAx val="307229192"/>
        <c:crossesAt val="0"/>
        <c:auto val="1"/>
        <c:lblAlgn val="ctr"/>
        <c:lblOffset val="100"/>
        <c:noMultiLvlLbl val="0"/>
      </c:catAx>
      <c:valAx>
        <c:axId val="307229192"/>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07233896"/>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問12!$A$10</c:f>
              <c:strCache>
                <c:ptCount val="1"/>
                <c:pt idx="0">
                  <c:v>A　よくしている</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問12!$D$10</c:f>
              <c:numCache>
                <c:formatCode>#,##0.0_ </c:formatCode>
                <c:ptCount val="1"/>
                <c:pt idx="0">
                  <c:v>50</c:v>
                </c:pt>
              </c:numCache>
            </c:numRef>
          </c:val>
          <c:extLst>
            <c:ext xmlns:c16="http://schemas.microsoft.com/office/drawing/2014/chart" uri="{C3380CC4-5D6E-409C-BE32-E72D297353CC}">
              <c16:uniqueId val="{00000000-5C48-4730-B62F-DB92F53520D9}"/>
            </c:ext>
          </c:extLst>
        </c:ser>
        <c:ser>
          <c:idx val="1"/>
          <c:order val="1"/>
          <c:tx>
            <c:strRef>
              <c:f>問12!$A$11</c:f>
              <c:strCache>
                <c:ptCount val="1"/>
                <c:pt idx="0">
                  <c:v>B　している</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問12!$D$11</c:f>
              <c:numCache>
                <c:formatCode>#,##0.0_ </c:formatCode>
                <c:ptCount val="1"/>
                <c:pt idx="0">
                  <c:v>40.056820000000002</c:v>
                </c:pt>
              </c:numCache>
            </c:numRef>
          </c:val>
          <c:extLst>
            <c:ext xmlns:c16="http://schemas.microsoft.com/office/drawing/2014/chart" uri="{C3380CC4-5D6E-409C-BE32-E72D297353CC}">
              <c16:uniqueId val="{00000001-5C48-4730-B62F-DB92F53520D9}"/>
            </c:ext>
          </c:extLst>
        </c:ser>
        <c:ser>
          <c:idx val="2"/>
          <c:order val="2"/>
          <c:tx>
            <c:strRef>
              <c:f>問12!$A$12</c:f>
              <c:strCache>
                <c:ptCount val="1"/>
                <c:pt idx="0">
                  <c:v>C　あまりしていない</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問12!$D$12</c:f>
              <c:numCache>
                <c:formatCode>#,##0.0_ </c:formatCode>
                <c:ptCount val="1"/>
                <c:pt idx="0">
                  <c:v>8.5227299999999993</c:v>
                </c:pt>
              </c:numCache>
            </c:numRef>
          </c:val>
          <c:extLst>
            <c:ext xmlns:c16="http://schemas.microsoft.com/office/drawing/2014/chart" uri="{C3380CC4-5D6E-409C-BE32-E72D297353CC}">
              <c16:uniqueId val="{00000002-5C48-4730-B62F-DB92F53520D9}"/>
            </c:ext>
          </c:extLst>
        </c:ser>
        <c:ser>
          <c:idx val="3"/>
          <c:order val="3"/>
          <c:tx>
            <c:strRef>
              <c:f>問12!$A$13</c:f>
              <c:strCache>
                <c:ptCount val="1"/>
                <c:pt idx="0">
                  <c:v>D　していない</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問12!$D$13</c:f>
              <c:numCache>
                <c:formatCode>#,##0.0_ </c:formatCode>
                <c:ptCount val="1"/>
                <c:pt idx="0">
                  <c:v>1.42045</c:v>
                </c:pt>
              </c:numCache>
            </c:numRef>
          </c:val>
          <c:extLst>
            <c:ext xmlns:c16="http://schemas.microsoft.com/office/drawing/2014/chart" uri="{C3380CC4-5D6E-409C-BE32-E72D297353CC}">
              <c16:uniqueId val="{00000003-5C48-4730-B62F-DB92F53520D9}"/>
            </c:ext>
          </c:extLst>
        </c:ser>
        <c:dLbls>
          <c:showLegendKey val="0"/>
          <c:showVal val="1"/>
          <c:showCatName val="0"/>
          <c:showSerName val="0"/>
          <c:showPercent val="0"/>
          <c:showBubbleSize val="0"/>
        </c:dLbls>
        <c:gapWidth val="150"/>
        <c:overlap val="100"/>
        <c:axId val="307230368"/>
        <c:axId val="307232328"/>
      </c:barChart>
      <c:catAx>
        <c:axId val="307230368"/>
        <c:scaling>
          <c:orientation val="minMax"/>
        </c:scaling>
        <c:delete val="1"/>
        <c:axPos val="l"/>
        <c:majorTickMark val="out"/>
        <c:minorTickMark val="none"/>
        <c:tickLblPos val="nextTo"/>
        <c:crossAx val="307232328"/>
        <c:crossesAt val="0"/>
        <c:auto val="1"/>
        <c:lblAlgn val="ctr"/>
        <c:lblOffset val="100"/>
        <c:noMultiLvlLbl val="0"/>
      </c:catAx>
      <c:valAx>
        <c:axId val="307232328"/>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07230368"/>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問12!$A$10</c:f>
              <c:strCache>
                <c:ptCount val="1"/>
                <c:pt idx="0">
                  <c:v>A　よくしている</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問12!$D$10</c:f>
              <c:numCache>
                <c:formatCode>#,##0.0_ </c:formatCode>
                <c:ptCount val="1"/>
                <c:pt idx="0">
                  <c:v>44.347830000000002</c:v>
                </c:pt>
              </c:numCache>
            </c:numRef>
          </c:val>
          <c:extLst>
            <c:ext xmlns:c16="http://schemas.microsoft.com/office/drawing/2014/chart" uri="{C3380CC4-5D6E-409C-BE32-E72D297353CC}">
              <c16:uniqueId val="{00000000-8922-4CB6-A209-0DB0F8A0B965}"/>
            </c:ext>
          </c:extLst>
        </c:ser>
        <c:ser>
          <c:idx val="1"/>
          <c:order val="1"/>
          <c:tx>
            <c:strRef>
              <c:f>問12!$A$11</c:f>
              <c:strCache>
                <c:ptCount val="1"/>
                <c:pt idx="0">
                  <c:v>B　している</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問12!$D$11</c:f>
              <c:numCache>
                <c:formatCode>#,##0.0_ </c:formatCode>
                <c:ptCount val="1"/>
                <c:pt idx="0">
                  <c:v>49.565219999999997</c:v>
                </c:pt>
              </c:numCache>
            </c:numRef>
          </c:val>
          <c:extLst>
            <c:ext xmlns:c16="http://schemas.microsoft.com/office/drawing/2014/chart" uri="{C3380CC4-5D6E-409C-BE32-E72D297353CC}">
              <c16:uniqueId val="{00000001-8922-4CB6-A209-0DB0F8A0B965}"/>
            </c:ext>
          </c:extLst>
        </c:ser>
        <c:ser>
          <c:idx val="2"/>
          <c:order val="2"/>
          <c:tx>
            <c:strRef>
              <c:f>問12!$A$12</c:f>
              <c:strCache>
                <c:ptCount val="1"/>
                <c:pt idx="0">
                  <c:v>C　あまりしていない</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問12!$D$12</c:f>
              <c:numCache>
                <c:formatCode>#,##0.0_ </c:formatCode>
                <c:ptCount val="1"/>
                <c:pt idx="0">
                  <c:v>6.0869600000000004</c:v>
                </c:pt>
              </c:numCache>
            </c:numRef>
          </c:val>
          <c:extLst>
            <c:ext xmlns:c16="http://schemas.microsoft.com/office/drawing/2014/chart" uri="{C3380CC4-5D6E-409C-BE32-E72D297353CC}">
              <c16:uniqueId val="{00000002-8922-4CB6-A209-0DB0F8A0B965}"/>
            </c:ext>
          </c:extLst>
        </c:ser>
        <c:ser>
          <c:idx val="3"/>
          <c:order val="3"/>
          <c:tx>
            <c:strRef>
              <c:f>問12!$A$13</c:f>
              <c:strCache>
                <c:ptCount val="1"/>
                <c:pt idx="0">
                  <c:v>D　していない</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問12!$D$13</c:f>
              <c:numCache>
                <c:formatCode>#,##0.0_ </c:formatCode>
                <c:ptCount val="1"/>
                <c:pt idx="0">
                  <c:v>0</c:v>
                </c:pt>
              </c:numCache>
            </c:numRef>
          </c:val>
          <c:extLst>
            <c:ext xmlns:c16="http://schemas.microsoft.com/office/drawing/2014/chart" uri="{C3380CC4-5D6E-409C-BE32-E72D297353CC}">
              <c16:uniqueId val="{00000003-8922-4CB6-A209-0DB0F8A0B965}"/>
            </c:ext>
          </c:extLst>
        </c:ser>
        <c:dLbls>
          <c:showLegendKey val="0"/>
          <c:showVal val="1"/>
          <c:showCatName val="0"/>
          <c:showSerName val="0"/>
          <c:showPercent val="0"/>
          <c:showBubbleSize val="0"/>
        </c:dLbls>
        <c:gapWidth val="150"/>
        <c:overlap val="100"/>
        <c:axId val="307227624"/>
        <c:axId val="307234680"/>
      </c:barChart>
      <c:catAx>
        <c:axId val="307227624"/>
        <c:scaling>
          <c:orientation val="minMax"/>
        </c:scaling>
        <c:delete val="1"/>
        <c:axPos val="l"/>
        <c:majorTickMark val="out"/>
        <c:minorTickMark val="none"/>
        <c:tickLblPos val="nextTo"/>
        <c:crossAx val="307234680"/>
        <c:crossesAt val="0"/>
        <c:auto val="1"/>
        <c:lblAlgn val="ctr"/>
        <c:lblOffset val="100"/>
        <c:noMultiLvlLbl val="0"/>
      </c:catAx>
      <c:valAx>
        <c:axId val="307234680"/>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07227624"/>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問12!$A$10</c:f>
              <c:strCache>
                <c:ptCount val="1"/>
                <c:pt idx="0">
                  <c:v>A　よくしている</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問12!$D$10</c:f>
              <c:numCache>
                <c:formatCode>#,##0.0_ </c:formatCode>
                <c:ptCount val="1"/>
                <c:pt idx="0">
                  <c:v>50.806449999999998</c:v>
                </c:pt>
              </c:numCache>
            </c:numRef>
          </c:val>
          <c:extLst>
            <c:ext xmlns:c16="http://schemas.microsoft.com/office/drawing/2014/chart" uri="{C3380CC4-5D6E-409C-BE32-E72D297353CC}">
              <c16:uniqueId val="{00000000-0852-43E8-8336-936AD1B3DC2F}"/>
            </c:ext>
          </c:extLst>
        </c:ser>
        <c:ser>
          <c:idx val="1"/>
          <c:order val="1"/>
          <c:tx>
            <c:strRef>
              <c:f>問12!$A$11</c:f>
              <c:strCache>
                <c:ptCount val="1"/>
                <c:pt idx="0">
                  <c:v>B　している</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問12!$D$11</c:f>
              <c:numCache>
                <c:formatCode>#,##0.0_ </c:formatCode>
                <c:ptCount val="1"/>
                <c:pt idx="0">
                  <c:v>33.064520000000002</c:v>
                </c:pt>
              </c:numCache>
            </c:numRef>
          </c:val>
          <c:extLst>
            <c:ext xmlns:c16="http://schemas.microsoft.com/office/drawing/2014/chart" uri="{C3380CC4-5D6E-409C-BE32-E72D297353CC}">
              <c16:uniqueId val="{00000001-0852-43E8-8336-936AD1B3DC2F}"/>
            </c:ext>
          </c:extLst>
        </c:ser>
        <c:ser>
          <c:idx val="2"/>
          <c:order val="2"/>
          <c:tx>
            <c:strRef>
              <c:f>問12!$A$12</c:f>
              <c:strCache>
                <c:ptCount val="1"/>
                <c:pt idx="0">
                  <c:v>C　あまりしていない</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問12!$D$12</c:f>
              <c:numCache>
                <c:formatCode>#,##0.0_ </c:formatCode>
                <c:ptCount val="1"/>
                <c:pt idx="0">
                  <c:v>12.903230000000001</c:v>
                </c:pt>
              </c:numCache>
            </c:numRef>
          </c:val>
          <c:extLst>
            <c:ext xmlns:c16="http://schemas.microsoft.com/office/drawing/2014/chart" uri="{C3380CC4-5D6E-409C-BE32-E72D297353CC}">
              <c16:uniqueId val="{00000002-0852-43E8-8336-936AD1B3DC2F}"/>
            </c:ext>
          </c:extLst>
        </c:ser>
        <c:ser>
          <c:idx val="3"/>
          <c:order val="3"/>
          <c:tx>
            <c:strRef>
              <c:f>問12!$A$13</c:f>
              <c:strCache>
                <c:ptCount val="1"/>
                <c:pt idx="0">
                  <c:v>D　していない</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問12!$D$13</c:f>
              <c:numCache>
                <c:formatCode>#,##0.0_ </c:formatCode>
                <c:ptCount val="1"/>
                <c:pt idx="0">
                  <c:v>3.2258100000000001</c:v>
                </c:pt>
              </c:numCache>
            </c:numRef>
          </c:val>
          <c:extLst>
            <c:ext xmlns:c16="http://schemas.microsoft.com/office/drawing/2014/chart" uri="{C3380CC4-5D6E-409C-BE32-E72D297353CC}">
              <c16:uniqueId val="{00000003-0852-43E8-8336-936AD1B3DC2F}"/>
            </c:ext>
          </c:extLst>
        </c:ser>
        <c:dLbls>
          <c:showLegendKey val="0"/>
          <c:showVal val="1"/>
          <c:showCatName val="0"/>
          <c:showSerName val="0"/>
          <c:showPercent val="0"/>
          <c:showBubbleSize val="0"/>
        </c:dLbls>
        <c:gapWidth val="150"/>
        <c:overlap val="100"/>
        <c:axId val="307231544"/>
        <c:axId val="307232720"/>
      </c:barChart>
      <c:catAx>
        <c:axId val="307231544"/>
        <c:scaling>
          <c:orientation val="minMax"/>
        </c:scaling>
        <c:delete val="1"/>
        <c:axPos val="l"/>
        <c:majorTickMark val="out"/>
        <c:minorTickMark val="none"/>
        <c:tickLblPos val="nextTo"/>
        <c:crossAx val="307232720"/>
        <c:crossesAt val="0"/>
        <c:auto val="1"/>
        <c:lblAlgn val="ctr"/>
        <c:lblOffset val="100"/>
        <c:noMultiLvlLbl val="0"/>
      </c:catAx>
      <c:valAx>
        <c:axId val="307232720"/>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07231544"/>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問12!$A$10</c:f>
              <c:strCache>
                <c:ptCount val="1"/>
                <c:pt idx="0">
                  <c:v>A　よくしている</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問12!$D$10</c:f>
              <c:numCache>
                <c:formatCode>#,##0.0_ </c:formatCode>
                <c:ptCount val="1"/>
                <c:pt idx="0">
                  <c:v>54.867260000000002</c:v>
                </c:pt>
              </c:numCache>
            </c:numRef>
          </c:val>
          <c:extLst>
            <c:ext xmlns:c16="http://schemas.microsoft.com/office/drawing/2014/chart" uri="{C3380CC4-5D6E-409C-BE32-E72D297353CC}">
              <c16:uniqueId val="{00000000-A94E-455E-95B6-161D74A12332}"/>
            </c:ext>
          </c:extLst>
        </c:ser>
        <c:ser>
          <c:idx val="1"/>
          <c:order val="1"/>
          <c:tx>
            <c:strRef>
              <c:f>問12!$A$11</c:f>
              <c:strCache>
                <c:ptCount val="1"/>
                <c:pt idx="0">
                  <c:v>B　している</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問12!$D$11</c:f>
              <c:numCache>
                <c:formatCode>#,##0.0_ </c:formatCode>
                <c:ptCount val="1"/>
                <c:pt idx="0">
                  <c:v>38.053100000000001</c:v>
                </c:pt>
              </c:numCache>
            </c:numRef>
          </c:val>
          <c:extLst>
            <c:ext xmlns:c16="http://schemas.microsoft.com/office/drawing/2014/chart" uri="{C3380CC4-5D6E-409C-BE32-E72D297353CC}">
              <c16:uniqueId val="{00000001-A94E-455E-95B6-161D74A12332}"/>
            </c:ext>
          </c:extLst>
        </c:ser>
        <c:ser>
          <c:idx val="2"/>
          <c:order val="2"/>
          <c:tx>
            <c:strRef>
              <c:f>問12!$A$12</c:f>
              <c:strCache>
                <c:ptCount val="1"/>
                <c:pt idx="0">
                  <c:v>C　あまりしていない</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問12!$D$12</c:f>
              <c:numCache>
                <c:formatCode>#,##0.0_ </c:formatCode>
                <c:ptCount val="1"/>
                <c:pt idx="0">
                  <c:v>6.1946899999999996</c:v>
                </c:pt>
              </c:numCache>
            </c:numRef>
          </c:val>
          <c:extLst>
            <c:ext xmlns:c16="http://schemas.microsoft.com/office/drawing/2014/chart" uri="{C3380CC4-5D6E-409C-BE32-E72D297353CC}">
              <c16:uniqueId val="{00000002-A94E-455E-95B6-161D74A12332}"/>
            </c:ext>
          </c:extLst>
        </c:ser>
        <c:ser>
          <c:idx val="3"/>
          <c:order val="3"/>
          <c:tx>
            <c:strRef>
              <c:f>問12!$A$13</c:f>
              <c:strCache>
                <c:ptCount val="1"/>
                <c:pt idx="0">
                  <c:v>D　していない</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問12!$D$13</c:f>
              <c:numCache>
                <c:formatCode>#,##0.0_ </c:formatCode>
                <c:ptCount val="1"/>
                <c:pt idx="0">
                  <c:v>0.88495999999999997</c:v>
                </c:pt>
              </c:numCache>
            </c:numRef>
          </c:val>
          <c:extLst>
            <c:ext xmlns:c16="http://schemas.microsoft.com/office/drawing/2014/chart" uri="{C3380CC4-5D6E-409C-BE32-E72D297353CC}">
              <c16:uniqueId val="{00000003-A94E-455E-95B6-161D74A12332}"/>
            </c:ext>
          </c:extLst>
        </c:ser>
        <c:dLbls>
          <c:showLegendKey val="0"/>
          <c:showVal val="1"/>
          <c:showCatName val="0"/>
          <c:showSerName val="0"/>
          <c:showPercent val="0"/>
          <c:showBubbleSize val="0"/>
        </c:dLbls>
        <c:gapWidth val="150"/>
        <c:overlap val="100"/>
        <c:axId val="307228408"/>
        <c:axId val="307487976"/>
      </c:barChart>
      <c:catAx>
        <c:axId val="307228408"/>
        <c:scaling>
          <c:orientation val="minMax"/>
        </c:scaling>
        <c:delete val="1"/>
        <c:axPos val="l"/>
        <c:majorTickMark val="out"/>
        <c:minorTickMark val="none"/>
        <c:tickLblPos val="nextTo"/>
        <c:crossAx val="307487976"/>
        <c:crossesAt val="0"/>
        <c:auto val="1"/>
        <c:lblAlgn val="ctr"/>
        <c:lblOffset val="100"/>
        <c:noMultiLvlLbl val="0"/>
      </c:catAx>
      <c:valAx>
        <c:axId val="307487976"/>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07228408"/>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問25!$A$10</c:f>
              <c:strCache>
                <c:ptCount val="1"/>
                <c:pt idx="0">
                  <c:v>A　</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問25!$D$10</c:f>
              <c:numCache>
                <c:formatCode>#,##0.0_ </c:formatCode>
                <c:ptCount val="1"/>
                <c:pt idx="0">
                  <c:v>25.217390000000002</c:v>
                </c:pt>
              </c:numCache>
            </c:numRef>
          </c:val>
          <c:extLst>
            <c:ext xmlns:c16="http://schemas.microsoft.com/office/drawing/2014/chart" uri="{C3380CC4-5D6E-409C-BE32-E72D297353CC}">
              <c16:uniqueId val="{00000000-9171-4E4C-B13E-3AC2D90F57C9}"/>
            </c:ext>
          </c:extLst>
        </c:ser>
        <c:ser>
          <c:idx val="1"/>
          <c:order val="1"/>
          <c:tx>
            <c:strRef>
              <c:f>問25!$A$11</c:f>
              <c:strCache>
                <c:ptCount val="1"/>
                <c:pt idx="0">
                  <c:v>B　</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問25!$D$11</c:f>
              <c:numCache>
                <c:formatCode>#,##0.0_ </c:formatCode>
                <c:ptCount val="1"/>
                <c:pt idx="0">
                  <c:v>41.739130000000003</c:v>
                </c:pt>
              </c:numCache>
            </c:numRef>
          </c:val>
          <c:extLst>
            <c:ext xmlns:c16="http://schemas.microsoft.com/office/drawing/2014/chart" uri="{C3380CC4-5D6E-409C-BE32-E72D297353CC}">
              <c16:uniqueId val="{00000001-9171-4E4C-B13E-3AC2D90F57C9}"/>
            </c:ext>
          </c:extLst>
        </c:ser>
        <c:ser>
          <c:idx val="2"/>
          <c:order val="2"/>
          <c:tx>
            <c:strRef>
              <c:f>問25!$A$12</c:f>
              <c:strCache>
                <c:ptCount val="1"/>
                <c:pt idx="0">
                  <c:v>C　</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問25!$D$12</c:f>
              <c:numCache>
                <c:formatCode>#,##0.0_ </c:formatCode>
                <c:ptCount val="1"/>
                <c:pt idx="0">
                  <c:v>23.478259999999999</c:v>
                </c:pt>
              </c:numCache>
            </c:numRef>
          </c:val>
          <c:extLst>
            <c:ext xmlns:c16="http://schemas.microsoft.com/office/drawing/2014/chart" uri="{C3380CC4-5D6E-409C-BE32-E72D297353CC}">
              <c16:uniqueId val="{00000002-9171-4E4C-B13E-3AC2D90F57C9}"/>
            </c:ext>
          </c:extLst>
        </c:ser>
        <c:ser>
          <c:idx val="3"/>
          <c:order val="3"/>
          <c:tx>
            <c:strRef>
              <c:f>問25!$A$13</c:f>
              <c:strCache>
                <c:ptCount val="1"/>
                <c:pt idx="0">
                  <c:v>D　</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問25!$D$13</c:f>
              <c:numCache>
                <c:formatCode>#,##0.0_ </c:formatCode>
                <c:ptCount val="1"/>
                <c:pt idx="0">
                  <c:v>9.5652200000000001</c:v>
                </c:pt>
              </c:numCache>
            </c:numRef>
          </c:val>
          <c:extLst>
            <c:ext xmlns:c16="http://schemas.microsoft.com/office/drawing/2014/chart" uri="{C3380CC4-5D6E-409C-BE32-E72D297353CC}">
              <c16:uniqueId val="{00000003-9171-4E4C-B13E-3AC2D90F57C9}"/>
            </c:ext>
          </c:extLst>
        </c:ser>
        <c:dLbls>
          <c:showLegendKey val="0"/>
          <c:showVal val="1"/>
          <c:showCatName val="0"/>
          <c:showSerName val="0"/>
          <c:showPercent val="0"/>
          <c:showBubbleSize val="0"/>
        </c:dLbls>
        <c:gapWidth val="150"/>
        <c:overlap val="100"/>
        <c:axId val="307485624"/>
        <c:axId val="307489152"/>
      </c:barChart>
      <c:catAx>
        <c:axId val="307485624"/>
        <c:scaling>
          <c:orientation val="minMax"/>
        </c:scaling>
        <c:delete val="1"/>
        <c:axPos val="l"/>
        <c:majorTickMark val="out"/>
        <c:minorTickMark val="none"/>
        <c:tickLblPos val="nextTo"/>
        <c:crossAx val="307489152"/>
        <c:crossesAt val="0"/>
        <c:auto val="1"/>
        <c:lblAlgn val="ctr"/>
        <c:lblOffset val="100"/>
        <c:noMultiLvlLbl val="0"/>
      </c:catAx>
      <c:valAx>
        <c:axId val="307489152"/>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07485624"/>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問25!$A$10</c:f>
              <c:strCache>
                <c:ptCount val="1"/>
                <c:pt idx="0">
                  <c:v>A　</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問25!$D$10</c:f>
              <c:numCache>
                <c:formatCode>#,##0.0_ </c:formatCode>
                <c:ptCount val="1"/>
                <c:pt idx="0">
                  <c:v>37.984499999999997</c:v>
                </c:pt>
              </c:numCache>
            </c:numRef>
          </c:val>
          <c:extLst>
            <c:ext xmlns:c16="http://schemas.microsoft.com/office/drawing/2014/chart" uri="{C3380CC4-5D6E-409C-BE32-E72D297353CC}">
              <c16:uniqueId val="{00000000-5375-490E-A59B-EF2D1F15610B}"/>
            </c:ext>
          </c:extLst>
        </c:ser>
        <c:ser>
          <c:idx val="1"/>
          <c:order val="1"/>
          <c:tx>
            <c:strRef>
              <c:f>問25!$A$11</c:f>
              <c:strCache>
                <c:ptCount val="1"/>
                <c:pt idx="0">
                  <c:v>B　</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問25!$D$11</c:f>
              <c:numCache>
                <c:formatCode>#,##0.0_ </c:formatCode>
                <c:ptCount val="1"/>
                <c:pt idx="0">
                  <c:v>37.209299999999999</c:v>
                </c:pt>
              </c:numCache>
            </c:numRef>
          </c:val>
          <c:extLst>
            <c:ext xmlns:c16="http://schemas.microsoft.com/office/drawing/2014/chart" uri="{C3380CC4-5D6E-409C-BE32-E72D297353CC}">
              <c16:uniqueId val="{00000001-5375-490E-A59B-EF2D1F15610B}"/>
            </c:ext>
          </c:extLst>
        </c:ser>
        <c:ser>
          <c:idx val="2"/>
          <c:order val="2"/>
          <c:tx>
            <c:strRef>
              <c:f>問25!$A$12</c:f>
              <c:strCache>
                <c:ptCount val="1"/>
                <c:pt idx="0">
                  <c:v>C　</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問25!$D$12</c:f>
              <c:numCache>
                <c:formatCode>#,##0.0_ </c:formatCode>
                <c:ptCount val="1"/>
                <c:pt idx="0">
                  <c:v>16.279070000000001</c:v>
                </c:pt>
              </c:numCache>
            </c:numRef>
          </c:val>
          <c:extLst>
            <c:ext xmlns:c16="http://schemas.microsoft.com/office/drawing/2014/chart" uri="{C3380CC4-5D6E-409C-BE32-E72D297353CC}">
              <c16:uniqueId val="{00000002-5375-490E-A59B-EF2D1F15610B}"/>
            </c:ext>
          </c:extLst>
        </c:ser>
        <c:ser>
          <c:idx val="3"/>
          <c:order val="3"/>
          <c:tx>
            <c:strRef>
              <c:f>問25!$A$13</c:f>
              <c:strCache>
                <c:ptCount val="1"/>
                <c:pt idx="0">
                  <c:v>D　</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問25!$D$13</c:f>
              <c:numCache>
                <c:formatCode>#,##0.0_ </c:formatCode>
                <c:ptCount val="1"/>
                <c:pt idx="0">
                  <c:v>8.5271299999999997</c:v>
                </c:pt>
              </c:numCache>
            </c:numRef>
          </c:val>
          <c:extLst>
            <c:ext xmlns:c16="http://schemas.microsoft.com/office/drawing/2014/chart" uri="{C3380CC4-5D6E-409C-BE32-E72D297353CC}">
              <c16:uniqueId val="{00000003-5375-490E-A59B-EF2D1F15610B}"/>
            </c:ext>
          </c:extLst>
        </c:ser>
        <c:dLbls>
          <c:showLegendKey val="0"/>
          <c:showVal val="1"/>
          <c:showCatName val="0"/>
          <c:showSerName val="0"/>
          <c:showPercent val="0"/>
          <c:showBubbleSize val="0"/>
        </c:dLbls>
        <c:gapWidth val="150"/>
        <c:overlap val="100"/>
        <c:axId val="307488368"/>
        <c:axId val="307488760"/>
      </c:barChart>
      <c:catAx>
        <c:axId val="307488368"/>
        <c:scaling>
          <c:orientation val="minMax"/>
        </c:scaling>
        <c:delete val="1"/>
        <c:axPos val="l"/>
        <c:majorTickMark val="out"/>
        <c:minorTickMark val="none"/>
        <c:tickLblPos val="nextTo"/>
        <c:crossAx val="307488760"/>
        <c:crossesAt val="0"/>
        <c:auto val="1"/>
        <c:lblAlgn val="ctr"/>
        <c:lblOffset val="100"/>
        <c:noMultiLvlLbl val="0"/>
      </c:catAx>
      <c:valAx>
        <c:axId val="307488760"/>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07488368"/>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問25!$A$10</c:f>
              <c:strCache>
                <c:ptCount val="1"/>
                <c:pt idx="0">
                  <c:v>A　</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問25!$D$10</c:f>
              <c:numCache>
                <c:formatCode>#,##0.0_ </c:formatCode>
                <c:ptCount val="1"/>
                <c:pt idx="0">
                  <c:v>46.846850000000003</c:v>
                </c:pt>
              </c:numCache>
            </c:numRef>
          </c:val>
          <c:extLst>
            <c:ext xmlns:c16="http://schemas.microsoft.com/office/drawing/2014/chart" uri="{C3380CC4-5D6E-409C-BE32-E72D297353CC}">
              <c16:uniqueId val="{00000000-F5AF-43BC-BED5-B5CE7ADFF571}"/>
            </c:ext>
          </c:extLst>
        </c:ser>
        <c:ser>
          <c:idx val="1"/>
          <c:order val="1"/>
          <c:tx>
            <c:strRef>
              <c:f>問25!$A$11</c:f>
              <c:strCache>
                <c:ptCount val="1"/>
                <c:pt idx="0">
                  <c:v>B　</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問25!$D$11</c:f>
              <c:numCache>
                <c:formatCode>#,##0.0_ </c:formatCode>
                <c:ptCount val="1"/>
                <c:pt idx="0">
                  <c:v>27.92793</c:v>
                </c:pt>
              </c:numCache>
            </c:numRef>
          </c:val>
          <c:extLst>
            <c:ext xmlns:c16="http://schemas.microsoft.com/office/drawing/2014/chart" uri="{C3380CC4-5D6E-409C-BE32-E72D297353CC}">
              <c16:uniqueId val="{00000001-F5AF-43BC-BED5-B5CE7ADFF571}"/>
            </c:ext>
          </c:extLst>
        </c:ser>
        <c:ser>
          <c:idx val="2"/>
          <c:order val="2"/>
          <c:tx>
            <c:strRef>
              <c:f>問25!$A$12</c:f>
              <c:strCache>
                <c:ptCount val="1"/>
                <c:pt idx="0">
                  <c:v>C　</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問25!$D$12</c:f>
              <c:numCache>
                <c:formatCode>#,##0.0_ </c:formatCode>
                <c:ptCount val="1"/>
                <c:pt idx="0">
                  <c:v>20.72072</c:v>
                </c:pt>
              </c:numCache>
            </c:numRef>
          </c:val>
          <c:extLst>
            <c:ext xmlns:c16="http://schemas.microsoft.com/office/drawing/2014/chart" uri="{C3380CC4-5D6E-409C-BE32-E72D297353CC}">
              <c16:uniqueId val="{00000002-F5AF-43BC-BED5-B5CE7ADFF571}"/>
            </c:ext>
          </c:extLst>
        </c:ser>
        <c:ser>
          <c:idx val="3"/>
          <c:order val="3"/>
          <c:tx>
            <c:strRef>
              <c:f>問25!$A$13</c:f>
              <c:strCache>
                <c:ptCount val="1"/>
                <c:pt idx="0">
                  <c:v>D　</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問25!$D$13</c:f>
              <c:numCache>
                <c:formatCode>#,##0.0_ </c:formatCode>
                <c:ptCount val="1"/>
                <c:pt idx="0">
                  <c:v>4.5045000000000002</c:v>
                </c:pt>
              </c:numCache>
            </c:numRef>
          </c:val>
          <c:extLst>
            <c:ext xmlns:c16="http://schemas.microsoft.com/office/drawing/2014/chart" uri="{C3380CC4-5D6E-409C-BE32-E72D297353CC}">
              <c16:uniqueId val="{00000003-F5AF-43BC-BED5-B5CE7ADFF571}"/>
            </c:ext>
          </c:extLst>
        </c:ser>
        <c:dLbls>
          <c:showLegendKey val="0"/>
          <c:showVal val="1"/>
          <c:showCatName val="0"/>
          <c:showSerName val="0"/>
          <c:showPercent val="0"/>
          <c:showBubbleSize val="0"/>
        </c:dLbls>
        <c:gapWidth val="150"/>
        <c:overlap val="100"/>
        <c:axId val="307485232"/>
        <c:axId val="307482096"/>
      </c:barChart>
      <c:catAx>
        <c:axId val="307485232"/>
        <c:scaling>
          <c:orientation val="minMax"/>
        </c:scaling>
        <c:delete val="1"/>
        <c:axPos val="l"/>
        <c:majorTickMark val="out"/>
        <c:minorTickMark val="none"/>
        <c:tickLblPos val="nextTo"/>
        <c:crossAx val="307482096"/>
        <c:crossesAt val="0"/>
        <c:auto val="1"/>
        <c:lblAlgn val="ctr"/>
        <c:lblOffset val="100"/>
        <c:noMultiLvlLbl val="0"/>
      </c:catAx>
      <c:valAx>
        <c:axId val="307482096"/>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07485232"/>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問13!$A$10</c:f>
              <c:strCache>
                <c:ptCount val="1"/>
                <c:pt idx="0">
                  <c:v>A　いつもしている</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問13!$D$10</c:f>
              <c:numCache>
                <c:formatCode>#,##0.0_ </c:formatCode>
                <c:ptCount val="1"/>
                <c:pt idx="0">
                  <c:v>26.61064</c:v>
                </c:pt>
              </c:numCache>
            </c:numRef>
          </c:val>
          <c:extLst>
            <c:ext xmlns:c16="http://schemas.microsoft.com/office/drawing/2014/chart" uri="{C3380CC4-5D6E-409C-BE32-E72D297353CC}">
              <c16:uniqueId val="{00000000-7E5D-4BD6-953E-64DDB113A9CA}"/>
            </c:ext>
          </c:extLst>
        </c:ser>
        <c:ser>
          <c:idx val="1"/>
          <c:order val="1"/>
          <c:tx>
            <c:strRef>
              <c:f>問13!$A$11</c:f>
              <c:strCache>
                <c:ptCount val="1"/>
                <c:pt idx="0">
                  <c:v>B　だいたいしている</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問13!$D$11</c:f>
              <c:numCache>
                <c:formatCode>#,##0.0_ </c:formatCode>
                <c:ptCount val="1"/>
                <c:pt idx="0">
                  <c:v>42.857140000000001</c:v>
                </c:pt>
              </c:numCache>
            </c:numRef>
          </c:val>
          <c:extLst>
            <c:ext xmlns:c16="http://schemas.microsoft.com/office/drawing/2014/chart" uri="{C3380CC4-5D6E-409C-BE32-E72D297353CC}">
              <c16:uniqueId val="{00000001-7E5D-4BD6-953E-64DDB113A9CA}"/>
            </c:ext>
          </c:extLst>
        </c:ser>
        <c:ser>
          <c:idx val="2"/>
          <c:order val="2"/>
          <c:tx>
            <c:strRef>
              <c:f>問13!$A$12</c:f>
              <c:strCache>
                <c:ptCount val="1"/>
                <c:pt idx="0">
                  <c:v>C　あまりしていない</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問13!$D$12</c:f>
              <c:numCache>
                <c:formatCode>#,##0.0_ </c:formatCode>
                <c:ptCount val="1"/>
                <c:pt idx="0">
                  <c:v>24.089639999999999</c:v>
                </c:pt>
              </c:numCache>
            </c:numRef>
          </c:val>
          <c:extLst>
            <c:ext xmlns:c16="http://schemas.microsoft.com/office/drawing/2014/chart" uri="{C3380CC4-5D6E-409C-BE32-E72D297353CC}">
              <c16:uniqueId val="{00000002-7E5D-4BD6-953E-64DDB113A9CA}"/>
            </c:ext>
          </c:extLst>
        </c:ser>
        <c:ser>
          <c:idx val="3"/>
          <c:order val="3"/>
          <c:tx>
            <c:strRef>
              <c:f>問13!$A$13</c:f>
              <c:strCache>
                <c:ptCount val="1"/>
                <c:pt idx="0">
                  <c:v>D　していない</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問13!$D$13</c:f>
              <c:numCache>
                <c:formatCode>#,##0.0_ </c:formatCode>
                <c:ptCount val="1"/>
                <c:pt idx="0">
                  <c:v>6.4425800000000004</c:v>
                </c:pt>
              </c:numCache>
            </c:numRef>
          </c:val>
          <c:extLst>
            <c:ext xmlns:c16="http://schemas.microsoft.com/office/drawing/2014/chart" uri="{C3380CC4-5D6E-409C-BE32-E72D297353CC}">
              <c16:uniqueId val="{00000003-7E5D-4BD6-953E-64DDB113A9CA}"/>
            </c:ext>
          </c:extLst>
        </c:ser>
        <c:dLbls>
          <c:showLegendKey val="0"/>
          <c:showVal val="1"/>
          <c:showCatName val="0"/>
          <c:showSerName val="0"/>
          <c:showPercent val="0"/>
          <c:showBubbleSize val="0"/>
        </c:dLbls>
        <c:gapWidth val="150"/>
        <c:overlap val="100"/>
        <c:axId val="307482488"/>
        <c:axId val="307482880"/>
      </c:barChart>
      <c:catAx>
        <c:axId val="307482488"/>
        <c:scaling>
          <c:orientation val="minMax"/>
        </c:scaling>
        <c:delete val="1"/>
        <c:axPos val="l"/>
        <c:majorTickMark val="out"/>
        <c:minorTickMark val="none"/>
        <c:tickLblPos val="nextTo"/>
        <c:crossAx val="307482880"/>
        <c:crossesAt val="0"/>
        <c:auto val="1"/>
        <c:lblAlgn val="ctr"/>
        <c:lblOffset val="100"/>
        <c:noMultiLvlLbl val="0"/>
      </c:catAx>
      <c:valAx>
        <c:axId val="307482880"/>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07482488"/>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問5!$A$10</c:f>
              <c:strCache>
                <c:ptCount val="1"/>
                <c:pt idx="0">
                  <c:v>A　とても楽しい</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問5!$D$10</c:f>
              <c:numCache>
                <c:formatCode>#,##0.0_ </c:formatCode>
                <c:ptCount val="1"/>
                <c:pt idx="0">
                  <c:v>29.824560000000002</c:v>
                </c:pt>
              </c:numCache>
            </c:numRef>
          </c:val>
          <c:extLst>
            <c:ext xmlns:c16="http://schemas.microsoft.com/office/drawing/2014/chart" uri="{C3380CC4-5D6E-409C-BE32-E72D297353CC}">
              <c16:uniqueId val="{00000000-724E-40C5-AEF7-EE46807CAC37}"/>
            </c:ext>
          </c:extLst>
        </c:ser>
        <c:ser>
          <c:idx val="1"/>
          <c:order val="1"/>
          <c:tx>
            <c:strRef>
              <c:f>問5!$A$11</c:f>
              <c:strCache>
                <c:ptCount val="1"/>
                <c:pt idx="0">
                  <c:v>B　楽しい</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問5!$D$11</c:f>
              <c:numCache>
                <c:formatCode>#,##0.0_ </c:formatCode>
                <c:ptCount val="1"/>
                <c:pt idx="0">
                  <c:v>65.789469999999994</c:v>
                </c:pt>
              </c:numCache>
            </c:numRef>
          </c:val>
          <c:extLst>
            <c:ext xmlns:c16="http://schemas.microsoft.com/office/drawing/2014/chart" uri="{C3380CC4-5D6E-409C-BE32-E72D297353CC}">
              <c16:uniqueId val="{00000001-724E-40C5-AEF7-EE46807CAC37}"/>
            </c:ext>
          </c:extLst>
        </c:ser>
        <c:ser>
          <c:idx val="2"/>
          <c:order val="2"/>
          <c:tx>
            <c:strRef>
              <c:f>問5!$A$12</c:f>
              <c:strCache>
                <c:ptCount val="1"/>
                <c:pt idx="0">
                  <c:v>C　あまり楽しくない</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問5!$D$12</c:f>
              <c:numCache>
                <c:formatCode>#,##0.0_ </c:formatCode>
                <c:ptCount val="1"/>
                <c:pt idx="0">
                  <c:v>4.3859599999999999</c:v>
                </c:pt>
              </c:numCache>
            </c:numRef>
          </c:val>
          <c:extLst>
            <c:ext xmlns:c16="http://schemas.microsoft.com/office/drawing/2014/chart" uri="{C3380CC4-5D6E-409C-BE32-E72D297353CC}">
              <c16:uniqueId val="{00000002-724E-40C5-AEF7-EE46807CAC37}"/>
            </c:ext>
          </c:extLst>
        </c:ser>
        <c:ser>
          <c:idx val="3"/>
          <c:order val="3"/>
          <c:tx>
            <c:strRef>
              <c:f>問5!$A$13</c:f>
              <c:strCache>
                <c:ptCount val="1"/>
                <c:pt idx="0">
                  <c:v>D　楽しくない</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問5!$D$13</c:f>
              <c:numCache>
                <c:formatCode>#,##0.0_ </c:formatCode>
                <c:ptCount val="1"/>
                <c:pt idx="0">
                  <c:v>0</c:v>
                </c:pt>
              </c:numCache>
            </c:numRef>
          </c:val>
          <c:extLst>
            <c:ext xmlns:c16="http://schemas.microsoft.com/office/drawing/2014/chart" uri="{C3380CC4-5D6E-409C-BE32-E72D297353CC}">
              <c16:uniqueId val="{00000003-724E-40C5-AEF7-EE46807CAC37}"/>
            </c:ext>
          </c:extLst>
        </c:ser>
        <c:dLbls>
          <c:showLegendKey val="0"/>
          <c:showVal val="1"/>
          <c:showCatName val="0"/>
          <c:showSerName val="0"/>
          <c:showPercent val="0"/>
          <c:showBubbleSize val="0"/>
        </c:dLbls>
        <c:gapWidth val="150"/>
        <c:overlap val="100"/>
        <c:axId val="306570784"/>
        <c:axId val="306573528"/>
      </c:barChart>
      <c:catAx>
        <c:axId val="306570784"/>
        <c:scaling>
          <c:orientation val="minMax"/>
        </c:scaling>
        <c:delete val="1"/>
        <c:axPos val="l"/>
        <c:majorTickMark val="out"/>
        <c:minorTickMark val="none"/>
        <c:tickLblPos val="nextTo"/>
        <c:crossAx val="306573528"/>
        <c:crossesAt val="0"/>
        <c:auto val="1"/>
        <c:lblAlgn val="ctr"/>
        <c:lblOffset val="100"/>
        <c:noMultiLvlLbl val="0"/>
      </c:catAx>
      <c:valAx>
        <c:axId val="306573528"/>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06570784"/>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問13!$A$10</c:f>
              <c:strCache>
                <c:ptCount val="1"/>
                <c:pt idx="0">
                  <c:v>A　いつもしている</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問13!$D$10</c:f>
              <c:numCache>
                <c:formatCode>#,##0.0_ </c:formatCode>
                <c:ptCount val="1"/>
                <c:pt idx="0">
                  <c:v>31.304349999999999</c:v>
                </c:pt>
              </c:numCache>
            </c:numRef>
          </c:val>
          <c:extLst>
            <c:ext xmlns:c16="http://schemas.microsoft.com/office/drawing/2014/chart" uri="{C3380CC4-5D6E-409C-BE32-E72D297353CC}">
              <c16:uniqueId val="{00000000-552E-4680-AB65-82C950A8A77F}"/>
            </c:ext>
          </c:extLst>
        </c:ser>
        <c:ser>
          <c:idx val="1"/>
          <c:order val="1"/>
          <c:tx>
            <c:strRef>
              <c:f>問13!$A$11</c:f>
              <c:strCache>
                <c:ptCount val="1"/>
                <c:pt idx="0">
                  <c:v>B　だいたいしている</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問13!$D$11</c:f>
              <c:numCache>
                <c:formatCode>#,##0.0_ </c:formatCode>
                <c:ptCount val="1"/>
                <c:pt idx="0">
                  <c:v>47.826090000000001</c:v>
                </c:pt>
              </c:numCache>
            </c:numRef>
          </c:val>
          <c:extLst>
            <c:ext xmlns:c16="http://schemas.microsoft.com/office/drawing/2014/chart" uri="{C3380CC4-5D6E-409C-BE32-E72D297353CC}">
              <c16:uniqueId val="{00000001-552E-4680-AB65-82C950A8A77F}"/>
            </c:ext>
          </c:extLst>
        </c:ser>
        <c:ser>
          <c:idx val="2"/>
          <c:order val="2"/>
          <c:tx>
            <c:strRef>
              <c:f>問13!$A$12</c:f>
              <c:strCache>
                <c:ptCount val="1"/>
                <c:pt idx="0">
                  <c:v>C　あまりしていない</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問13!$D$12</c:f>
              <c:numCache>
                <c:formatCode>#,##0.0_ </c:formatCode>
                <c:ptCount val="1"/>
                <c:pt idx="0">
                  <c:v>19.13043</c:v>
                </c:pt>
              </c:numCache>
            </c:numRef>
          </c:val>
          <c:extLst>
            <c:ext xmlns:c16="http://schemas.microsoft.com/office/drawing/2014/chart" uri="{C3380CC4-5D6E-409C-BE32-E72D297353CC}">
              <c16:uniqueId val="{00000002-552E-4680-AB65-82C950A8A77F}"/>
            </c:ext>
          </c:extLst>
        </c:ser>
        <c:ser>
          <c:idx val="3"/>
          <c:order val="3"/>
          <c:tx>
            <c:strRef>
              <c:f>問13!$A$13</c:f>
              <c:strCache>
                <c:ptCount val="1"/>
                <c:pt idx="0">
                  <c:v>D　していない</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問13!$D$13</c:f>
              <c:numCache>
                <c:formatCode>#,##0.0_ </c:formatCode>
                <c:ptCount val="1"/>
                <c:pt idx="0">
                  <c:v>1.7391300000000001</c:v>
                </c:pt>
              </c:numCache>
            </c:numRef>
          </c:val>
          <c:extLst>
            <c:ext xmlns:c16="http://schemas.microsoft.com/office/drawing/2014/chart" uri="{C3380CC4-5D6E-409C-BE32-E72D297353CC}">
              <c16:uniqueId val="{00000003-552E-4680-AB65-82C950A8A77F}"/>
            </c:ext>
          </c:extLst>
        </c:ser>
        <c:dLbls>
          <c:showLegendKey val="0"/>
          <c:showVal val="1"/>
          <c:showCatName val="0"/>
          <c:showSerName val="0"/>
          <c:showPercent val="0"/>
          <c:showBubbleSize val="0"/>
        </c:dLbls>
        <c:gapWidth val="150"/>
        <c:overlap val="100"/>
        <c:axId val="307483664"/>
        <c:axId val="307484056"/>
      </c:barChart>
      <c:catAx>
        <c:axId val="307483664"/>
        <c:scaling>
          <c:orientation val="minMax"/>
        </c:scaling>
        <c:delete val="1"/>
        <c:axPos val="l"/>
        <c:majorTickMark val="out"/>
        <c:minorTickMark val="none"/>
        <c:tickLblPos val="nextTo"/>
        <c:crossAx val="307484056"/>
        <c:crossesAt val="0"/>
        <c:auto val="1"/>
        <c:lblAlgn val="ctr"/>
        <c:lblOffset val="100"/>
        <c:noMultiLvlLbl val="0"/>
      </c:catAx>
      <c:valAx>
        <c:axId val="307484056"/>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07483664"/>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問13!$A$10</c:f>
              <c:strCache>
                <c:ptCount val="1"/>
                <c:pt idx="0">
                  <c:v>A　いつもしている</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問13!$D$10</c:f>
              <c:numCache>
                <c:formatCode>#,##0.0_ </c:formatCode>
                <c:ptCount val="1"/>
                <c:pt idx="0">
                  <c:v>8.5271299999999997</c:v>
                </c:pt>
              </c:numCache>
            </c:numRef>
          </c:val>
          <c:extLst>
            <c:ext xmlns:c16="http://schemas.microsoft.com/office/drawing/2014/chart" uri="{C3380CC4-5D6E-409C-BE32-E72D297353CC}">
              <c16:uniqueId val="{00000000-2B20-4CD8-9516-3E41B7924935}"/>
            </c:ext>
          </c:extLst>
        </c:ser>
        <c:ser>
          <c:idx val="1"/>
          <c:order val="1"/>
          <c:tx>
            <c:strRef>
              <c:f>問13!$A$11</c:f>
              <c:strCache>
                <c:ptCount val="1"/>
                <c:pt idx="0">
                  <c:v>B　だいたいしている</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問13!$D$11</c:f>
              <c:numCache>
                <c:formatCode>#,##0.0_ </c:formatCode>
                <c:ptCount val="1"/>
                <c:pt idx="0">
                  <c:v>43.410850000000003</c:v>
                </c:pt>
              </c:numCache>
            </c:numRef>
          </c:val>
          <c:extLst>
            <c:ext xmlns:c16="http://schemas.microsoft.com/office/drawing/2014/chart" uri="{C3380CC4-5D6E-409C-BE32-E72D297353CC}">
              <c16:uniqueId val="{00000001-2B20-4CD8-9516-3E41B7924935}"/>
            </c:ext>
          </c:extLst>
        </c:ser>
        <c:ser>
          <c:idx val="2"/>
          <c:order val="2"/>
          <c:tx>
            <c:strRef>
              <c:f>問13!$A$12</c:f>
              <c:strCache>
                <c:ptCount val="1"/>
                <c:pt idx="0">
                  <c:v>C　あまりしていない</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問13!$D$12</c:f>
              <c:numCache>
                <c:formatCode>#,##0.0_ </c:formatCode>
                <c:ptCount val="1"/>
                <c:pt idx="0">
                  <c:v>34.883719999999997</c:v>
                </c:pt>
              </c:numCache>
            </c:numRef>
          </c:val>
          <c:extLst>
            <c:ext xmlns:c16="http://schemas.microsoft.com/office/drawing/2014/chart" uri="{C3380CC4-5D6E-409C-BE32-E72D297353CC}">
              <c16:uniqueId val="{00000002-2B20-4CD8-9516-3E41B7924935}"/>
            </c:ext>
          </c:extLst>
        </c:ser>
        <c:ser>
          <c:idx val="3"/>
          <c:order val="3"/>
          <c:tx>
            <c:strRef>
              <c:f>問13!$A$13</c:f>
              <c:strCache>
                <c:ptCount val="1"/>
                <c:pt idx="0">
                  <c:v>D　していない</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問13!$D$13</c:f>
              <c:numCache>
                <c:formatCode>#,##0.0_ </c:formatCode>
                <c:ptCount val="1"/>
                <c:pt idx="0">
                  <c:v>13.178290000000001</c:v>
                </c:pt>
              </c:numCache>
            </c:numRef>
          </c:val>
          <c:extLst>
            <c:ext xmlns:c16="http://schemas.microsoft.com/office/drawing/2014/chart" uri="{C3380CC4-5D6E-409C-BE32-E72D297353CC}">
              <c16:uniqueId val="{00000003-2B20-4CD8-9516-3E41B7924935}"/>
            </c:ext>
          </c:extLst>
        </c:ser>
        <c:dLbls>
          <c:showLegendKey val="0"/>
          <c:showVal val="1"/>
          <c:showCatName val="0"/>
          <c:showSerName val="0"/>
          <c:showPercent val="0"/>
          <c:showBubbleSize val="0"/>
        </c:dLbls>
        <c:gapWidth val="150"/>
        <c:overlap val="100"/>
        <c:axId val="307486408"/>
        <c:axId val="307486800"/>
      </c:barChart>
      <c:catAx>
        <c:axId val="307486408"/>
        <c:scaling>
          <c:orientation val="minMax"/>
        </c:scaling>
        <c:delete val="1"/>
        <c:axPos val="l"/>
        <c:majorTickMark val="out"/>
        <c:minorTickMark val="none"/>
        <c:tickLblPos val="nextTo"/>
        <c:crossAx val="307486800"/>
        <c:crossesAt val="0"/>
        <c:auto val="1"/>
        <c:lblAlgn val="ctr"/>
        <c:lblOffset val="100"/>
        <c:noMultiLvlLbl val="0"/>
      </c:catAx>
      <c:valAx>
        <c:axId val="307486800"/>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07486408"/>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問13!$A$10</c:f>
              <c:strCache>
                <c:ptCount val="1"/>
                <c:pt idx="0">
                  <c:v>A　いつもしている</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問13!$D$10</c:f>
              <c:numCache>
                <c:formatCode>#,##0.0_ </c:formatCode>
                <c:ptCount val="1"/>
                <c:pt idx="0">
                  <c:v>42.477879999999999</c:v>
                </c:pt>
              </c:numCache>
            </c:numRef>
          </c:val>
          <c:extLst>
            <c:ext xmlns:c16="http://schemas.microsoft.com/office/drawing/2014/chart" uri="{C3380CC4-5D6E-409C-BE32-E72D297353CC}">
              <c16:uniqueId val="{00000000-4628-4C39-8DD5-B51F2E570449}"/>
            </c:ext>
          </c:extLst>
        </c:ser>
        <c:ser>
          <c:idx val="1"/>
          <c:order val="1"/>
          <c:tx>
            <c:strRef>
              <c:f>問13!$A$11</c:f>
              <c:strCache>
                <c:ptCount val="1"/>
                <c:pt idx="0">
                  <c:v>B　だいたいしている</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問13!$D$11</c:f>
              <c:numCache>
                <c:formatCode>#,##0.0_ </c:formatCode>
                <c:ptCount val="1"/>
                <c:pt idx="0">
                  <c:v>37.168140000000001</c:v>
                </c:pt>
              </c:numCache>
            </c:numRef>
          </c:val>
          <c:extLst>
            <c:ext xmlns:c16="http://schemas.microsoft.com/office/drawing/2014/chart" uri="{C3380CC4-5D6E-409C-BE32-E72D297353CC}">
              <c16:uniqueId val="{00000001-4628-4C39-8DD5-B51F2E570449}"/>
            </c:ext>
          </c:extLst>
        </c:ser>
        <c:ser>
          <c:idx val="2"/>
          <c:order val="2"/>
          <c:tx>
            <c:strRef>
              <c:f>問13!$A$12</c:f>
              <c:strCache>
                <c:ptCount val="1"/>
                <c:pt idx="0">
                  <c:v>C　あまりしていない</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問13!$D$12</c:f>
              <c:numCache>
                <c:formatCode>#,##0.0_ </c:formatCode>
                <c:ptCount val="1"/>
                <c:pt idx="0">
                  <c:v>16.814160000000001</c:v>
                </c:pt>
              </c:numCache>
            </c:numRef>
          </c:val>
          <c:extLst>
            <c:ext xmlns:c16="http://schemas.microsoft.com/office/drawing/2014/chart" uri="{C3380CC4-5D6E-409C-BE32-E72D297353CC}">
              <c16:uniqueId val="{00000002-4628-4C39-8DD5-B51F2E570449}"/>
            </c:ext>
          </c:extLst>
        </c:ser>
        <c:ser>
          <c:idx val="3"/>
          <c:order val="3"/>
          <c:tx>
            <c:strRef>
              <c:f>問13!$A$13</c:f>
              <c:strCache>
                <c:ptCount val="1"/>
                <c:pt idx="0">
                  <c:v>D　していない</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問13!$D$13</c:f>
              <c:numCache>
                <c:formatCode>#,##0.0_ </c:formatCode>
                <c:ptCount val="1"/>
                <c:pt idx="0">
                  <c:v>3.5398200000000002</c:v>
                </c:pt>
              </c:numCache>
            </c:numRef>
          </c:val>
          <c:extLst>
            <c:ext xmlns:c16="http://schemas.microsoft.com/office/drawing/2014/chart" uri="{C3380CC4-5D6E-409C-BE32-E72D297353CC}">
              <c16:uniqueId val="{00000003-4628-4C39-8DD5-B51F2E570449}"/>
            </c:ext>
          </c:extLst>
        </c:ser>
        <c:dLbls>
          <c:showLegendKey val="0"/>
          <c:showVal val="1"/>
          <c:showCatName val="0"/>
          <c:showSerName val="0"/>
          <c:showPercent val="0"/>
          <c:showBubbleSize val="0"/>
        </c:dLbls>
        <c:gapWidth val="150"/>
        <c:overlap val="100"/>
        <c:axId val="308133592"/>
        <c:axId val="308138688"/>
      </c:barChart>
      <c:catAx>
        <c:axId val="308133592"/>
        <c:scaling>
          <c:orientation val="minMax"/>
        </c:scaling>
        <c:delete val="1"/>
        <c:axPos val="l"/>
        <c:majorTickMark val="out"/>
        <c:minorTickMark val="none"/>
        <c:tickLblPos val="nextTo"/>
        <c:crossAx val="308138688"/>
        <c:crossesAt val="0"/>
        <c:auto val="1"/>
        <c:lblAlgn val="ctr"/>
        <c:lblOffset val="100"/>
        <c:noMultiLvlLbl val="0"/>
      </c:catAx>
      <c:valAx>
        <c:axId val="308138688"/>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08133592"/>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問19!$A$10</c:f>
              <c:strCache>
                <c:ptCount val="1"/>
                <c:pt idx="0">
                  <c:v>A　2時間以上</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問19!$D$10</c:f>
              <c:numCache>
                <c:formatCode>#,##0.0_ </c:formatCode>
                <c:ptCount val="1"/>
                <c:pt idx="0">
                  <c:v>3.4782600000000001</c:v>
                </c:pt>
              </c:numCache>
            </c:numRef>
          </c:val>
          <c:extLst>
            <c:ext xmlns:c16="http://schemas.microsoft.com/office/drawing/2014/chart" uri="{C3380CC4-5D6E-409C-BE32-E72D297353CC}">
              <c16:uniqueId val="{00000000-6ACB-4A7A-96EC-72B0F911308C}"/>
            </c:ext>
          </c:extLst>
        </c:ser>
        <c:ser>
          <c:idx val="1"/>
          <c:order val="1"/>
          <c:tx>
            <c:strRef>
              <c:f>問19!$A$11</c:f>
              <c:strCache>
                <c:ptCount val="1"/>
                <c:pt idx="0">
                  <c:v>B　１時間以上１時間59分</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問19!$D$11</c:f>
              <c:numCache>
                <c:formatCode>#,##0.0_ </c:formatCode>
                <c:ptCount val="1"/>
                <c:pt idx="0">
                  <c:v>6.0869600000000004</c:v>
                </c:pt>
              </c:numCache>
            </c:numRef>
          </c:val>
          <c:extLst>
            <c:ext xmlns:c16="http://schemas.microsoft.com/office/drawing/2014/chart" uri="{C3380CC4-5D6E-409C-BE32-E72D297353CC}">
              <c16:uniqueId val="{00000001-6ACB-4A7A-96EC-72B0F911308C}"/>
            </c:ext>
          </c:extLst>
        </c:ser>
        <c:ser>
          <c:idx val="2"/>
          <c:order val="2"/>
          <c:tx>
            <c:strRef>
              <c:f>問19!$A$12</c:f>
              <c:strCache>
                <c:ptCount val="1"/>
                <c:pt idx="0">
                  <c:v>C　30分以上59分</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問19!$D$12</c:f>
              <c:numCache>
                <c:formatCode>#,##0.0_ </c:formatCode>
                <c:ptCount val="1"/>
                <c:pt idx="0">
                  <c:v>26.086960000000001</c:v>
                </c:pt>
              </c:numCache>
            </c:numRef>
          </c:val>
          <c:extLst>
            <c:ext xmlns:c16="http://schemas.microsoft.com/office/drawing/2014/chart" uri="{C3380CC4-5D6E-409C-BE32-E72D297353CC}">
              <c16:uniqueId val="{00000002-6ACB-4A7A-96EC-72B0F911308C}"/>
            </c:ext>
          </c:extLst>
        </c:ser>
        <c:ser>
          <c:idx val="3"/>
          <c:order val="3"/>
          <c:tx>
            <c:strRef>
              <c:f>問19!$A$13</c:f>
              <c:strCache>
                <c:ptCount val="1"/>
                <c:pt idx="0">
                  <c:v>D　10分以上29分</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問19!$D$13</c:f>
              <c:numCache>
                <c:formatCode>#,##0.0_ </c:formatCode>
                <c:ptCount val="1"/>
                <c:pt idx="0">
                  <c:v>26.956520000000001</c:v>
                </c:pt>
              </c:numCache>
            </c:numRef>
          </c:val>
          <c:extLst>
            <c:ext xmlns:c16="http://schemas.microsoft.com/office/drawing/2014/chart" uri="{C3380CC4-5D6E-409C-BE32-E72D297353CC}">
              <c16:uniqueId val="{00000003-6ACB-4A7A-96EC-72B0F911308C}"/>
            </c:ext>
          </c:extLst>
        </c:ser>
        <c:ser>
          <c:idx val="4"/>
          <c:order val="4"/>
          <c:tx>
            <c:strRef>
              <c:f>問19!$A$14</c:f>
              <c:strCache>
                <c:ptCount val="1"/>
                <c:pt idx="0">
                  <c:v>E　１分以上９分</c:v>
                </c:pt>
              </c:strCache>
            </c:strRef>
          </c:tx>
          <c:spPr>
            <a:solidFill>
              <a:srgbClr val="800080"/>
            </a:solidFill>
            <a:ln w="12700">
              <a:solidFill>
                <a:srgbClr val="000000"/>
              </a:solidFill>
              <a:prstDash val="solid"/>
            </a:ln>
          </c:spPr>
          <c:invertIfNegative val="0"/>
          <c:dLbls>
            <c:dLbl>
              <c:idx val="0"/>
              <c:layout>
                <c:manualLayout>
                  <c:x val="2.0787282338620809E-3"/>
                  <c:y val="8.0876682867469228E-4"/>
                </c:manualLayout>
              </c:layout>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ACB-4A7A-96EC-72B0F911308C}"/>
                </c:ext>
              </c:extLst>
            </c:dLbl>
            <c:spPr>
              <a:solidFill>
                <a:srgbClr val="FFFFFF"/>
              </a:solid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問19!$D$14</c:f>
              <c:numCache>
                <c:formatCode>#,##0.0_ </c:formatCode>
                <c:ptCount val="1"/>
                <c:pt idx="0">
                  <c:v>8.6956500000000005</c:v>
                </c:pt>
              </c:numCache>
            </c:numRef>
          </c:val>
          <c:extLst>
            <c:ext xmlns:c16="http://schemas.microsoft.com/office/drawing/2014/chart" uri="{C3380CC4-5D6E-409C-BE32-E72D297353CC}">
              <c16:uniqueId val="{00000005-6ACB-4A7A-96EC-72B0F911308C}"/>
            </c:ext>
          </c:extLst>
        </c:ser>
        <c:ser>
          <c:idx val="5"/>
          <c:order val="5"/>
          <c:tx>
            <c:strRef>
              <c:f>問19!$A$15</c:f>
              <c:strCache>
                <c:ptCount val="1"/>
                <c:pt idx="0">
                  <c:v>F　全くしない</c:v>
                </c:pt>
              </c:strCache>
            </c:strRef>
          </c:tx>
          <c:spPr>
            <a:solidFill>
              <a:srgbClr val="FF99CC"/>
            </a:solidFill>
            <a:ln w="12700">
              <a:solidFill>
                <a:srgbClr val="000000"/>
              </a:solidFill>
              <a:prstDash val="solid"/>
            </a:ln>
          </c:spPr>
          <c:invertIfNegative val="0"/>
          <c:dLbls>
            <c:dLbl>
              <c:idx val="0"/>
              <c:layout>
                <c:manualLayout>
                  <c:x val="2.0787282338620809E-3"/>
                  <c:y val="8.0876682867469228E-4"/>
                </c:manualLayout>
              </c:layout>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ACB-4A7A-96EC-72B0F911308C}"/>
                </c:ext>
              </c:extLst>
            </c:dLbl>
            <c:spPr>
              <a:solidFill>
                <a:srgbClr val="FFFFFF"/>
              </a:solid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問19!$D$15</c:f>
              <c:numCache>
                <c:formatCode>#,##0.0_ </c:formatCode>
                <c:ptCount val="1"/>
                <c:pt idx="0">
                  <c:v>28.695650000000001</c:v>
                </c:pt>
              </c:numCache>
            </c:numRef>
          </c:val>
          <c:extLst>
            <c:ext xmlns:c16="http://schemas.microsoft.com/office/drawing/2014/chart" uri="{C3380CC4-5D6E-409C-BE32-E72D297353CC}">
              <c16:uniqueId val="{00000007-6ACB-4A7A-96EC-72B0F911308C}"/>
            </c:ext>
          </c:extLst>
        </c:ser>
        <c:dLbls>
          <c:showLegendKey val="0"/>
          <c:showVal val="1"/>
          <c:showCatName val="0"/>
          <c:showSerName val="0"/>
          <c:showPercent val="0"/>
          <c:showBubbleSize val="0"/>
        </c:dLbls>
        <c:gapWidth val="150"/>
        <c:overlap val="100"/>
        <c:axId val="308134376"/>
        <c:axId val="308135944"/>
      </c:barChart>
      <c:catAx>
        <c:axId val="308134376"/>
        <c:scaling>
          <c:orientation val="minMax"/>
        </c:scaling>
        <c:delete val="1"/>
        <c:axPos val="l"/>
        <c:majorTickMark val="out"/>
        <c:minorTickMark val="none"/>
        <c:tickLblPos val="nextTo"/>
        <c:crossAx val="308135944"/>
        <c:crossesAt val="0"/>
        <c:auto val="1"/>
        <c:lblAlgn val="ctr"/>
        <c:lblOffset val="100"/>
        <c:noMultiLvlLbl val="0"/>
      </c:catAx>
      <c:valAx>
        <c:axId val="308135944"/>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08134376"/>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問19!$A$10</c:f>
              <c:strCache>
                <c:ptCount val="1"/>
                <c:pt idx="0">
                  <c:v>A　2時間以上</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問19!$D$10</c:f>
              <c:numCache>
                <c:formatCode>#,##0.0_ </c:formatCode>
                <c:ptCount val="1"/>
                <c:pt idx="0">
                  <c:v>6.25</c:v>
                </c:pt>
              </c:numCache>
            </c:numRef>
          </c:val>
          <c:extLst>
            <c:ext xmlns:c16="http://schemas.microsoft.com/office/drawing/2014/chart" uri="{C3380CC4-5D6E-409C-BE32-E72D297353CC}">
              <c16:uniqueId val="{00000000-C074-484F-8812-97140C476023}"/>
            </c:ext>
          </c:extLst>
        </c:ser>
        <c:ser>
          <c:idx val="1"/>
          <c:order val="1"/>
          <c:tx>
            <c:strRef>
              <c:f>問19!$A$11</c:f>
              <c:strCache>
                <c:ptCount val="1"/>
                <c:pt idx="0">
                  <c:v>B　１時間以上１時間59分</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問19!$D$11</c:f>
              <c:numCache>
                <c:formatCode>#,##0.0_ </c:formatCode>
                <c:ptCount val="1"/>
                <c:pt idx="0">
                  <c:v>5.46875</c:v>
                </c:pt>
              </c:numCache>
            </c:numRef>
          </c:val>
          <c:extLst>
            <c:ext xmlns:c16="http://schemas.microsoft.com/office/drawing/2014/chart" uri="{C3380CC4-5D6E-409C-BE32-E72D297353CC}">
              <c16:uniqueId val="{00000001-C074-484F-8812-97140C476023}"/>
            </c:ext>
          </c:extLst>
        </c:ser>
        <c:ser>
          <c:idx val="2"/>
          <c:order val="2"/>
          <c:tx>
            <c:strRef>
              <c:f>問19!$A$12</c:f>
              <c:strCache>
                <c:ptCount val="1"/>
                <c:pt idx="0">
                  <c:v>C　30分以上59分</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問19!$D$12</c:f>
              <c:numCache>
                <c:formatCode>#,##0.0_ </c:formatCode>
                <c:ptCount val="1"/>
                <c:pt idx="0">
                  <c:v>15.625</c:v>
                </c:pt>
              </c:numCache>
            </c:numRef>
          </c:val>
          <c:extLst>
            <c:ext xmlns:c16="http://schemas.microsoft.com/office/drawing/2014/chart" uri="{C3380CC4-5D6E-409C-BE32-E72D297353CC}">
              <c16:uniqueId val="{00000002-C074-484F-8812-97140C476023}"/>
            </c:ext>
          </c:extLst>
        </c:ser>
        <c:ser>
          <c:idx val="3"/>
          <c:order val="3"/>
          <c:tx>
            <c:strRef>
              <c:f>問19!$A$13</c:f>
              <c:strCache>
                <c:ptCount val="1"/>
                <c:pt idx="0">
                  <c:v>D　10分以上29分</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問19!$D$13</c:f>
              <c:numCache>
                <c:formatCode>#,##0.0_ </c:formatCode>
                <c:ptCount val="1"/>
                <c:pt idx="0">
                  <c:v>25</c:v>
                </c:pt>
              </c:numCache>
            </c:numRef>
          </c:val>
          <c:extLst>
            <c:ext xmlns:c16="http://schemas.microsoft.com/office/drawing/2014/chart" uri="{C3380CC4-5D6E-409C-BE32-E72D297353CC}">
              <c16:uniqueId val="{00000003-C074-484F-8812-97140C476023}"/>
            </c:ext>
          </c:extLst>
        </c:ser>
        <c:ser>
          <c:idx val="4"/>
          <c:order val="4"/>
          <c:tx>
            <c:strRef>
              <c:f>問19!$A$14</c:f>
              <c:strCache>
                <c:ptCount val="1"/>
                <c:pt idx="0">
                  <c:v>E　１分以上９分</c:v>
                </c:pt>
              </c:strCache>
            </c:strRef>
          </c:tx>
          <c:spPr>
            <a:solidFill>
              <a:srgbClr val="800080"/>
            </a:solidFill>
            <a:ln w="12700">
              <a:solidFill>
                <a:srgbClr val="000000"/>
              </a:solidFill>
              <a:prstDash val="solid"/>
            </a:ln>
          </c:spPr>
          <c:invertIfNegative val="0"/>
          <c:dLbls>
            <c:dLbl>
              <c:idx val="0"/>
              <c:layout>
                <c:manualLayout>
                  <c:x val="2.0787282338620809E-3"/>
                  <c:y val="8.0876682867469228E-4"/>
                </c:manualLayout>
              </c:layout>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074-484F-8812-97140C476023}"/>
                </c:ext>
              </c:extLst>
            </c:dLbl>
            <c:spPr>
              <a:solidFill>
                <a:srgbClr val="FFFFFF"/>
              </a:solid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問19!$D$14</c:f>
              <c:numCache>
                <c:formatCode>#,##0.0_ </c:formatCode>
                <c:ptCount val="1"/>
                <c:pt idx="0">
                  <c:v>13.28125</c:v>
                </c:pt>
              </c:numCache>
            </c:numRef>
          </c:val>
          <c:extLst>
            <c:ext xmlns:c16="http://schemas.microsoft.com/office/drawing/2014/chart" uri="{C3380CC4-5D6E-409C-BE32-E72D297353CC}">
              <c16:uniqueId val="{00000005-C074-484F-8812-97140C476023}"/>
            </c:ext>
          </c:extLst>
        </c:ser>
        <c:ser>
          <c:idx val="5"/>
          <c:order val="5"/>
          <c:tx>
            <c:strRef>
              <c:f>問19!$A$15</c:f>
              <c:strCache>
                <c:ptCount val="1"/>
                <c:pt idx="0">
                  <c:v>F　全くしない</c:v>
                </c:pt>
              </c:strCache>
            </c:strRef>
          </c:tx>
          <c:spPr>
            <a:solidFill>
              <a:srgbClr val="FF99CC"/>
            </a:solidFill>
            <a:ln w="12700">
              <a:solidFill>
                <a:srgbClr val="000000"/>
              </a:solidFill>
              <a:prstDash val="solid"/>
            </a:ln>
          </c:spPr>
          <c:invertIfNegative val="0"/>
          <c:dLbls>
            <c:dLbl>
              <c:idx val="0"/>
              <c:layout>
                <c:manualLayout>
                  <c:x val="2.0787282338620809E-3"/>
                  <c:y val="8.0876682867469228E-4"/>
                </c:manualLayout>
              </c:layout>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074-484F-8812-97140C476023}"/>
                </c:ext>
              </c:extLst>
            </c:dLbl>
            <c:spPr>
              <a:solidFill>
                <a:srgbClr val="FFFFFF"/>
              </a:solid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問19!$D$15</c:f>
              <c:numCache>
                <c:formatCode>#,##0.0_ </c:formatCode>
                <c:ptCount val="1"/>
                <c:pt idx="0">
                  <c:v>34.375</c:v>
                </c:pt>
              </c:numCache>
            </c:numRef>
          </c:val>
          <c:extLst>
            <c:ext xmlns:c16="http://schemas.microsoft.com/office/drawing/2014/chart" uri="{C3380CC4-5D6E-409C-BE32-E72D297353CC}">
              <c16:uniqueId val="{00000007-C074-484F-8812-97140C476023}"/>
            </c:ext>
          </c:extLst>
        </c:ser>
        <c:dLbls>
          <c:showLegendKey val="0"/>
          <c:showVal val="1"/>
          <c:showCatName val="0"/>
          <c:showSerName val="0"/>
          <c:showPercent val="0"/>
          <c:showBubbleSize val="0"/>
        </c:dLbls>
        <c:gapWidth val="150"/>
        <c:overlap val="100"/>
        <c:axId val="308136336"/>
        <c:axId val="308138296"/>
      </c:barChart>
      <c:catAx>
        <c:axId val="308136336"/>
        <c:scaling>
          <c:orientation val="minMax"/>
        </c:scaling>
        <c:delete val="1"/>
        <c:axPos val="l"/>
        <c:majorTickMark val="out"/>
        <c:minorTickMark val="none"/>
        <c:tickLblPos val="nextTo"/>
        <c:crossAx val="308138296"/>
        <c:crossesAt val="0"/>
        <c:auto val="1"/>
        <c:lblAlgn val="ctr"/>
        <c:lblOffset val="100"/>
        <c:noMultiLvlLbl val="0"/>
      </c:catAx>
      <c:valAx>
        <c:axId val="308138296"/>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08136336"/>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問19!$A$10</c:f>
              <c:strCache>
                <c:ptCount val="1"/>
                <c:pt idx="0">
                  <c:v>A　2時間以上</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問19!$D$10</c:f>
              <c:numCache>
                <c:formatCode>#,##0.0_ </c:formatCode>
                <c:ptCount val="1"/>
                <c:pt idx="0">
                  <c:v>4.4247800000000002</c:v>
                </c:pt>
              </c:numCache>
            </c:numRef>
          </c:val>
          <c:extLst>
            <c:ext xmlns:c16="http://schemas.microsoft.com/office/drawing/2014/chart" uri="{C3380CC4-5D6E-409C-BE32-E72D297353CC}">
              <c16:uniqueId val="{00000000-2A7B-4F0B-9793-5755DA240143}"/>
            </c:ext>
          </c:extLst>
        </c:ser>
        <c:ser>
          <c:idx val="1"/>
          <c:order val="1"/>
          <c:tx>
            <c:strRef>
              <c:f>問19!$A$11</c:f>
              <c:strCache>
                <c:ptCount val="1"/>
                <c:pt idx="0">
                  <c:v>B　１時間以上１時間59分</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問19!$D$11</c:f>
              <c:numCache>
                <c:formatCode>#,##0.0_ </c:formatCode>
                <c:ptCount val="1"/>
                <c:pt idx="0">
                  <c:v>7.07965</c:v>
                </c:pt>
              </c:numCache>
            </c:numRef>
          </c:val>
          <c:extLst>
            <c:ext xmlns:c16="http://schemas.microsoft.com/office/drawing/2014/chart" uri="{C3380CC4-5D6E-409C-BE32-E72D297353CC}">
              <c16:uniqueId val="{00000001-2A7B-4F0B-9793-5755DA240143}"/>
            </c:ext>
          </c:extLst>
        </c:ser>
        <c:ser>
          <c:idx val="2"/>
          <c:order val="2"/>
          <c:tx>
            <c:strRef>
              <c:f>問19!$A$12</c:f>
              <c:strCache>
                <c:ptCount val="1"/>
                <c:pt idx="0">
                  <c:v>C　30分以上59分</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問19!$D$12</c:f>
              <c:numCache>
                <c:formatCode>#,##0.0_ </c:formatCode>
                <c:ptCount val="1"/>
                <c:pt idx="0">
                  <c:v>15.04425</c:v>
                </c:pt>
              </c:numCache>
            </c:numRef>
          </c:val>
          <c:extLst>
            <c:ext xmlns:c16="http://schemas.microsoft.com/office/drawing/2014/chart" uri="{C3380CC4-5D6E-409C-BE32-E72D297353CC}">
              <c16:uniqueId val="{00000002-2A7B-4F0B-9793-5755DA240143}"/>
            </c:ext>
          </c:extLst>
        </c:ser>
        <c:ser>
          <c:idx val="3"/>
          <c:order val="3"/>
          <c:tx>
            <c:strRef>
              <c:f>問19!$A$13</c:f>
              <c:strCache>
                <c:ptCount val="1"/>
                <c:pt idx="0">
                  <c:v>D　10分以上29分</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問19!$D$13</c:f>
              <c:numCache>
                <c:formatCode>#,##0.0_ </c:formatCode>
                <c:ptCount val="1"/>
                <c:pt idx="0">
                  <c:v>21.238939999999999</c:v>
                </c:pt>
              </c:numCache>
            </c:numRef>
          </c:val>
          <c:extLst>
            <c:ext xmlns:c16="http://schemas.microsoft.com/office/drawing/2014/chart" uri="{C3380CC4-5D6E-409C-BE32-E72D297353CC}">
              <c16:uniqueId val="{00000003-2A7B-4F0B-9793-5755DA240143}"/>
            </c:ext>
          </c:extLst>
        </c:ser>
        <c:ser>
          <c:idx val="4"/>
          <c:order val="4"/>
          <c:tx>
            <c:strRef>
              <c:f>問19!$A$14</c:f>
              <c:strCache>
                <c:ptCount val="1"/>
                <c:pt idx="0">
                  <c:v>E　１分以上９分</c:v>
                </c:pt>
              </c:strCache>
            </c:strRef>
          </c:tx>
          <c:spPr>
            <a:solidFill>
              <a:srgbClr val="800080"/>
            </a:solidFill>
            <a:ln w="12700">
              <a:solidFill>
                <a:srgbClr val="000000"/>
              </a:solidFill>
              <a:prstDash val="solid"/>
            </a:ln>
          </c:spPr>
          <c:invertIfNegative val="0"/>
          <c:dLbls>
            <c:dLbl>
              <c:idx val="0"/>
              <c:layout>
                <c:manualLayout>
                  <c:x val="2.0787282338620809E-3"/>
                  <c:y val="8.0876682867469228E-4"/>
                </c:manualLayout>
              </c:layout>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A7B-4F0B-9793-5755DA240143}"/>
                </c:ext>
              </c:extLst>
            </c:dLbl>
            <c:spPr>
              <a:solidFill>
                <a:srgbClr val="FFFFFF"/>
              </a:solid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問19!$D$14</c:f>
              <c:numCache>
                <c:formatCode>#,##0.0_ </c:formatCode>
                <c:ptCount val="1"/>
                <c:pt idx="0">
                  <c:v>10.61947</c:v>
                </c:pt>
              </c:numCache>
            </c:numRef>
          </c:val>
          <c:extLst>
            <c:ext xmlns:c16="http://schemas.microsoft.com/office/drawing/2014/chart" uri="{C3380CC4-5D6E-409C-BE32-E72D297353CC}">
              <c16:uniqueId val="{00000005-2A7B-4F0B-9793-5755DA240143}"/>
            </c:ext>
          </c:extLst>
        </c:ser>
        <c:ser>
          <c:idx val="5"/>
          <c:order val="5"/>
          <c:tx>
            <c:strRef>
              <c:f>問19!$A$15</c:f>
              <c:strCache>
                <c:ptCount val="1"/>
                <c:pt idx="0">
                  <c:v>F　全くしない</c:v>
                </c:pt>
              </c:strCache>
            </c:strRef>
          </c:tx>
          <c:spPr>
            <a:solidFill>
              <a:srgbClr val="FF99CC"/>
            </a:solidFill>
            <a:ln w="12700">
              <a:solidFill>
                <a:srgbClr val="000000"/>
              </a:solidFill>
              <a:prstDash val="solid"/>
            </a:ln>
          </c:spPr>
          <c:invertIfNegative val="0"/>
          <c:dLbls>
            <c:dLbl>
              <c:idx val="0"/>
              <c:layout>
                <c:manualLayout>
                  <c:x val="2.0787282338620809E-3"/>
                  <c:y val="8.0876682867469228E-4"/>
                </c:manualLayout>
              </c:layout>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A7B-4F0B-9793-5755DA240143}"/>
                </c:ext>
              </c:extLst>
            </c:dLbl>
            <c:spPr>
              <a:solidFill>
                <a:srgbClr val="FFFFFF"/>
              </a:solidFill>
              <a:ln w="25400">
                <a:noFill/>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問19!$D$15</c:f>
              <c:numCache>
                <c:formatCode>#,##0.0_ </c:formatCode>
                <c:ptCount val="1"/>
                <c:pt idx="0">
                  <c:v>41.592919999999999</c:v>
                </c:pt>
              </c:numCache>
            </c:numRef>
          </c:val>
          <c:extLst>
            <c:ext xmlns:c16="http://schemas.microsoft.com/office/drawing/2014/chart" uri="{C3380CC4-5D6E-409C-BE32-E72D297353CC}">
              <c16:uniqueId val="{00000007-2A7B-4F0B-9793-5755DA240143}"/>
            </c:ext>
          </c:extLst>
        </c:ser>
        <c:dLbls>
          <c:showLegendKey val="0"/>
          <c:showVal val="1"/>
          <c:showCatName val="0"/>
          <c:showSerName val="0"/>
          <c:showPercent val="0"/>
          <c:showBubbleSize val="0"/>
        </c:dLbls>
        <c:gapWidth val="150"/>
        <c:overlap val="100"/>
        <c:axId val="308134768"/>
        <c:axId val="308137512"/>
      </c:barChart>
      <c:catAx>
        <c:axId val="308134768"/>
        <c:scaling>
          <c:orientation val="minMax"/>
        </c:scaling>
        <c:delete val="1"/>
        <c:axPos val="l"/>
        <c:majorTickMark val="out"/>
        <c:minorTickMark val="none"/>
        <c:tickLblPos val="nextTo"/>
        <c:crossAx val="308137512"/>
        <c:crossesAt val="0"/>
        <c:auto val="1"/>
        <c:lblAlgn val="ctr"/>
        <c:lblOffset val="100"/>
        <c:noMultiLvlLbl val="0"/>
      </c:catAx>
      <c:valAx>
        <c:axId val="308137512"/>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08134768"/>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問26!$A$10</c:f>
              <c:strCache>
                <c:ptCount val="1"/>
                <c:pt idx="0">
                  <c:v>A　</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問26!$D$10</c:f>
              <c:numCache>
                <c:formatCode>#,##0.0_ </c:formatCode>
                <c:ptCount val="1"/>
                <c:pt idx="0">
                  <c:v>23.008849999999999</c:v>
                </c:pt>
              </c:numCache>
            </c:numRef>
          </c:val>
          <c:extLst>
            <c:ext xmlns:c16="http://schemas.microsoft.com/office/drawing/2014/chart" uri="{C3380CC4-5D6E-409C-BE32-E72D297353CC}">
              <c16:uniqueId val="{00000000-ECA8-4425-B6B0-184D09ABAFDD}"/>
            </c:ext>
          </c:extLst>
        </c:ser>
        <c:ser>
          <c:idx val="1"/>
          <c:order val="1"/>
          <c:tx>
            <c:strRef>
              <c:f>問26!$A$11</c:f>
              <c:strCache>
                <c:ptCount val="1"/>
                <c:pt idx="0">
                  <c:v>B　</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問26!$D$11</c:f>
              <c:numCache>
                <c:formatCode>#,##0.0_ </c:formatCode>
                <c:ptCount val="1"/>
                <c:pt idx="0">
                  <c:v>21.238939999999999</c:v>
                </c:pt>
              </c:numCache>
            </c:numRef>
          </c:val>
          <c:extLst>
            <c:ext xmlns:c16="http://schemas.microsoft.com/office/drawing/2014/chart" uri="{C3380CC4-5D6E-409C-BE32-E72D297353CC}">
              <c16:uniqueId val="{00000001-ECA8-4425-B6B0-184D09ABAFDD}"/>
            </c:ext>
          </c:extLst>
        </c:ser>
        <c:ser>
          <c:idx val="2"/>
          <c:order val="2"/>
          <c:tx>
            <c:strRef>
              <c:f>問26!$A$12</c:f>
              <c:strCache>
                <c:ptCount val="1"/>
                <c:pt idx="0">
                  <c:v>C　</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問26!$D$12</c:f>
              <c:numCache>
                <c:formatCode>#,##0.0_ </c:formatCode>
                <c:ptCount val="1"/>
                <c:pt idx="0">
                  <c:v>23.893809999999998</c:v>
                </c:pt>
              </c:numCache>
            </c:numRef>
          </c:val>
          <c:extLst>
            <c:ext xmlns:c16="http://schemas.microsoft.com/office/drawing/2014/chart" uri="{C3380CC4-5D6E-409C-BE32-E72D297353CC}">
              <c16:uniqueId val="{00000002-ECA8-4425-B6B0-184D09ABAFDD}"/>
            </c:ext>
          </c:extLst>
        </c:ser>
        <c:ser>
          <c:idx val="3"/>
          <c:order val="3"/>
          <c:tx>
            <c:strRef>
              <c:f>問26!$A$13</c:f>
              <c:strCache>
                <c:ptCount val="1"/>
                <c:pt idx="0">
                  <c:v>D　</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問26!$D$13</c:f>
              <c:numCache>
                <c:formatCode>#,##0.0_ </c:formatCode>
                <c:ptCount val="1"/>
                <c:pt idx="0">
                  <c:v>31.858409999999999</c:v>
                </c:pt>
              </c:numCache>
            </c:numRef>
          </c:val>
          <c:extLst>
            <c:ext xmlns:c16="http://schemas.microsoft.com/office/drawing/2014/chart" uri="{C3380CC4-5D6E-409C-BE32-E72D297353CC}">
              <c16:uniqueId val="{00000003-ECA8-4425-B6B0-184D09ABAFDD}"/>
            </c:ext>
          </c:extLst>
        </c:ser>
        <c:dLbls>
          <c:showLegendKey val="0"/>
          <c:showVal val="1"/>
          <c:showCatName val="0"/>
          <c:showSerName val="0"/>
          <c:showPercent val="0"/>
          <c:showBubbleSize val="0"/>
        </c:dLbls>
        <c:gapWidth val="150"/>
        <c:overlap val="100"/>
        <c:axId val="308139080"/>
        <c:axId val="308140648"/>
      </c:barChart>
      <c:catAx>
        <c:axId val="308139080"/>
        <c:scaling>
          <c:orientation val="minMax"/>
        </c:scaling>
        <c:delete val="1"/>
        <c:axPos val="l"/>
        <c:majorTickMark val="out"/>
        <c:minorTickMark val="none"/>
        <c:tickLblPos val="nextTo"/>
        <c:crossAx val="308140648"/>
        <c:crossesAt val="0"/>
        <c:auto val="1"/>
        <c:lblAlgn val="ctr"/>
        <c:lblOffset val="100"/>
        <c:noMultiLvlLbl val="0"/>
      </c:catAx>
      <c:valAx>
        <c:axId val="308140648"/>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08139080"/>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問26!$A$10</c:f>
              <c:strCache>
                <c:ptCount val="1"/>
                <c:pt idx="0">
                  <c:v>A　</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問26!$D$10</c:f>
              <c:numCache>
                <c:formatCode>#,##0.0_ </c:formatCode>
                <c:ptCount val="1"/>
                <c:pt idx="0">
                  <c:v>12.59843</c:v>
                </c:pt>
              </c:numCache>
            </c:numRef>
          </c:val>
          <c:extLst>
            <c:ext xmlns:c16="http://schemas.microsoft.com/office/drawing/2014/chart" uri="{C3380CC4-5D6E-409C-BE32-E72D297353CC}">
              <c16:uniqueId val="{00000000-F373-40B4-8128-ABB3D63838DE}"/>
            </c:ext>
          </c:extLst>
        </c:ser>
        <c:ser>
          <c:idx val="1"/>
          <c:order val="1"/>
          <c:tx>
            <c:strRef>
              <c:f>問26!$A$11</c:f>
              <c:strCache>
                <c:ptCount val="1"/>
                <c:pt idx="0">
                  <c:v>B　</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問26!$D$11</c:f>
              <c:numCache>
                <c:formatCode>#,##0.0_ </c:formatCode>
                <c:ptCount val="1"/>
                <c:pt idx="0">
                  <c:v>14.96063</c:v>
                </c:pt>
              </c:numCache>
            </c:numRef>
          </c:val>
          <c:extLst>
            <c:ext xmlns:c16="http://schemas.microsoft.com/office/drawing/2014/chart" uri="{C3380CC4-5D6E-409C-BE32-E72D297353CC}">
              <c16:uniqueId val="{00000001-F373-40B4-8128-ABB3D63838DE}"/>
            </c:ext>
          </c:extLst>
        </c:ser>
        <c:ser>
          <c:idx val="2"/>
          <c:order val="2"/>
          <c:tx>
            <c:strRef>
              <c:f>問26!$A$12</c:f>
              <c:strCache>
                <c:ptCount val="1"/>
                <c:pt idx="0">
                  <c:v>C　</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問26!$D$12</c:f>
              <c:numCache>
                <c:formatCode>#,##0.0_ </c:formatCode>
                <c:ptCount val="1"/>
                <c:pt idx="0">
                  <c:v>33.858269999999997</c:v>
                </c:pt>
              </c:numCache>
            </c:numRef>
          </c:val>
          <c:extLst>
            <c:ext xmlns:c16="http://schemas.microsoft.com/office/drawing/2014/chart" uri="{C3380CC4-5D6E-409C-BE32-E72D297353CC}">
              <c16:uniqueId val="{00000002-F373-40B4-8128-ABB3D63838DE}"/>
            </c:ext>
          </c:extLst>
        </c:ser>
        <c:ser>
          <c:idx val="3"/>
          <c:order val="3"/>
          <c:tx>
            <c:strRef>
              <c:f>問26!$A$13</c:f>
              <c:strCache>
                <c:ptCount val="1"/>
                <c:pt idx="0">
                  <c:v>D　</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問26!$D$13</c:f>
              <c:numCache>
                <c:formatCode>#,##0.0_ </c:formatCode>
                <c:ptCount val="1"/>
                <c:pt idx="0">
                  <c:v>38.582680000000003</c:v>
                </c:pt>
              </c:numCache>
            </c:numRef>
          </c:val>
          <c:extLst>
            <c:ext xmlns:c16="http://schemas.microsoft.com/office/drawing/2014/chart" uri="{C3380CC4-5D6E-409C-BE32-E72D297353CC}">
              <c16:uniqueId val="{00000003-F373-40B4-8128-ABB3D63838DE}"/>
            </c:ext>
          </c:extLst>
        </c:ser>
        <c:dLbls>
          <c:showLegendKey val="0"/>
          <c:showVal val="1"/>
          <c:showCatName val="0"/>
          <c:showSerName val="0"/>
          <c:showPercent val="0"/>
          <c:showBubbleSize val="0"/>
        </c:dLbls>
        <c:gapWidth val="150"/>
        <c:overlap val="100"/>
        <c:axId val="308139864"/>
        <c:axId val="308140256"/>
      </c:barChart>
      <c:catAx>
        <c:axId val="308139864"/>
        <c:scaling>
          <c:orientation val="minMax"/>
        </c:scaling>
        <c:delete val="1"/>
        <c:axPos val="l"/>
        <c:majorTickMark val="out"/>
        <c:minorTickMark val="none"/>
        <c:tickLblPos val="nextTo"/>
        <c:crossAx val="308140256"/>
        <c:crossesAt val="0"/>
        <c:auto val="1"/>
        <c:lblAlgn val="ctr"/>
        <c:lblOffset val="100"/>
        <c:noMultiLvlLbl val="0"/>
      </c:catAx>
      <c:valAx>
        <c:axId val="308140256"/>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08139864"/>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問26!$A$10</c:f>
              <c:strCache>
                <c:ptCount val="1"/>
                <c:pt idx="0">
                  <c:v>A　</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問26!$D$10</c:f>
              <c:numCache>
                <c:formatCode>#,##0.0_ </c:formatCode>
                <c:ptCount val="1"/>
                <c:pt idx="0">
                  <c:v>37.272730000000003</c:v>
                </c:pt>
              </c:numCache>
            </c:numRef>
          </c:val>
          <c:extLst>
            <c:ext xmlns:c16="http://schemas.microsoft.com/office/drawing/2014/chart" uri="{C3380CC4-5D6E-409C-BE32-E72D297353CC}">
              <c16:uniqueId val="{00000000-E94F-4002-ABB4-D96C2E0F5C17}"/>
            </c:ext>
          </c:extLst>
        </c:ser>
        <c:ser>
          <c:idx val="1"/>
          <c:order val="1"/>
          <c:tx>
            <c:strRef>
              <c:f>問26!$A$11</c:f>
              <c:strCache>
                <c:ptCount val="1"/>
                <c:pt idx="0">
                  <c:v>B　</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問26!$D$11</c:f>
              <c:numCache>
                <c:formatCode>#,##0.0_ </c:formatCode>
                <c:ptCount val="1"/>
                <c:pt idx="0">
                  <c:v>14.545450000000001</c:v>
                </c:pt>
              </c:numCache>
            </c:numRef>
          </c:val>
          <c:extLst>
            <c:ext xmlns:c16="http://schemas.microsoft.com/office/drawing/2014/chart" uri="{C3380CC4-5D6E-409C-BE32-E72D297353CC}">
              <c16:uniqueId val="{00000001-E94F-4002-ABB4-D96C2E0F5C17}"/>
            </c:ext>
          </c:extLst>
        </c:ser>
        <c:ser>
          <c:idx val="2"/>
          <c:order val="2"/>
          <c:tx>
            <c:strRef>
              <c:f>問26!$A$12</c:f>
              <c:strCache>
                <c:ptCount val="1"/>
                <c:pt idx="0">
                  <c:v>C　</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問26!$D$12</c:f>
              <c:numCache>
                <c:formatCode>#,##0.0_ </c:formatCode>
                <c:ptCount val="1"/>
                <c:pt idx="0">
                  <c:v>20.909089999999999</c:v>
                </c:pt>
              </c:numCache>
            </c:numRef>
          </c:val>
          <c:extLst>
            <c:ext xmlns:c16="http://schemas.microsoft.com/office/drawing/2014/chart" uri="{C3380CC4-5D6E-409C-BE32-E72D297353CC}">
              <c16:uniqueId val="{00000002-E94F-4002-ABB4-D96C2E0F5C17}"/>
            </c:ext>
          </c:extLst>
        </c:ser>
        <c:ser>
          <c:idx val="3"/>
          <c:order val="3"/>
          <c:tx>
            <c:strRef>
              <c:f>問26!$A$13</c:f>
              <c:strCache>
                <c:ptCount val="1"/>
                <c:pt idx="0">
                  <c:v>D　</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問26!$D$13</c:f>
              <c:numCache>
                <c:formatCode>#,##0.0_ </c:formatCode>
                <c:ptCount val="1"/>
                <c:pt idx="0">
                  <c:v>27.272729999999999</c:v>
                </c:pt>
              </c:numCache>
            </c:numRef>
          </c:val>
          <c:extLst>
            <c:ext xmlns:c16="http://schemas.microsoft.com/office/drawing/2014/chart" uri="{C3380CC4-5D6E-409C-BE32-E72D297353CC}">
              <c16:uniqueId val="{00000003-E94F-4002-ABB4-D96C2E0F5C17}"/>
            </c:ext>
          </c:extLst>
        </c:ser>
        <c:dLbls>
          <c:showLegendKey val="0"/>
          <c:showVal val="1"/>
          <c:showCatName val="0"/>
          <c:showSerName val="0"/>
          <c:showPercent val="0"/>
          <c:showBubbleSize val="0"/>
        </c:dLbls>
        <c:gapWidth val="150"/>
        <c:overlap val="100"/>
        <c:axId val="308135160"/>
        <c:axId val="307231152"/>
      </c:barChart>
      <c:catAx>
        <c:axId val="308135160"/>
        <c:scaling>
          <c:orientation val="minMax"/>
        </c:scaling>
        <c:delete val="1"/>
        <c:axPos val="l"/>
        <c:majorTickMark val="out"/>
        <c:minorTickMark val="none"/>
        <c:tickLblPos val="nextTo"/>
        <c:crossAx val="307231152"/>
        <c:crossesAt val="0"/>
        <c:auto val="1"/>
        <c:lblAlgn val="ctr"/>
        <c:lblOffset val="100"/>
        <c:noMultiLvlLbl val="0"/>
      </c:catAx>
      <c:valAx>
        <c:axId val="307231152"/>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08135160"/>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問25!$A$11</c:f>
              <c:strCache>
                <c:ptCount val="1"/>
                <c:pt idx="0">
                  <c:v>A　</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問25!$D$11</c:f>
              <c:numCache>
                <c:formatCode>#,##0.0_ </c:formatCode>
                <c:ptCount val="1"/>
                <c:pt idx="0">
                  <c:v>33.027520000000003</c:v>
                </c:pt>
              </c:numCache>
            </c:numRef>
          </c:val>
          <c:extLst>
            <c:ext xmlns:c16="http://schemas.microsoft.com/office/drawing/2014/chart" uri="{C3380CC4-5D6E-409C-BE32-E72D297353CC}">
              <c16:uniqueId val="{00000000-E71D-4720-BAF0-FF73B4ABF71D}"/>
            </c:ext>
          </c:extLst>
        </c:ser>
        <c:ser>
          <c:idx val="1"/>
          <c:order val="1"/>
          <c:tx>
            <c:strRef>
              <c:f>問25!$A$12</c:f>
              <c:strCache>
                <c:ptCount val="1"/>
                <c:pt idx="0">
                  <c:v>B　</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問25!$D$12</c:f>
              <c:numCache>
                <c:formatCode>#,##0.0_ </c:formatCode>
                <c:ptCount val="1"/>
                <c:pt idx="0">
                  <c:v>29.357800000000001</c:v>
                </c:pt>
              </c:numCache>
            </c:numRef>
          </c:val>
          <c:extLst>
            <c:ext xmlns:c16="http://schemas.microsoft.com/office/drawing/2014/chart" uri="{C3380CC4-5D6E-409C-BE32-E72D297353CC}">
              <c16:uniqueId val="{00000001-E71D-4720-BAF0-FF73B4ABF71D}"/>
            </c:ext>
          </c:extLst>
        </c:ser>
        <c:ser>
          <c:idx val="2"/>
          <c:order val="2"/>
          <c:tx>
            <c:strRef>
              <c:f>問25!$A$13</c:f>
              <c:strCache>
                <c:ptCount val="1"/>
                <c:pt idx="0">
                  <c:v>C　</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問25!$D$13</c:f>
              <c:numCache>
                <c:formatCode>#,##0.0_ </c:formatCode>
                <c:ptCount val="1"/>
                <c:pt idx="0">
                  <c:v>13.761469999999999</c:v>
                </c:pt>
              </c:numCache>
            </c:numRef>
          </c:val>
          <c:extLst>
            <c:ext xmlns:c16="http://schemas.microsoft.com/office/drawing/2014/chart" uri="{C3380CC4-5D6E-409C-BE32-E72D297353CC}">
              <c16:uniqueId val="{00000002-E71D-4720-BAF0-FF73B4ABF71D}"/>
            </c:ext>
          </c:extLst>
        </c:ser>
        <c:ser>
          <c:idx val="3"/>
          <c:order val="3"/>
          <c:tx>
            <c:strRef>
              <c:f>問25!$A$14</c:f>
              <c:strCache>
                <c:ptCount val="1"/>
                <c:pt idx="0">
                  <c:v>D　</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問25!$D$14</c:f>
              <c:numCache>
                <c:formatCode>#,##0.0_ </c:formatCode>
                <c:ptCount val="1"/>
                <c:pt idx="0">
                  <c:v>22.018350000000002</c:v>
                </c:pt>
              </c:numCache>
            </c:numRef>
          </c:val>
          <c:extLst>
            <c:ext xmlns:c16="http://schemas.microsoft.com/office/drawing/2014/chart" uri="{C3380CC4-5D6E-409C-BE32-E72D297353CC}">
              <c16:uniqueId val="{00000003-E71D-4720-BAF0-FF73B4ABF71D}"/>
            </c:ext>
          </c:extLst>
        </c:ser>
        <c:ser>
          <c:idx val="4"/>
          <c:order val="4"/>
          <c:tx>
            <c:strRef>
              <c:f>問25!$A$15</c:f>
              <c:strCache>
                <c:ptCount val="1"/>
                <c:pt idx="0">
                  <c:v>E　</c:v>
                </c:pt>
              </c:strCache>
            </c:strRef>
          </c:tx>
          <c:spPr>
            <a:solidFill>
              <a:srgbClr val="80008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問25!$D$15</c:f>
              <c:numCache>
                <c:formatCode>#,##0.0_ </c:formatCode>
                <c:ptCount val="1"/>
                <c:pt idx="0">
                  <c:v>1.8348599999999999</c:v>
                </c:pt>
              </c:numCache>
            </c:numRef>
          </c:val>
          <c:extLst>
            <c:ext xmlns:c16="http://schemas.microsoft.com/office/drawing/2014/chart" uri="{C3380CC4-5D6E-409C-BE32-E72D297353CC}">
              <c16:uniqueId val="{00000004-E71D-4720-BAF0-FF73B4ABF71D}"/>
            </c:ext>
          </c:extLst>
        </c:ser>
        <c:dLbls>
          <c:showLegendKey val="0"/>
          <c:showVal val="0"/>
          <c:showCatName val="0"/>
          <c:showSerName val="0"/>
          <c:showPercent val="0"/>
          <c:showBubbleSize val="0"/>
        </c:dLbls>
        <c:gapWidth val="150"/>
        <c:overlap val="100"/>
        <c:axId val="361527248"/>
        <c:axId val="361523328"/>
      </c:barChart>
      <c:catAx>
        <c:axId val="361527248"/>
        <c:scaling>
          <c:orientation val="minMax"/>
        </c:scaling>
        <c:delete val="1"/>
        <c:axPos val="l"/>
        <c:majorTickMark val="out"/>
        <c:minorTickMark val="none"/>
        <c:tickLblPos val="nextTo"/>
        <c:crossAx val="361523328"/>
        <c:crossesAt val="0"/>
        <c:auto val="1"/>
        <c:lblAlgn val="ctr"/>
        <c:lblOffset val="100"/>
        <c:noMultiLvlLbl val="0"/>
      </c:catAx>
      <c:valAx>
        <c:axId val="361523328"/>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61527248"/>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問5!$A$10</c:f>
              <c:strCache>
                <c:ptCount val="1"/>
                <c:pt idx="0">
                  <c:v>A　とても楽しい</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問5!$D$10</c:f>
              <c:numCache>
                <c:formatCode>#,##0.0_ </c:formatCode>
                <c:ptCount val="1"/>
                <c:pt idx="0">
                  <c:v>23.622050000000002</c:v>
                </c:pt>
              </c:numCache>
            </c:numRef>
          </c:val>
          <c:extLst>
            <c:ext xmlns:c16="http://schemas.microsoft.com/office/drawing/2014/chart" uri="{C3380CC4-5D6E-409C-BE32-E72D297353CC}">
              <c16:uniqueId val="{00000000-0FF6-4E56-AE72-DDCE8192C1BB}"/>
            </c:ext>
          </c:extLst>
        </c:ser>
        <c:ser>
          <c:idx val="1"/>
          <c:order val="1"/>
          <c:tx>
            <c:strRef>
              <c:f>問5!$A$11</c:f>
              <c:strCache>
                <c:ptCount val="1"/>
                <c:pt idx="0">
                  <c:v>B　楽しい</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問5!$D$11</c:f>
              <c:numCache>
                <c:formatCode>#,##0.0_ </c:formatCode>
                <c:ptCount val="1"/>
                <c:pt idx="0">
                  <c:v>55.90551</c:v>
                </c:pt>
              </c:numCache>
            </c:numRef>
          </c:val>
          <c:extLst>
            <c:ext xmlns:c16="http://schemas.microsoft.com/office/drawing/2014/chart" uri="{C3380CC4-5D6E-409C-BE32-E72D297353CC}">
              <c16:uniqueId val="{00000001-0FF6-4E56-AE72-DDCE8192C1BB}"/>
            </c:ext>
          </c:extLst>
        </c:ser>
        <c:ser>
          <c:idx val="2"/>
          <c:order val="2"/>
          <c:tx>
            <c:strRef>
              <c:f>問5!$A$12</c:f>
              <c:strCache>
                <c:ptCount val="1"/>
                <c:pt idx="0">
                  <c:v>C　あまり楽しくない</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問5!$D$12</c:f>
              <c:numCache>
                <c:formatCode>#,##0.0_ </c:formatCode>
                <c:ptCount val="1"/>
                <c:pt idx="0">
                  <c:v>16.535430000000002</c:v>
                </c:pt>
              </c:numCache>
            </c:numRef>
          </c:val>
          <c:extLst>
            <c:ext xmlns:c16="http://schemas.microsoft.com/office/drawing/2014/chart" uri="{C3380CC4-5D6E-409C-BE32-E72D297353CC}">
              <c16:uniqueId val="{00000002-0FF6-4E56-AE72-DDCE8192C1BB}"/>
            </c:ext>
          </c:extLst>
        </c:ser>
        <c:ser>
          <c:idx val="3"/>
          <c:order val="3"/>
          <c:tx>
            <c:strRef>
              <c:f>問5!$A$13</c:f>
              <c:strCache>
                <c:ptCount val="1"/>
                <c:pt idx="0">
                  <c:v>D　楽しくない</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問5!$D$13</c:f>
              <c:numCache>
                <c:formatCode>#,##0.0_ </c:formatCode>
                <c:ptCount val="1"/>
                <c:pt idx="0">
                  <c:v>3.9370099999999999</c:v>
                </c:pt>
              </c:numCache>
            </c:numRef>
          </c:val>
          <c:extLst>
            <c:ext xmlns:c16="http://schemas.microsoft.com/office/drawing/2014/chart" uri="{C3380CC4-5D6E-409C-BE32-E72D297353CC}">
              <c16:uniqueId val="{00000003-0FF6-4E56-AE72-DDCE8192C1BB}"/>
            </c:ext>
          </c:extLst>
        </c:ser>
        <c:dLbls>
          <c:showLegendKey val="0"/>
          <c:showVal val="1"/>
          <c:showCatName val="0"/>
          <c:showSerName val="0"/>
          <c:showPercent val="0"/>
          <c:showBubbleSize val="0"/>
        </c:dLbls>
        <c:gapWidth val="150"/>
        <c:overlap val="100"/>
        <c:axId val="306577056"/>
        <c:axId val="306576272"/>
      </c:barChart>
      <c:catAx>
        <c:axId val="306577056"/>
        <c:scaling>
          <c:orientation val="minMax"/>
        </c:scaling>
        <c:delete val="1"/>
        <c:axPos val="l"/>
        <c:majorTickMark val="out"/>
        <c:minorTickMark val="none"/>
        <c:tickLblPos val="nextTo"/>
        <c:crossAx val="306576272"/>
        <c:crossesAt val="0"/>
        <c:auto val="1"/>
        <c:lblAlgn val="ctr"/>
        <c:lblOffset val="100"/>
        <c:noMultiLvlLbl val="0"/>
      </c:catAx>
      <c:valAx>
        <c:axId val="306576272"/>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06577056"/>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問25!$A$11</c:f>
              <c:strCache>
                <c:ptCount val="1"/>
                <c:pt idx="0">
                  <c:v>A　</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問25!$D$11</c:f>
              <c:numCache>
                <c:formatCode>#,##0.0_ </c:formatCode>
                <c:ptCount val="1"/>
                <c:pt idx="0">
                  <c:v>25.210080000000001</c:v>
                </c:pt>
              </c:numCache>
            </c:numRef>
          </c:val>
          <c:extLst>
            <c:ext xmlns:c16="http://schemas.microsoft.com/office/drawing/2014/chart" uri="{C3380CC4-5D6E-409C-BE32-E72D297353CC}">
              <c16:uniqueId val="{00000000-49F5-404D-83C1-41880FB03965}"/>
            </c:ext>
          </c:extLst>
        </c:ser>
        <c:ser>
          <c:idx val="1"/>
          <c:order val="1"/>
          <c:tx>
            <c:strRef>
              <c:f>問25!$A$12</c:f>
              <c:strCache>
                <c:ptCount val="1"/>
                <c:pt idx="0">
                  <c:v>B　</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問25!$D$12</c:f>
              <c:numCache>
                <c:formatCode>#,##0.0_ </c:formatCode>
                <c:ptCount val="1"/>
                <c:pt idx="0">
                  <c:v>26.89076</c:v>
                </c:pt>
              </c:numCache>
            </c:numRef>
          </c:val>
          <c:extLst>
            <c:ext xmlns:c16="http://schemas.microsoft.com/office/drawing/2014/chart" uri="{C3380CC4-5D6E-409C-BE32-E72D297353CC}">
              <c16:uniqueId val="{00000001-49F5-404D-83C1-41880FB03965}"/>
            </c:ext>
          </c:extLst>
        </c:ser>
        <c:ser>
          <c:idx val="2"/>
          <c:order val="2"/>
          <c:tx>
            <c:strRef>
              <c:f>問25!$A$13</c:f>
              <c:strCache>
                <c:ptCount val="1"/>
                <c:pt idx="0">
                  <c:v>C　</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問25!$D$13</c:f>
              <c:numCache>
                <c:formatCode>#,##0.0_ </c:formatCode>
                <c:ptCount val="1"/>
                <c:pt idx="0">
                  <c:v>20.16807</c:v>
                </c:pt>
              </c:numCache>
            </c:numRef>
          </c:val>
          <c:extLst>
            <c:ext xmlns:c16="http://schemas.microsoft.com/office/drawing/2014/chart" uri="{C3380CC4-5D6E-409C-BE32-E72D297353CC}">
              <c16:uniqueId val="{00000002-49F5-404D-83C1-41880FB03965}"/>
            </c:ext>
          </c:extLst>
        </c:ser>
        <c:ser>
          <c:idx val="3"/>
          <c:order val="3"/>
          <c:tx>
            <c:strRef>
              <c:f>問25!$A$14</c:f>
              <c:strCache>
                <c:ptCount val="1"/>
                <c:pt idx="0">
                  <c:v>D　</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問25!$D$14</c:f>
              <c:numCache>
                <c:formatCode>#,##0.0_ </c:formatCode>
                <c:ptCount val="1"/>
                <c:pt idx="0">
                  <c:v>26.050419999999999</c:v>
                </c:pt>
              </c:numCache>
            </c:numRef>
          </c:val>
          <c:extLst>
            <c:ext xmlns:c16="http://schemas.microsoft.com/office/drawing/2014/chart" uri="{C3380CC4-5D6E-409C-BE32-E72D297353CC}">
              <c16:uniqueId val="{00000003-49F5-404D-83C1-41880FB03965}"/>
            </c:ext>
          </c:extLst>
        </c:ser>
        <c:ser>
          <c:idx val="4"/>
          <c:order val="4"/>
          <c:tx>
            <c:strRef>
              <c:f>問25!$A$15</c:f>
              <c:strCache>
                <c:ptCount val="1"/>
                <c:pt idx="0">
                  <c:v>E　</c:v>
                </c:pt>
              </c:strCache>
            </c:strRef>
          </c:tx>
          <c:spPr>
            <a:solidFill>
              <a:srgbClr val="80008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問25!$D$15</c:f>
              <c:numCache>
                <c:formatCode>#,##0.0_ </c:formatCode>
                <c:ptCount val="1"/>
                <c:pt idx="0">
                  <c:v>1.6806700000000001</c:v>
                </c:pt>
              </c:numCache>
            </c:numRef>
          </c:val>
          <c:extLst>
            <c:ext xmlns:c16="http://schemas.microsoft.com/office/drawing/2014/chart" uri="{C3380CC4-5D6E-409C-BE32-E72D297353CC}">
              <c16:uniqueId val="{00000004-49F5-404D-83C1-41880FB03965}"/>
            </c:ext>
          </c:extLst>
        </c:ser>
        <c:dLbls>
          <c:showLegendKey val="0"/>
          <c:showVal val="0"/>
          <c:showCatName val="0"/>
          <c:showSerName val="0"/>
          <c:showPercent val="0"/>
          <c:showBubbleSize val="0"/>
        </c:dLbls>
        <c:gapWidth val="150"/>
        <c:overlap val="100"/>
        <c:axId val="361527640"/>
        <c:axId val="361526072"/>
      </c:barChart>
      <c:catAx>
        <c:axId val="361527640"/>
        <c:scaling>
          <c:orientation val="minMax"/>
        </c:scaling>
        <c:delete val="1"/>
        <c:axPos val="l"/>
        <c:majorTickMark val="out"/>
        <c:minorTickMark val="none"/>
        <c:tickLblPos val="nextTo"/>
        <c:crossAx val="361526072"/>
        <c:crossesAt val="0"/>
        <c:auto val="1"/>
        <c:lblAlgn val="ctr"/>
        <c:lblOffset val="100"/>
        <c:noMultiLvlLbl val="0"/>
      </c:catAx>
      <c:valAx>
        <c:axId val="361526072"/>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61527640"/>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問25!$A$11</c:f>
              <c:strCache>
                <c:ptCount val="1"/>
                <c:pt idx="0">
                  <c:v>A　</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問25!$D$11</c:f>
              <c:numCache>
                <c:formatCode>#,##0.0_ </c:formatCode>
                <c:ptCount val="1"/>
                <c:pt idx="0">
                  <c:v>39.047620000000002</c:v>
                </c:pt>
              </c:numCache>
            </c:numRef>
          </c:val>
          <c:extLst>
            <c:ext xmlns:c16="http://schemas.microsoft.com/office/drawing/2014/chart" uri="{C3380CC4-5D6E-409C-BE32-E72D297353CC}">
              <c16:uniqueId val="{00000000-93AA-4F8D-BD19-1F551A49AF91}"/>
            </c:ext>
          </c:extLst>
        </c:ser>
        <c:ser>
          <c:idx val="1"/>
          <c:order val="1"/>
          <c:tx>
            <c:strRef>
              <c:f>問25!$A$12</c:f>
              <c:strCache>
                <c:ptCount val="1"/>
                <c:pt idx="0">
                  <c:v>B　</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問25!$D$12</c:f>
              <c:numCache>
                <c:formatCode>#,##0.0_ </c:formatCode>
                <c:ptCount val="1"/>
                <c:pt idx="0">
                  <c:v>21.90476</c:v>
                </c:pt>
              </c:numCache>
            </c:numRef>
          </c:val>
          <c:extLst>
            <c:ext xmlns:c16="http://schemas.microsoft.com/office/drawing/2014/chart" uri="{C3380CC4-5D6E-409C-BE32-E72D297353CC}">
              <c16:uniqueId val="{00000001-93AA-4F8D-BD19-1F551A49AF91}"/>
            </c:ext>
          </c:extLst>
        </c:ser>
        <c:ser>
          <c:idx val="2"/>
          <c:order val="2"/>
          <c:tx>
            <c:strRef>
              <c:f>問25!$A$13</c:f>
              <c:strCache>
                <c:ptCount val="1"/>
                <c:pt idx="0">
                  <c:v>C　</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問25!$D$13</c:f>
              <c:numCache>
                <c:formatCode>#,##0.0_ </c:formatCode>
                <c:ptCount val="1"/>
                <c:pt idx="0">
                  <c:v>14.28571</c:v>
                </c:pt>
              </c:numCache>
            </c:numRef>
          </c:val>
          <c:extLst>
            <c:ext xmlns:c16="http://schemas.microsoft.com/office/drawing/2014/chart" uri="{C3380CC4-5D6E-409C-BE32-E72D297353CC}">
              <c16:uniqueId val="{00000002-93AA-4F8D-BD19-1F551A49AF91}"/>
            </c:ext>
          </c:extLst>
        </c:ser>
        <c:ser>
          <c:idx val="3"/>
          <c:order val="3"/>
          <c:tx>
            <c:strRef>
              <c:f>問25!$A$14</c:f>
              <c:strCache>
                <c:ptCount val="1"/>
                <c:pt idx="0">
                  <c:v>D　</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問25!$D$14</c:f>
              <c:numCache>
                <c:formatCode>#,##0.0_ </c:formatCode>
                <c:ptCount val="1"/>
                <c:pt idx="0">
                  <c:v>23.809519999999999</c:v>
                </c:pt>
              </c:numCache>
            </c:numRef>
          </c:val>
          <c:extLst>
            <c:ext xmlns:c16="http://schemas.microsoft.com/office/drawing/2014/chart" uri="{C3380CC4-5D6E-409C-BE32-E72D297353CC}">
              <c16:uniqueId val="{00000003-93AA-4F8D-BD19-1F551A49AF91}"/>
            </c:ext>
          </c:extLst>
        </c:ser>
        <c:ser>
          <c:idx val="4"/>
          <c:order val="4"/>
          <c:tx>
            <c:strRef>
              <c:f>問25!$A$15</c:f>
              <c:strCache>
                <c:ptCount val="1"/>
                <c:pt idx="0">
                  <c:v>E　</c:v>
                </c:pt>
              </c:strCache>
            </c:strRef>
          </c:tx>
          <c:spPr>
            <a:solidFill>
              <a:srgbClr val="80008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問25!$D$15</c:f>
              <c:numCache>
                <c:formatCode>#,##0.0_ </c:formatCode>
                <c:ptCount val="1"/>
                <c:pt idx="0">
                  <c:v>0.95238</c:v>
                </c:pt>
              </c:numCache>
            </c:numRef>
          </c:val>
          <c:extLst>
            <c:ext xmlns:c16="http://schemas.microsoft.com/office/drawing/2014/chart" uri="{C3380CC4-5D6E-409C-BE32-E72D297353CC}">
              <c16:uniqueId val="{00000004-93AA-4F8D-BD19-1F551A49AF91}"/>
            </c:ext>
          </c:extLst>
        </c:ser>
        <c:dLbls>
          <c:showLegendKey val="0"/>
          <c:showVal val="0"/>
          <c:showCatName val="0"/>
          <c:showSerName val="0"/>
          <c:showPercent val="0"/>
          <c:showBubbleSize val="0"/>
        </c:dLbls>
        <c:gapWidth val="150"/>
        <c:overlap val="100"/>
        <c:axId val="361524896"/>
        <c:axId val="361528032"/>
      </c:barChart>
      <c:catAx>
        <c:axId val="361524896"/>
        <c:scaling>
          <c:orientation val="minMax"/>
        </c:scaling>
        <c:delete val="1"/>
        <c:axPos val="l"/>
        <c:majorTickMark val="out"/>
        <c:minorTickMark val="none"/>
        <c:tickLblPos val="nextTo"/>
        <c:crossAx val="361528032"/>
        <c:crossesAt val="0"/>
        <c:auto val="1"/>
        <c:lblAlgn val="ctr"/>
        <c:lblOffset val="100"/>
        <c:noMultiLvlLbl val="0"/>
      </c:catAx>
      <c:valAx>
        <c:axId val="361528032"/>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61524896"/>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問1!$A$10</c:f>
              <c:strCache>
                <c:ptCount val="1"/>
                <c:pt idx="0">
                  <c:v>A　とても楽しい</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問1!$D$10</c:f>
              <c:numCache>
                <c:formatCode>#,##0.0_ </c:formatCode>
                <c:ptCount val="1"/>
                <c:pt idx="0">
                  <c:v>56.70391</c:v>
                </c:pt>
              </c:numCache>
            </c:numRef>
          </c:val>
          <c:extLst>
            <c:ext xmlns:c16="http://schemas.microsoft.com/office/drawing/2014/chart" uri="{C3380CC4-5D6E-409C-BE32-E72D297353CC}">
              <c16:uniqueId val="{00000000-05CB-4CAC-B053-1F3749968010}"/>
            </c:ext>
          </c:extLst>
        </c:ser>
        <c:ser>
          <c:idx val="1"/>
          <c:order val="1"/>
          <c:tx>
            <c:strRef>
              <c:f>問1!$A$11</c:f>
              <c:strCache>
                <c:ptCount val="1"/>
                <c:pt idx="0">
                  <c:v>B　楽しい</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問1!$D$11</c:f>
              <c:numCache>
                <c:formatCode>#,##0.0_ </c:formatCode>
                <c:ptCount val="1"/>
                <c:pt idx="0">
                  <c:v>37.709499999999998</c:v>
                </c:pt>
              </c:numCache>
            </c:numRef>
          </c:val>
          <c:extLst>
            <c:ext xmlns:c16="http://schemas.microsoft.com/office/drawing/2014/chart" uri="{C3380CC4-5D6E-409C-BE32-E72D297353CC}">
              <c16:uniqueId val="{00000001-05CB-4CAC-B053-1F3749968010}"/>
            </c:ext>
          </c:extLst>
        </c:ser>
        <c:ser>
          <c:idx val="2"/>
          <c:order val="2"/>
          <c:tx>
            <c:strRef>
              <c:f>問1!$A$12</c:f>
              <c:strCache>
                <c:ptCount val="1"/>
                <c:pt idx="0">
                  <c:v>C　あまり楽しくない</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問1!$D$12</c:f>
              <c:numCache>
                <c:formatCode>#,##0.0_ </c:formatCode>
                <c:ptCount val="1"/>
                <c:pt idx="0">
                  <c:v>4.7485999999999997</c:v>
                </c:pt>
              </c:numCache>
            </c:numRef>
          </c:val>
          <c:extLst>
            <c:ext xmlns:c16="http://schemas.microsoft.com/office/drawing/2014/chart" uri="{C3380CC4-5D6E-409C-BE32-E72D297353CC}">
              <c16:uniqueId val="{00000002-05CB-4CAC-B053-1F3749968010}"/>
            </c:ext>
          </c:extLst>
        </c:ser>
        <c:ser>
          <c:idx val="3"/>
          <c:order val="3"/>
          <c:tx>
            <c:strRef>
              <c:f>問1!$A$13</c:f>
              <c:strCache>
                <c:ptCount val="1"/>
                <c:pt idx="0">
                  <c:v>D　楽しくない</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問1!$D$13</c:f>
              <c:numCache>
                <c:formatCode>#,##0.0_ </c:formatCode>
                <c:ptCount val="1"/>
                <c:pt idx="0">
                  <c:v>0.83799000000000001</c:v>
                </c:pt>
              </c:numCache>
            </c:numRef>
          </c:val>
          <c:extLst>
            <c:ext xmlns:c16="http://schemas.microsoft.com/office/drawing/2014/chart" uri="{C3380CC4-5D6E-409C-BE32-E72D297353CC}">
              <c16:uniqueId val="{00000003-05CB-4CAC-B053-1F3749968010}"/>
            </c:ext>
          </c:extLst>
        </c:ser>
        <c:dLbls>
          <c:showLegendKey val="0"/>
          <c:showVal val="1"/>
          <c:showCatName val="0"/>
          <c:showSerName val="0"/>
          <c:showPercent val="0"/>
          <c:showBubbleSize val="0"/>
        </c:dLbls>
        <c:gapWidth val="150"/>
        <c:overlap val="100"/>
        <c:axId val="361526856"/>
        <c:axId val="361522152"/>
      </c:barChart>
      <c:catAx>
        <c:axId val="361526856"/>
        <c:scaling>
          <c:orientation val="minMax"/>
        </c:scaling>
        <c:delete val="1"/>
        <c:axPos val="l"/>
        <c:majorTickMark val="out"/>
        <c:minorTickMark val="none"/>
        <c:tickLblPos val="nextTo"/>
        <c:crossAx val="361522152"/>
        <c:crossesAt val="0"/>
        <c:auto val="1"/>
        <c:lblAlgn val="ctr"/>
        <c:lblOffset val="100"/>
        <c:noMultiLvlLbl val="0"/>
      </c:catAx>
      <c:valAx>
        <c:axId val="361522152"/>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61526856"/>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問1!$A$10</c:f>
              <c:strCache>
                <c:ptCount val="1"/>
                <c:pt idx="0">
                  <c:v>A　とても楽しい</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問1!$D$10</c:f>
              <c:numCache>
                <c:formatCode>#,##0.0_ </c:formatCode>
                <c:ptCount val="1"/>
                <c:pt idx="0">
                  <c:v>65.217389999999995</c:v>
                </c:pt>
              </c:numCache>
            </c:numRef>
          </c:val>
          <c:extLst>
            <c:ext xmlns:c16="http://schemas.microsoft.com/office/drawing/2014/chart" uri="{C3380CC4-5D6E-409C-BE32-E72D297353CC}">
              <c16:uniqueId val="{00000000-C2FF-4FC6-9748-A5B6443923F2}"/>
            </c:ext>
          </c:extLst>
        </c:ser>
        <c:ser>
          <c:idx val="1"/>
          <c:order val="1"/>
          <c:tx>
            <c:strRef>
              <c:f>問1!$A$11</c:f>
              <c:strCache>
                <c:ptCount val="1"/>
                <c:pt idx="0">
                  <c:v>B　楽しい</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問1!$D$11</c:f>
              <c:numCache>
                <c:formatCode>#,##0.0_ </c:formatCode>
                <c:ptCount val="1"/>
                <c:pt idx="0">
                  <c:v>33.043480000000002</c:v>
                </c:pt>
              </c:numCache>
            </c:numRef>
          </c:val>
          <c:extLst>
            <c:ext xmlns:c16="http://schemas.microsoft.com/office/drawing/2014/chart" uri="{C3380CC4-5D6E-409C-BE32-E72D297353CC}">
              <c16:uniqueId val="{00000001-C2FF-4FC6-9748-A5B6443923F2}"/>
            </c:ext>
          </c:extLst>
        </c:ser>
        <c:ser>
          <c:idx val="2"/>
          <c:order val="2"/>
          <c:tx>
            <c:strRef>
              <c:f>問1!$A$12</c:f>
              <c:strCache>
                <c:ptCount val="1"/>
                <c:pt idx="0">
                  <c:v>C　あまり楽しくない</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問1!$D$12</c:f>
              <c:numCache>
                <c:formatCode>#,##0.0_ </c:formatCode>
                <c:ptCount val="1"/>
                <c:pt idx="0">
                  <c:v>1.7391300000000001</c:v>
                </c:pt>
              </c:numCache>
            </c:numRef>
          </c:val>
          <c:extLst>
            <c:ext xmlns:c16="http://schemas.microsoft.com/office/drawing/2014/chart" uri="{C3380CC4-5D6E-409C-BE32-E72D297353CC}">
              <c16:uniqueId val="{00000002-C2FF-4FC6-9748-A5B6443923F2}"/>
            </c:ext>
          </c:extLst>
        </c:ser>
        <c:ser>
          <c:idx val="3"/>
          <c:order val="3"/>
          <c:tx>
            <c:strRef>
              <c:f>問1!$A$13</c:f>
              <c:strCache>
                <c:ptCount val="1"/>
                <c:pt idx="0">
                  <c:v>D　楽しくない</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問1!$D$13</c:f>
              <c:numCache>
                <c:formatCode>#,##0.0_ </c:formatCode>
                <c:ptCount val="1"/>
                <c:pt idx="0">
                  <c:v>0</c:v>
                </c:pt>
              </c:numCache>
            </c:numRef>
          </c:val>
          <c:extLst>
            <c:ext xmlns:c16="http://schemas.microsoft.com/office/drawing/2014/chart" uri="{C3380CC4-5D6E-409C-BE32-E72D297353CC}">
              <c16:uniqueId val="{00000003-C2FF-4FC6-9748-A5B6443923F2}"/>
            </c:ext>
          </c:extLst>
        </c:ser>
        <c:dLbls>
          <c:showLegendKey val="0"/>
          <c:showVal val="1"/>
          <c:showCatName val="0"/>
          <c:showSerName val="0"/>
          <c:showPercent val="0"/>
          <c:showBubbleSize val="0"/>
        </c:dLbls>
        <c:gapWidth val="150"/>
        <c:overlap val="100"/>
        <c:axId val="361521368"/>
        <c:axId val="361524504"/>
      </c:barChart>
      <c:catAx>
        <c:axId val="361521368"/>
        <c:scaling>
          <c:orientation val="minMax"/>
        </c:scaling>
        <c:delete val="1"/>
        <c:axPos val="l"/>
        <c:majorTickMark val="out"/>
        <c:minorTickMark val="none"/>
        <c:tickLblPos val="nextTo"/>
        <c:crossAx val="361524504"/>
        <c:crossesAt val="0"/>
        <c:auto val="1"/>
        <c:lblAlgn val="ctr"/>
        <c:lblOffset val="100"/>
        <c:noMultiLvlLbl val="0"/>
      </c:catAx>
      <c:valAx>
        <c:axId val="361524504"/>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61521368"/>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問1!$A$10</c:f>
              <c:strCache>
                <c:ptCount val="1"/>
                <c:pt idx="0">
                  <c:v>A　とても楽しい</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問1!$D$10</c:f>
              <c:numCache>
                <c:formatCode>#,##0.0_ </c:formatCode>
                <c:ptCount val="1"/>
                <c:pt idx="0">
                  <c:v>46.511629999999997</c:v>
                </c:pt>
              </c:numCache>
            </c:numRef>
          </c:val>
          <c:extLst>
            <c:ext xmlns:c16="http://schemas.microsoft.com/office/drawing/2014/chart" uri="{C3380CC4-5D6E-409C-BE32-E72D297353CC}">
              <c16:uniqueId val="{00000000-EE13-4270-A679-9A50C6462CCE}"/>
            </c:ext>
          </c:extLst>
        </c:ser>
        <c:ser>
          <c:idx val="1"/>
          <c:order val="1"/>
          <c:tx>
            <c:strRef>
              <c:f>問1!$A$11</c:f>
              <c:strCache>
                <c:ptCount val="1"/>
                <c:pt idx="0">
                  <c:v>B　楽しい</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問1!$D$11</c:f>
              <c:numCache>
                <c:formatCode>#,##0.0_ </c:formatCode>
                <c:ptCount val="1"/>
                <c:pt idx="0">
                  <c:v>43.410850000000003</c:v>
                </c:pt>
              </c:numCache>
            </c:numRef>
          </c:val>
          <c:extLst>
            <c:ext xmlns:c16="http://schemas.microsoft.com/office/drawing/2014/chart" uri="{C3380CC4-5D6E-409C-BE32-E72D297353CC}">
              <c16:uniqueId val="{00000001-EE13-4270-A679-9A50C6462CCE}"/>
            </c:ext>
          </c:extLst>
        </c:ser>
        <c:ser>
          <c:idx val="2"/>
          <c:order val="2"/>
          <c:tx>
            <c:strRef>
              <c:f>問1!$A$12</c:f>
              <c:strCache>
                <c:ptCount val="1"/>
                <c:pt idx="0">
                  <c:v>C　あまり楽しくない</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問1!$D$12</c:f>
              <c:numCache>
                <c:formatCode>#,##0.0_ </c:formatCode>
                <c:ptCount val="1"/>
                <c:pt idx="0">
                  <c:v>8.5271299999999997</c:v>
                </c:pt>
              </c:numCache>
            </c:numRef>
          </c:val>
          <c:extLst>
            <c:ext xmlns:c16="http://schemas.microsoft.com/office/drawing/2014/chart" uri="{C3380CC4-5D6E-409C-BE32-E72D297353CC}">
              <c16:uniqueId val="{00000002-EE13-4270-A679-9A50C6462CCE}"/>
            </c:ext>
          </c:extLst>
        </c:ser>
        <c:ser>
          <c:idx val="3"/>
          <c:order val="3"/>
          <c:tx>
            <c:strRef>
              <c:f>問1!$A$13</c:f>
              <c:strCache>
                <c:ptCount val="1"/>
                <c:pt idx="0">
                  <c:v>D　楽しくない</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問1!$D$13</c:f>
              <c:numCache>
                <c:formatCode>#,##0.0_ </c:formatCode>
                <c:ptCount val="1"/>
                <c:pt idx="0">
                  <c:v>1.5503899999999999</c:v>
                </c:pt>
              </c:numCache>
            </c:numRef>
          </c:val>
          <c:extLst>
            <c:ext xmlns:c16="http://schemas.microsoft.com/office/drawing/2014/chart" uri="{C3380CC4-5D6E-409C-BE32-E72D297353CC}">
              <c16:uniqueId val="{00000003-EE13-4270-A679-9A50C6462CCE}"/>
            </c:ext>
          </c:extLst>
        </c:ser>
        <c:dLbls>
          <c:showLegendKey val="0"/>
          <c:showVal val="1"/>
          <c:showCatName val="0"/>
          <c:showSerName val="0"/>
          <c:showPercent val="0"/>
          <c:showBubbleSize val="0"/>
        </c:dLbls>
        <c:gapWidth val="150"/>
        <c:overlap val="100"/>
        <c:axId val="361525680"/>
        <c:axId val="361525288"/>
      </c:barChart>
      <c:catAx>
        <c:axId val="361525680"/>
        <c:scaling>
          <c:orientation val="minMax"/>
        </c:scaling>
        <c:delete val="1"/>
        <c:axPos val="l"/>
        <c:majorTickMark val="out"/>
        <c:minorTickMark val="none"/>
        <c:tickLblPos val="nextTo"/>
        <c:crossAx val="361525288"/>
        <c:crossesAt val="0"/>
        <c:auto val="1"/>
        <c:lblAlgn val="ctr"/>
        <c:lblOffset val="100"/>
        <c:noMultiLvlLbl val="0"/>
      </c:catAx>
      <c:valAx>
        <c:axId val="361525288"/>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61525680"/>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問1!$A$10</c:f>
              <c:strCache>
                <c:ptCount val="1"/>
                <c:pt idx="0">
                  <c:v>A　とても楽しい</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問1!$D$10</c:f>
              <c:numCache>
                <c:formatCode>#,##0.0_ </c:formatCode>
                <c:ptCount val="1"/>
                <c:pt idx="0">
                  <c:v>59.649120000000003</c:v>
                </c:pt>
              </c:numCache>
            </c:numRef>
          </c:val>
          <c:extLst>
            <c:ext xmlns:c16="http://schemas.microsoft.com/office/drawing/2014/chart" uri="{C3380CC4-5D6E-409C-BE32-E72D297353CC}">
              <c16:uniqueId val="{00000000-C729-4A9C-BCC1-02B4703D46BC}"/>
            </c:ext>
          </c:extLst>
        </c:ser>
        <c:ser>
          <c:idx val="1"/>
          <c:order val="1"/>
          <c:tx>
            <c:strRef>
              <c:f>問1!$A$11</c:f>
              <c:strCache>
                <c:ptCount val="1"/>
                <c:pt idx="0">
                  <c:v>B　楽しい</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問1!$D$11</c:f>
              <c:numCache>
                <c:formatCode>#,##0.0_ </c:formatCode>
                <c:ptCount val="1"/>
                <c:pt idx="0">
                  <c:v>35.964910000000003</c:v>
                </c:pt>
              </c:numCache>
            </c:numRef>
          </c:val>
          <c:extLst>
            <c:ext xmlns:c16="http://schemas.microsoft.com/office/drawing/2014/chart" uri="{C3380CC4-5D6E-409C-BE32-E72D297353CC}">
              <c16:uniqueId val="{00000001-C729-4A9C-BCC1-02B4703D46BC}"/>
            </c:ext>
          </c:extLst>
        </c:ser>
        <c:ser>
          <c:idx val="2"/>
          <c:order val="2"/>
          <c:tx>
            <c:strRef>
              <c:f>問1!$A$12</c:f>
              <c:strCache>
                <c:ptCount val="1"/>
                <c:pt idx="0">
                  <c:v>C　あまり楽しくない</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問1!$D$12</c:f>
              <c:numCache>
                <c:formatCode>#,##0.0_ </c:formatCode>
                <c:ptCount val="1"/>
                <c:pt idx="0">
                  <c:v>3.5087700000000002</c:v>
                </c:pt>
              </c:numCache>
            </c:numRef>
          </c:val>
          <c:extLst>
            <c:ext xmlns:c16="http://schemas.microsoft.com/office/drawing/2014/chart" uri="{C3380CC4-5D6E-409C-BE32-E72D297353CC}">
              <c16:uniqueId val="{00000002-C729-4A9C-BCC1-02B4703D46BC}"/>
            </c:ext>
          </c:extLst>
        </c:ser>
        <c:ser>
          <c:idx val="3"/>
          <c:order val="3"/>
          <c:tx>
            <c:strRef>
              <c:f>問1!$A$13</c:f>
              <c:strCache>
                <c:ptCount val="1"/>
                <c:pt idx="0">
                  <c:v>D　楽しくない</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問1!$D$13</c:f>
              <c:numCache>
                <c:formatCode>#,##0.0_ </c:formatCode>
                <c:ptCount val="1"/>
                <c:pt idx="0">
                  <c:v>0.87719000000000003</c:v>
                </c:pt>
              </c:numCache>
            </c:numRef>
          </c:val>
          <c:extLst>
            <c:ext xmlns:c16="http://schemas.microsoft.com/office/drawing/2014/chart" uri="{C3380CC4-5D6E-409C-BE32-E72D297353CC}">
              <c16:uniqueId val="{00000003-C729-4A9C-BCC1-02B4703D46BC}"/>
            </c:ext>
          </c:extLst>
        </c:ser>
        <c:dLbls>
          <c:showLegendKey val="0"/>
          <c:showVal val="1"/>
          <c:showCatName val="0"/>
          <c:showSerName val="0"/>
          <c:showPercent val="0"/>
          <c:showBubbleSize val="0"/>
        </c:dLbls>
        <c:gapWidth val="150"/>
        <c:overlap val="100"/>
        <c:axId val="361522936"/>
        <c:axId val="306571960"/>
      </c:barChart>
      <c:catAx>
        <c:axId val="361522936"/>
        <c:scaling>
          <c:orientation val="minMax"/>
        </c:scaling>
        <c:delete val="1"/>
        <c:axPos val="l"/>
        <c:majorTickMark val="out"/>
        <c:minorTickMark val="none"/>
        <c:tickLblPos val="nextTo"/>
        <c:crossAx val="306571960"/>
        <c:crossesAt val="0"/>
        <c:auto val="1"/>
        <c:lblAlgn val="ctr"/>
        <c:lblOffset val="100"/>
        <c:noMultiLvlLbl val="0"/>
      </c:catAx>
      <c:valAx>
        <c:axId val="306571960"/>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61522936"/>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問2!$A$10</c:f>
              <c:strCache>
                <c:ptCount val="1"/>
                <c:pt idx="0">
                  <c:v>A　たくさんいる</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問2!$D$10</c:f>
              <c:numCache>
                <c:formatCode>#,##0.0_ </c:formatCode>
                <c:ptCount val="1"/>
                <c:pt idx="0">
                  <c:v>65.546220000000005</c:v>
                </c:pt>
              </c:numCache>
            </c:numRef>
          </c:val>
          <c:extLst>
            <c:ext xmlns:c16="http://schemas.microsoft.com/office/drawing/2014/chart" uri="{C3380CC4-5D6E-409C-BE32-E72D297353CC}">
              <c16:uniqueId val="{00000000-57E1-4724-AFE0-837FAC104172}"/>
            </c:ext>
          </c:extLst>
        </c:ser>
        <c:ser>
          <c:idx val="1"/>
          <c:order val="1"/>
          <c:tx>
            <c:strRef>
              <c:f>問2!$A$11</c:f>
              <c:strCache>
                <c:ptCount val="1"/>
                <c:pt idx="0">
                  <c:v>B　いる</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問2!$D$11</c:f>
              <c:numCache>
                <c:formatCode>#,##0.0_ </c:formatCode>
                <c:ptCount val="1"/>
                <c:pt idx="0">
                  <c:v>30.81232</c:v>
                </c:pt>
              </c:numCache>
            </c:numRef>
          </c:val>
          <c:extLst>
            <c:ext xmlns:c16="http://schemas.microsoft.com/office/drawing/2014/chart" uri="{C3380CC4-5D6E-409C-BE32-E72D297353CC}">
              <c16:uniqueId val="{00000001-57E1-4724-AFE0-837FAC104172}"/>
            </c:ext>
          </c:extLst>
        </c:ser>
        <c:ser>
          <c:idx val="2"/>
          <c:order val="2"/>
          <c:tx>
            <c:strRef>
              <c:f>問2!$A$12</c:f>
              <c:strCache>
                <c:ptCount val="1"/>
                <c:pt idx="0">
                  <c:v>C　あまりいない</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問2!$D$12</c:f>
              <c:numCache>
                <c:formatCode>#,##0.0_ </c:formatCode>
                <c:ptCount val="1"/>
                <c:pt idx="0">
                  <c:v>3.3613400000000002</c:v>
                </c:pt>
              </c:numCache>
            </c:numRef>
          </c:val>
          <c:extLst>
            <c:ext xmlns:c16="http://schemas.microsoft.com/office/drawing/2014/chart" uri="{C3380CC4-5D6E-409C-BE32-E72D297353CC}">
              <c16:uniqueId val="{00000002-57E1-4724-AFE0-837FAC104172}"/>
            </c:ext>
          </c:extLst>
        </c:ser>
        <c:ser>
          <c:idx val="3"/>
          <c:order val="3"/>
          <c:tx>
            <c:strRef>
              <c:f>問2!$A$13</c:f>
              <c:strCache>
                <c:ptCount val="1"/>
                <c:pt idx="0">
                  <c:v>D　いない</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問2!$D$13</c:f>
              <c:numCache>
                <c:formatCode>#,##0.0_ </c:formatCode>
                <c:ptCount val="1"/>
                <c:pt idx="0">
                  <c:v>0.28011000000000003</c:v>
                </c:pt>
              </c:numCache>
            </c:numRef>
          </c:val>
          <c:extLst>
            <c:ext xmlns:c16="http://schemas.microsoft.com/office/drawing/2014/chart" uri="{C3380CC4-5D6E-409C-BE32-E72D297353CC}">
              <c16:uniqueId val="{00000003-57E1-4724-AFE0-837FAC104172}"/>
            </c:ext>
          </c:extLst>
        </c:ser>
        <c:dLbls>
          <c:showLegendKey val="0"/>
          <c:showVal val="1"/>
          <c:showCatName val="0"/>
          <c:showSerName val="0"/>
          <c:showPercent val="0"/>
          <c:showBubbleSize val="0"/>
        </c:dLbls>
        <c:gapWidth val="150"/>
        <c:overlap val="100"/>
        <c:axId val="362760200"/>
        <c:axId val="362760592"/>
      </c:barChart>
      <c:catAx>
        <c:axId val="362760200"/>
        <c:scaling>
          <c:orientation val="minMax"/>
        </c:scaling>
        <c:delete val="1"/>
        <c:axPos val="l"/>
        <c:majorTickMark val="out"/>
        <c:minorTickMark val="none"/>
        <c:tickLblPos val="nextTo"/>
        <c:crossAx val="362760592"/>
        <c:crossesAt val="0"/>
        <c:auto val="1"/>
        <c:lblAlgn val="ctr"/>
        <c:lblOffset val="100"/>
        <c:noMultiLvlLbl val="0"/>
      </c:catAx>
      <c:valAx>
        <c:axId val="362760592"/>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62760200"/>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ＭＳ Ｐゴシック"/>
                <a:ea typeface="ＭＳ Ｐゴシック"/>
                <a:cs typeface="ＭＳ Ｐゴシック"/>
              </a:defRPr>
            </a:pPr>
            <a:r>
              <a:rPr lang="ja-JP" altLang="en-US"/>
              <a:t>仲良しの友達～仲良しの友達がいる</a:t>
            </a:r>
            <a:r>
              <a:rPr lang="en-US" altLang="ja-JP"/>
              <a:t>/</a:t>
            </a:r>
            <a:r>
              <a:rPr lang="ja-JP" altLang="en-US"/>
              <a:t>子どもの友達を知っている（</a:t>
            </a:r>
            <a:r>
              <a:rPr lang="en-US" altLang="en-US"/>
              <a:t>C-2、P-2）</a:t>
            </a:r>
          </a:p>
        </c:rich>
      </c:tx>
      <c:layout>
        <c:manualLayout>
          <c:xMode val="edge"/>
          <c:yMode val="edge"/>
          <c:x val="0.29082581835302213"/>
          <c:y val="4.2372881355932202E-2"/>
        </c:manualLayout>
      </c:layout>
      <c:overlay val="0"/>
      <c:spPr>
        <a:noFill/>
        <a:ln w="25400">
          <a:noFill/>
        </a:ln>
      </c:spPr>
    </c:title>
    <c:autoTitleDeleted val="0"/>
    <c:plotArea>
      <c:layout>
        <c:manualLayout>
          <c:layoutTarget val="inner"/>
          <c:xMode val="edge"/>
          <c:yMode val="edge"/>
          <c:x val="7.2477096687346212E-2"/>
          <c:y val="0.18220338983050846"/>
          <c:w val="0.73944987253165884"/>
          <c:h val="0.65677966101694918"/>
        </c:manualLayout>
      </c:layout>
      <c:barChart>
        <c:barDir val="bar"/>
        <c:grouping val="percentStacked"/>
        <c:varyColors val="0"/>
        <c:ser>
          <c:idx val="0"/>
          <c:order val="0"/>
          <c:tx>
            <c:v>たくさんいる/よく知っている（4点）</c:v>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numFmt formatCode="0.0;[Red]0.0" sourceLinked="0"/>
            <c:spPr>
              <a:solidFill>
                <a:srgbClr val="FFFFFF"/>
              </a:solidFill>
              <a:ln w="25400">
                <a:noFill/>
              </a:ln>
            </c:spPr>
            <c:txPr>
              <a:bodyPr/>
              <a:lstStyle/>
              <a:p>
                <a:pPr>
                  <a:defRPr sz="900" b="1"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(友達!$A$4,友達!$A$6)</c:f>
              <c:strCache>
                <c:ptCount val="2"/>
                <c:pt idx="0">
                  <c:v>児童生徒</c:v>
                </c:pt>
                <c:pt idx="1">
                  <c:v>保護者</c:v>
                </c:pt>
              </c:strCache>
            </c:strRef>
          </c:cat>
          <c:val>
            <c:numRef>
              <c:f>(友達!$C$4,友達!$C$6)</c:f>
              <c:numCache>
                <c:formatCode>0.0_);[Red]\(0.0\)</c:formatCode>
                <c:ptCount val="2"/>
                <c:pt idx="0">
                  <c:v>65.546218487394952</c:v>
                </c:pt>
                <c:pt idx="1">
                  <c:v>28.531073446327682</c:v>
                </c:pt>
              </c:numCache>
            </c:numRef>
          </c:val>
          <c:extLst>
            <c:ext xmlns:c16="http://schemas.microsoft.com/office/drawing/2014/chart" uri="{C3380CC4-5D6E-409C-BE32-E72D297353CC}">
              <c16:uniqueId val="{00000000-D84C-4EA8-A631-FA880EA6D249}"/>
            </c:ext>
          </c:extLst>
        </c:ser>
        <c:ser>
          <c:idx val="1"/>
          <c:order val="1"/>
          <c:tx>
            <c:v>いる/だいたい知っている（3点）</c:v>
          </c:tx>
          <c:spPr>
            <a:solidFill>
              <a:srgbClr val="FFCC00"/>
            </a:solidFill>
            <a:ln w="12700">
              <a:solidFill>
                <a:srgbClr val="000000"/>
              </a:solidFill>
              <a:prstDash val="solid"/>
            </a:ln>
          </c:spPr>
          <c:invertIfNegative val="0"/>
          <c:dLbls>
            <c:numFmt formatCode="0.0;[Red]0.0" sourceLinked="0"/>
            <c:spPr>
              <a:solidFill>
                <a:srgbClr val="FFFFFF"/>
              </a:solidFill>
              <a:ln w="25400">
                <a:noFill/>
              </a:ln>
            </c:spPr>
            <c:txPr>
              <a:bodyPr/>
              <a:lstStyle/>
              <a:p>
                <a:pPr>
                  <a:defRPr sz="900" b="1"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(友達!$A$4,友達!$A$6)</c:f>
              <c:strCache>
                <c:ptCount val="2"/>
                <c:pt idx="0">
                  <c:v>児童生徒</c:v>
                </c:pt>
                <c:pt idx="1">
                  <c:v>保護者</c:v>
                </c:pt>
              </c:strCache>
            </c:strRef>
          </c:cat>
          <c:val>
            <c:numRef>
              <c:f>(友達!$D$4,友達!$D$6)</c:f>
              <c:numCache>
                <c:formatCode>0.0_);[Red]\(0.0\)</c:formatCode>
                <c:ptCount val="2"/>
                <c:pt idx="0">
                  <c:v>30.812324929971989</c:v>
                </c:pt>
                <c:pt idx="1">
                  <c:v>64.971751412429384</c:v>
                </c:pt>
              </c:numCache>
            </c:numRef>
          </c:val>
          <c:extLst>
            <c:ext xmlns:c16="http://schemas.microsoft.com/office/drawing/2014/chart" uri="{C3380CC4-5D6E-409C-BE32-E72D297353CC}">
              <c16:uniqueId val="{00000001-D84C-4EA8-A631-FA880EA6D249}"/>
            </c:ext>
          </c:extLst>
        </c:ser>
        <c:ser>
          <c:idx val="2"/>
          <c:order val="2"/>
          <c:tx>
            <c:v>あまりいない/あまり知らない（2点）</c:v>
          </c:tx>
          <c:spPr>
            <a:solidFill>
              <a:srgbClr val="FFFF99"/>
            </a:solidFill>
            <a:ln w="12700">
              <a:solidFill>
                <a:srgbClr val="000000"/>
              </a:solidFill>
              <a:prstDash val="solid"/>
            </a:ln>
          </c:spPr>
          <c:invertIfNegative val="0"/>
          <c:dLbls>
            <c:numFmt formatCode="0.0;[Red]0.0" sourceLinked="0"/>
            <c:spPr>
              <a:solidFill>
                <a:srgbClr val="FFFFFF"/>
              </a:solidFill>
              <a:ln w="25400">
                <a:noFill/>
              </a:ln>
            </c:spPr>
            <c:txPr>
              <a:bodyPr/>
              <a:lstStyle/>
              <a:p>
                <a:pPr>
                  <a:defRPr sz="900" b="1"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(友達!$A$4,友達!$A$6)</c:f>
              <c:strCache>
                <c:ptCount val="2"/>
                <c:pt idx="0">
                  <c:v>児童生徒</c:v>
                </c:pt>
                <c:pt idx="1">
                  <c:v>保護者</c:v>
                </c:pt>
              </c:strCache>
            </c:strRef>
          </c:cat>
          <c:val>
            <c:numRef>
              <c:f>(友達!$E$4,友達!$E$6)</c:f>
              <c:numCache>
                <c:formatCode>0.0_);[Red]\(0.0\)</c:formatCode>
                <c:ptCount val="2"/>
                <c:pt idx="0">
                  <c:v>3.3613445378151261</c:v>
                </c:pt>
                <c:pt idx="1">
                  <c:v>5.9322033898305087</c:v>
                </c:pt>
              </c:numCache>
            </c:numRef>
          </c:val>
          <c:extLst>
            <c:ext xmlns:c16="http://schemas.microsoft.com/office/drawing/2014/chart" uri="{C3380CC4-5D6E-409C-BE32-E72D297353CC}">
              <c16:uniqueId val="{00000002-D84C-4EA8-A631-FA880EA6D249}"/>
            </c:ext>
          </c:extLst>
        </c:ser>
        <c:ser>
          <c:idx val="3"/>
          <c:order val="3"/>
          <c:tx>
            <c:v>いない/知らない（1点）</c:v>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numFmt formatCode="0.0;[Red]0.0" sourceLinked="0"/>
            <c:spPr>
              <a:solidFill>
                <a:srgbClr val="FFFFFF"/>
              </a:solidFill>
              <a:ln w="25400">
                <a:noFill/>
              </a:ln>
            </c:spPr>
            <c:txPr>
              <a:bodyPr/>
              <a:lstStyle/>
              <a:p>
                <a:pPr>
                  <a:defRPr sz="900" b="1"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(友達!$A$4,友達!$A$6)</c:f>
              <c:strCache>
                <c:ptCount val="2"/>
                <c:pt idx="0">
                  <c:v>児童生徒</c:v>
                </c:pt>
                <c:pt idx="1">
                  <c:v>保護者</c:v>
                </c:pt>
              </c:strCache>
            </c:strRef>
          </c:cat>
          <c:val>
            <c:numRef>
              <c:f>(友達!$F$4,友達!$F$6)</c:f>
              <c:numCache>
                <c:formatCode>0.0_);[Red]\(0.0\)</c:formatCode>
                <c:ptCount val="2"/>
                <c:pt idx="0">
                  <c:v>0.28011204481792717</c:v>
                </c:pt>
                <c:pt idx="1">
                  <c:v>0.56497175141242939</c:v>
                </c:pt>
              </c:numCache>
            </c:numRef>
          </c:val>
          <c:extLst>
            <c:ext xmlns:c16="http://schemas.microsoft.com/office/drawing/2014/chart" uri="{C3380CC4-5D6E-409C-BE32-E72D297353CC}">
              <c16:uniqueId val="{00000003-D84C-4EA8-A631-FA880EA6D249}"/>
            </c:ext>
          </c:extLst>
        </c:ser>
        <c:dLbls>
          <c:showLegendKey val="0"/>
          <c:showVal val="1"/>
          <c:showCatName val="0"/>
          <c:showSerName val="0"/>
          <c:showPercent val="0"/>
          <c:showBubbleSize val="0"/>
        </c:dLbls>
        <c:gapWidth val="150"/>
        <c:overlap val="100"/>
        <c:serLines>
          <c:spPr>
            <a:ln w="3175">
              <a:solidFill>
                <a:srgbClr val="000000"/>
              </a:solidFill>
              <a:prstDash val="solid"/>
            </a:ln>
          </c:spPr>
        </c:serLines>
        <c:axId val="362761768"/>
        <c:axId val="362759416"/>
      </c:barChart>
      <c:catAx>
        <c:axId val="362761768"/>
        <c:scaling>
          <c:orientation val="maxMin"/>
        </c:scaling>
        <c:delete val="0"/>
        <c:axPos val="l"/>
        <c:numFmt formatCode="General" sourceLinked="1"/>
        <c:majorTickMark val="in"/>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ＭＳ Ｐゴシック"/>
                <a:ea typeface="ＭＳ Ｐゴシック"/>
                <a:cs typeface="ＭＳ Ｐゴシック"/>
              </a:defRPr>
            </a:pPr>
            <a:endParaRPr lang="ja-JP"/>
          </a:p>
        </c:txPr>
        <c:crossAx val="362759416"/>
        <c:crosses val="autoZero"/>
        <c:auto val="1"/>
        <c:lblAlgn val="ctr"/>
        <c:lblOffset val="100"/>
        <c:tickLblSkip val="1"/>
        <c:tickMarkSkip val="1"/>
        <c:noMultiLvlLbl val="0"/>
      </c:catAx>
      <c:valAx>
        <c:axId val="362759416"/>
        <c:scaling>
          <c:orientation val="minMax"/>
          <c:max val="1"/>
          <c:min val="0"/>
        </c:scaling>
        <c:delete val="0"/>
        <c:axPos val="t"/>
        <c:majorGridlines>
          <c:spPr>
            <a:ln w="3175">
              <a:solidFill>
                <a:srgbClr val="000000"/>
              </a:solidFill>
              <a:prstDash val="sysDash"/>
            </a:ln>
          </c:spPr>
        </c:majorGridlines>
        <c:numFmt formatCode="0%" sourceLinked="1"/>
        <c:majorTickMark val="in"/>
        <c:minorTickMark val="none"/>
        <c:tickLblPos val="high"/>
        <c:spPr>
          <a:ln w="3175">
            <a:solidFill>
              <a:srgbClr val="000000"/>
            </a:solidFill>
            <a:prstDash val="solid"/>
          </a:ln>
        </c:spPr>
        <c:txPr>
          <a:bodyPr rot="0" vert="horz"/>
          <a:lstStyle/>
          <a:p>
            <a:pPr>
              <a:defRPr sz="825" b="0" i="0" u="none" strike="noStrike" baseline="0">
                <a:solidFill>
                  <a:srgbClr val="000000"/>
                </a:solidFill>
                <a:latin typeface="ＭＳ Ｐゴシック"/>
                <a:ea typeface="ＭＳ Ｐゴシック"/>
                <a:cs typeface="ＭＳ Ｐゴシック"/>
              </a:defRPr>
            </a:pPr>
            <a:endParaRPr lang="ja-JP"/>
          </a:p>
        </c:txPr>
        <c:crossAx val="362761768"/>
        <c:crosses val="autoZero"/>
        <c:crossBetween val="between"/>
        <c:majorUnit val="0.1"/>
        <c:minorUnit val="2.0000000000000004E-2"/>
      </c:valAx>
      <c:spPr>
        <a:solidFill>
          <a:srgbClr val="FFFFFF"/>
        </a:solidFill>
        <a:ln w="12700">
          <a:solidFill>
            <a:srgbClr val="808080"/>
          </a:solidFill>
          <a:prstDash val="solid"/>
        </a:ln>
      </c:spPr>
    </c:plotArea>
    <c:legend>
      <c:legendPos val="r"/>
      <c:layout>
        <c:manualLayout>
          <c:xMode val="edge"/>
          <c:yMode val="edge"/>
          <c:x val="0.83211046449902548"/>
          <c:y val="0.30932203389830509"/>
          <c:w val="0.16055053063652641"/>
          <c:h val="0.34322033898305082"/>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ＭＳ Ｐゴシック"/>
              <a:ea typeface="ＭＳ Ｐゴシック"/>
              <a:cs typeface="ＭＳ Ｐゴシック"/>
            </a:defRPr>
          </a:pPr>
          <a:endParaRPr lang="ja-JP"/>
        </a:p>
      </c:tx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問3!$A$10</c:f>
              <c:strCache>
                <c:ptCount val="1"/>
                <c:pt idx="0">
                  <c:v>A　いる</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問3!$D$10</c:f>
              <c:numCache>
                <c:formatCode>#,##0.0_ </c:formatCode>
                <c:ptCount val="1"/>
                <c:pt idx="0">
                  <c:v>90.449439999999996</c:v>
                </c:pt>
              </c:numCache>
            </c:numRef>
          </c:val>
          <c:extLst>
            <c:ext xmlns:c16="http://schemas.microsoft.com/office/drawing/2014/chart" uri="{C3380CC4-5D6E-409C-BE32-E72D297353CC}">
              <c16:uniqueId val="{00000000-30EF-4FD3-BDC7-3554D064FCBB}"/>
            </c:ext>
          </c:extLst>
        </c:ser>
        <c:ser>
          <c:idx val="2"/>
          <c:order val="1"/>
          <c:tx>
            <c:strRef>
              <c:f>問3!$A$11</c:f>
              <c:strCache>
                <c:ptCount val="1"/>
                <c:pt idx="0">
                  <c:v>C　あまりいない</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問3!$D$11</c:f>
              <c:numCache>
                <c:formatCode>#,##0.0_ </c:formatCode>
                <c:ptCount val="1"/>
                <c:pt idx="0">
                  <c:v>8.4269700000000007</c:v>
                </c:pt>
              </c:numCache>
            </c:numRef>
          </c:val>
          <c:extLst>
            <c:ext xmlns:c16="http://schemas.microsoft.com/office/drawing/2014/chart" uri="{C3380CC4-5D6E-409C-BE32-E72D297353CC}">
              <c16:uniqueId val="{00000001-30EF-4FD3-BDC7-3554D064FCBB}"/>
            </c:ext>
          </c:extLst>
        </c:ser>
        <c:ser>
          <c:idx val="3"/>
          <c:order val="2"/>
          <c:tx>
            <c:strRef>
              <c:f>問3!$A$12</c:f>
              <c:strCache>
                <c:ptCount val="1"/>
                <c:pt idx="0">
                  <c:v>D　いない</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問3!$D$12</c:f>
              <c:numCache>
                <c:formatCode>#,##0.0_ </c:formatCode>
                <c:ptCount val="1"/>
                <c:pt idx="0">
                  <c:v>1.1235999999999999</c:v>
                </c:pt>
              </c:numCache>
            </c:numRef>
          </c:val>
          <c:extLst>
            <c:ext xmlns:c16="http://schemas.microsoft.com/office/drawing/2014/chart" uri="{C3380CC4-5D6E-409C-BE32-E72D297353CC}">
              <c16:uniqueId val="{00000002-30EF-4FD3-BDC7-3554D064FCBB}"/>
            </c:ext>
          </c:extLst>
        </c:ser>
        <c:dLbls>
          <c:showLegendKey val="0"/>
          <c:showVal val="1"/>
          <c:showCatName val="0"/>
          <c:showSerName val="0"/>
          <c:showPercent val="0"/>
          <c:showBubbleSize val="0"/>
        </c:dLbls>
        <c:gapWidth val="150"/>
        <c:overlap val="100"/>
        <c:axId val="362764120"/>
        <c:axId val="362765688"/>
      </c:barChart>
      <c:catAx>
        <c:axId val="362764120"/>
        <c:scaling>
          <c:orientation val="minMax"/>
        </c:scaling>
        <c:delete val="1"/>
        <c:axPos val="l"/>
        <c:majorTickMark val="out"/>
        <c:minorTickMark val="none"/>
        <c:tickLblPos val="nextTo"/>
        <c:crossAx val="362765688"/>
        <c:crossesAt val="0"/>
        <c:auto val="1"/>
        <c:lblAlgn val="ctr"/>
        <c:lblOffset val="100"/>
        <c:noMultiLvlLbl val="0"/>
      </c:catAx>
      <c:valAx>
        <c:axId val="362765688"/>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62764120"/>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454804660208847E-2"/>
          <c:y val="0.13416813189613433"/>
          <c:w val="0.82795426650805337"/>
          <c:h val="0.65254237288135597"/>
        </c:manualLayout>
      </c:layout>
      <c:barChart>
        <c:barDir val="bar"/>
        <c:grouping val="percentStacked"/>
        <c:varyColors val="0"/>
        <c:ser>
          <c:idx val="0"/>
          <c:order val="0"/>
          <c:tx>
            <c:strRef>
              <c:f>友達!$C$24</c:f>
              <c:strCache>
                <c:ptCount val="1"/>
                <c:pt idx="0">
                  <c:v>いる（4点）</c:v>
                </c:pt>
              </c:strCache>
            </c:strRef>
          </c:tx>
          <c:spPr>
            <a:pattFill prst="diagBrick">
              <a:fgClr>
                <a:srgbClr xmlns:mc="http://schemas.openxmlformats.org/markup-compatibility/2006" xmlns:a14="http://schemas.microsoft.com/office/drawing/2010/main" val="CCFFFF" mc:Ignorable="a14" a14:legacySpreadsheetColorIndex="41"/>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numFmt formatCode="0.0;[Red]0.0" sourceLinked="0"/>
            <c:spPr>
              <a:solidFill>
                <a:srgbClr val="FFFFFF"/>
              </a:solidFill>
              <a:ln w="25400">
                <a:noFill/>
              </a:ln>
            </c:spPr>
            <c:txPr>
              <a:bodyPr/>
              <a:lstStyle/>
              <a:p>
                <a:pPr>
                  <a:defRPr sz="900" b="1"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友達!$A$25:$A$26</c:f>
              <c:strCache>
                <c:ptCount val="2"/>
                <c:pt idx="0">
                  <c:v>児童生徒</c:v>
                </c:pt>
                <c:pt idx="1">
                  <c:v>保護者</c:v>
                </c:pt>
              </c:strCache>
            </c:strRef>
          </c:cat>
          <c:val>
            <c:numRef>
              <c:f>友達!$C$25:$C$26</c:f>
              <c:numCache>
                <c:formatCode>0.0_);[Red]\(0.0\)</c:formatCode>
                <c:ptCount val="2"/>
                <c:pt idx="0">
                  <c:v>90.449438202247194</c:v>
                </c:pt>
                <c:pt idx="1">
                  <c:v>75.774647887323937</c:v>
                </c:pt>
              </c:numCache>
            </c:numRef>
          </c:val>
          <c:extLst>
            <c:ext xmlns:c16="http://schemas.microsoft.com/office/drawing/2014/chart" uri="{C3380CC4-5D6E-409C-BE32-E72D297353CC}">
              <c16:uniqueId val="{00000000-62FE-4B51-ACF9-20EC84D10A8D}"/>
            </c:ext>
          </c:extLst>
        </c:ser>
        <c:ser>
          <c:idx val="1"/>
          <c:order val="1"/>
          <c:tx>
            <c:strRef>
              <c:f>友達!$D$24</c:f>
              <c:strCache>
                <c:ptCount val="1"/>
                <c:pt idx="0">
                  <c:v>あまりいない（2点）</c:v>
                </c:pt>
              </c:strCache>
            </c:strRef>
          </c:tx>
          <c:spPr>
            <a:solidFill>
              <a:srgbClr val="FFCC00"/>
            </a:solidFill>
            <a:ln w="12700">
              <a:solidFill>
                <a:srgbClr val="000000"/>
              </a:solidFill>
              <a:prstDash val="solid"/>
            </a:ln>
          </c:spPr>
          <c:invertIfNegative val="0"/>
          <c:dLbls>
            <c:numFmt formatCode="0.0;[Red]0.0" sourceLinked="0"/>
            <c:spPr>
              <a:solidFill>
                <a:srgbClr val="FFFFFF"/>
              </a:solidFill>
              <a:ln w="25400">
                <a:noFill/>
              </a:ln>
            </c:spPr>
            <c:txPr>
              <a:bodyPr/>
              <a:lstStyle/>
              <a:p>
                <a:pPr>
                  <a:defRPr sz="900" b="1"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友達!$A$25:$A$26</c:f>
              <c:strCache>
                <c:ptCount val="2"/>
                <c:pt idx="0">
                  <c:v>児童生徒</c:v>
                </c:pt>
                <c:pt idx="1">
                  <c:v>保護者</c:v>
                </c:pt>
              </c:strCache>
            </c:strRef>
          </c:cat>
          <c:val>
            <c:numRef>
              <c:f>友達!$D$25:$D$26</c:f>
              <c:numCache>
                <c:formatCode>0.0_);[Red]\(0.0\)</c:formatCode>
                <c:ptCount val="2"/>
                <c:pt idx="0">
                  <c:v>8.4269662921348321</c:v>
                </c:pt>
                <c:pt idx="1">
                  <c:v>10.140845070422536</c:v>
                </c:pt>
              </c:numCache>
            </c:numRef>
          </c:val>
          <c:extLst>
            <c:ext xmlns:c16="http://schemas.microsoft.com/office/drawing/2014/chart" uri="{C3380CC4-5D6E-409C-BE32-E72D297353CC}">
              <c16:uniqueId val="{00000001-62FE-4B51-ACF9-20EC84D10A8D}"/>
            </c:ext>
          </c:extLst>
        </c:ser>
        <c:ser>
          <c:idx val="2"/>
          <c:order val="2"/>
          <c:tx>
            <c:strRef>
              <c:f>友達!$E$24</c:f>
              <c:strCache>
                <c:ptCount val="1"/>
                <c:pt idx="0">
                  <c:v>いない（1点）</c:v>
                </c:pt>
              </c:strCache>
            </c:strRef>
          </c:tx>
          <c:spPr>
            <a:solidFill>
              <a:srgbClr val="FFFF99"/>
            </a:solidFill>
            <a:ln w="12700">
              <a:solidFill>
                <a:srgbClr val="000000"/>
              </a:solidFill>
              <a:prstDash val="solid"/>
            </a:ln>
          </c:spPr>
          <c:invertIfNegative val="0"/>
          <c:dLbls>
            <c:numFmt formatCode="0.0;[Red]0.0" sourceLinked="0"/>
            <c:spPr>
              <a:solidFill>
                <a:srgbClr val="FFFFFF"/>
              </a:solidFill>
              <a:ln w="25400">
                <a:noFill/>
              </a:ln>
            </c:spPr>
            <c:txPr>
              <a:bodyPr/>
              <a:lstStyle/>
              <a:p>
                <a:pPr>
                  <a:defRPr sz="900" b="1"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友達!$A$25:$A$26</c:f>
              <c:strCache>
                <c:ptCount val="2"/>
                <c:pt idx="0">
                  <c:v>児童生徒</c:v>
                </c:pt>
                <c:pt idx="1">
                  <c:v>保護者</c:v>
                </c:pt>
              </c:strCache>
            </c:strRef>
          </c:cat>
          <c:val>
            <c:numRef>
              <c:f>友達!$E$25:$E$26</c:f>
              <c:numCache>
                <c:formatCode>0.0_);[Red]\(0.0\)</c:formatCode>
                <c:ptCount val="2"/>
                <c:pt idx="0">
                  <c:v>1.1235955056179776</c:v>
                </c:pt>
                <c:pt idx="1">
                  <c:v>1.4084507042253522</c:v>
                </c:pt>
              </c:numCache>
            </c:numRef>
          </c:val>
          <c:extLst>
            <c:ext xmlns:c16="http://schemas.microsoft.com/office/drawing/2014/chart" uri="{C3380CC4-5D6E-409C-BE32-E72D297353CC}">
              <c16:uniqueId val="{00000002-62FE-4B51-ACF9-20EC84D10A8D}"/>
            </c:ext>
          </c:extLst>
        </c:ser>
        <c:ser>
          <c:idx val="3"/>
          <c:order val="3"/>
          <c:tx>
            <c:strRef>
              <c:f>友達!$F$24</c:f>
              <c:strCache>
                <c:ptCount val="1"/>
                <c:pt idx="0">
                  <c:v>わからない（0点）</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numFmt formatCode="0.0;[Red]0.0" sourceLinked="0"/>
            <c:spPr>
              <a:solidFill>
                <a:srgbClr val="FFFFFF"/>
              </a:solidFill>
              <a:ln w="25400">
                <a:noFill/>
              </a:ln>
            </c:spPr>
            <c:txPr>
              <a:bodyPr/>
              <a:lstStyle/>
              <a:p>
                <a:pPr>
                  <a:defRPr sz="900" b="1"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友達!$A$25:$A$26</c:f>
              <c:strCache>
                <c:ptCount val="2"/>
                <c:pt idx="0">
                  <c:v>児童生徒</c:v>
                </c:pt>
                <c:pt idx="1">
                  <c:v>保護者</c:v>
                </c:pt>
              </c:strCache>
            </c:strRef>
          </c:cat>
          <c:val>
            <c:numRef>
              <c:f>友達!$F$25:$F$26</c:f>
              <c:numCache>
                <c:formatCode>0.0_);[Red]\(0.0\)</c:formatCode>
                <c:ptCount val="2"/>
                <c:pt idx="0">
                  <c:v>0</c:v>
                </c:pt>
                <c:pt idx="1">
                  <c:v>12.676056338028168</c:v>
                </c:pt>
              </c:numCache>
            </c:numRef>
          </c:val>
          <c:extLst>
            <c:ext xmlns:c16="http://schemas.microsoft.com/office/drawing/2014/chart" uri="{C3380CC4-5D6E-409C-BE32-E72D297353CC}">
              <c16:uniqueId val="{00000003-62FE-4B51-ACF9-20EC84D10A8D}"/>
            </c:ext>
          </c:extLst>
        </c:ser>
        <c:dLbls>
          <c:showLegendKey val="0"/>
          <c:showVal val="1"/>
          <c:showCatName val="0"/>
          <c:showSerName val="0"/>
          <c:showPercent val="0"/>
          <c:showBubbleSize val="0"/>
        </c:dLbls>
        <c:gapWidth val="150"/>
        <c:overlap val="100"/>
        <c:serLines>
          <c:spPr>
            <a:ln w="3175">
              <a:solidFill>
                <a:srgbClr val="000000"/>
              </a:solidFill>
              <a:prstDash val="solid"/>
            </a:ln>
          </c:spPr>
        </c:serLines>
        <c:axId val="362758240"/>
        <c:axId val="362764904"/>
      </c:barChart>
      <c:catAx>
        <c:axId val="362758240"/>
        <c:scaling>
          <c:orientation val="maxMin"/>
        </c:scaling>
        <c:delete val="0"/>
        <c:axPos val="l"/>
        <c:numFmt formatCode="General" sourceLinked="1"/>
        <c:majorTickMark val="in"/>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ＭＳ Ｐゴシック"/>
                <a:ea typeface="ＭＳ Ｐゴシック"/>
                <a:cs typeface="ＭＳ Ｐゴシック"/>
              </a:defRPr>
            </a:pPr>
            <a:endParaRPr lang="ja-JP"/>
          </a:p>
        </c:txPr>
        <c:crossAx val="362764904"/>
        <c:crosses val="autoZero"/>
        <c:auto val="1"/>
        <c:lblAlgn val="ctr"/>
        <c:lblOffset val="100"/>
        <c:tickLblSkip val="1"/>
        <c:tickMarkSkip val="1"/>
        <c:noMultiLvlLbl val="0"/>
      </c:catAx>
      <c:valAx>
        <c:axId val="362764904"/>
        <c:scaling>
          <c:orientation val="minMax"/>
          <c:max val="1"/>
          <c:min val="0"/>
        </c:scaling>
        <c:delete val="0"/>
        <c:axPos val="t"/>
        <c:majorGridlines>
          <c:spPr>
            <a:ln w="3175">
              <a:solidFill>
                <a:srgbClr val="000000"/>
              </a:solidFill>
              <a:prstDash val="sysDash"/>
            </a:ln>
          </c:spPr>
        </c:majorGridlines>
        <c:numFmt formatCode="0%" sourceLinked="1"/>
        <c:majorTickMark val="in"/>
        <c:minorTickMark val="none"/>
        <c:tickLblPos val="high"/>
        <c:spPr>
          <a:ln w="3175">
            <a:solidFill>
              <a:srgbClr val="000000"/>
            </a:solidFill>
            <a:prstDash val="solid"/>
          </a:ln>
        </c:spPr>
        <c:txPr>
          <a:bodyPr rot="0" vert="horz"/>
          <a:lstStyle/>
          <a:p>
            <a:pPr>
              <a:defRPr sz="825" b="0" i="0" u="none" strike="noStrike" baseline="0">
                <a:solidFill>
                  <a:srgbClr val="000000"/>
                </a:solidFill>
                <a:latin typeface="ＭＳ Ｐゴシック"/>
                <a:ea typeface="ＭＳ Ｐゴシック"/>
                <a:cs typeface="ＭＳ Ｐゴシック"/>
              </a:defRPr>
            </a:pPr>
            <a:endParaRPr lang="ja-JP"/>
          </a:p>
        </c:txPr>
        <c:crossAx val="362758240"/>
        <c:crosses val="autoZero"/>
        <c:crossBetween val="between"/>
        <c:majorUnit val="0.1"/>
        <c:minorUnit val="2.0000000000000004E-2"/>
      </c:valAx>
      <c:spPr>
        <a:solidFill>
          <a:srgbClr val="FFFFFF"/>
        </a:solidFill>
        <a:ln w="12700">
          <a:solidFill>
            <a:srgbClr val="808080"/>
          </a:solidFill>
          <a:prstDash val="solid"/>
        </a:ln>
      </c:spPr>
    </c:plotArea>
    <c:legend>
      <c:legendPos val="r"/>
      <c:layout>
        <c:manualLayout>
          <c:xMode val="edge"/>
          <c:yMode val="edge"/>
          <c:x val="0.89633067675363598"/>
          <c:y val="0.34322033898305082"/>
          <c:w val="9.6330318381915844E-2"/>
          <c:h val="0.34322033898305082"/>
        </c:manualLayout>
      </c:layout>
      <c:overlay val="0"/>
      <c:spPr>
        <a:solidFill>
          <a:srgbClr val="FFFFFF"/>
        </a:solidFill>
        <a:ln w="3175">
          <a:solidFill>
            <a:srgbClr val="000000"/>
          </a:solidFill>
          <a:prstDash val="solid"/>
        </a:ln>
      </c:spPr>
      <c:txPr>
        <a:bodyPr/>
        <a:lstStyle/>
        <a:p>
          <a:pPr>
            <a:defRPr sz="755" b="0" i="0" u="none" strike="noStrike" baseline="0">
              <a:solidFill>
                <a:srgbClr val="000000"/>
              </a:solidFill>
              <a:latin typeface="ＭＳ Ｐゴシック"/>
              <a:ea typeface="ＭＳ Ｐゴシック"/>
              <a:cs typeface="ＭＳ Ｐゴシック"/>
            </a:defRPr>
          </a:pPr>
          <a:endParaRPr lang="ja-JP"/>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問5!$A$10</c:f>
              <c:strCache>
                <c:ptCount val="1"/>
                <c:pt idx="0">
                  <c:v>A　とても楽しい</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問5!$D$10</c:f>
              <c:numCache>
                <c:formatCode>#,##0.0_ </c:formatCode>
                <c:ptCount val="1"/>
                <c:pt idx="0">
                  <c:v>34.210529999999999</c:v>
                </c:pt>
              </c:numCache>
            </c:numRef>
          </c:val>
          <c:extLst>
            <c:ext xmlns:c16="http://schemas.microsoft.com/office/drawing/2014/chart" uri="{C3380CC4-5D6E-409C-BE32-E72D297353CC}">
              <c16:uniqueId val="{00000000-4DFB-4C45-A4D2-FF763C79D169}"/>
            </c:ext>
          </c:extLst>
        </c:ser>
        <c:ser>
          <c:idx val="1"/>
          <c:order val="1"/>
          <c:tx>
            <c:strRef>
              <c:f>問5!$A$11</c:f>
              <c:strCache>
                <c:ptCount val="1"/>
                <c:pt idx="0">
                  <c:v>B　楽しい</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問5!$D$11</c:f>
              <c:numCache>
                <c:formatCode>#,##0.0_ </c:formatCode>
                <c:ptCount val="1"/>
                <c:pt idx="0">
                  <c:v>45.614040000000003</c:v>
                </c:pt>
              </c:numCache>
            </c:numRef>
          </c:val>
          <c:extLst>
            <c:ext xmlns:c16="http://schemas.microsoft.com/office/drawing/2014/chart" uri="{C3380CC4-5D6E-409C-BE32-E72D297353CC}">
              <c16:uniqueId val="{00000001-4DFB-4C45-A4D2-FF763C79D169}"/>
            </c:ext>
          </c:extLst>
        </c:ser>
        <c:ser>
          <c:idx val="2"/>
          <c:order val="2"/>
          <c:tx>
            <c:strRef>
              <c:f>問5!$A$12</c:f>
              <c:strCache>
                <c:ptCount val="1"/>
                <c:pt idx="0">
                  <c:v>C　あまり楽しくない</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問5!$D$12</c:f>
              <c:numCache>
                <c:formatCode>#,##0.0_ </c:formatCode>
                <c:ptCount val="1"/>
                <c:pt idx="0">
                  <c:v>17.543859999999999</c:v>
                </c:pt>
              </c:numCache>
            </c:numRef>
          </c:val>
          <c:extLst>
            <c:ext xmlns:c16="http://schemas.microsoft.com/office/drawing/2014/chart" uri="{C3380CC4-5D6E-409C-BE32-E72D297353CC}">
              <c16:uniqueId val="{00000002-4DFB-4C45-A4D2-FF763C79D169}"/>
            </c:ext>
          </c:extLst>
        </c:ser>
        <c:ser>
          <c:idx val="3"/>
          <c:order val="3"/>
          <c:tx>
            <c:strRef>
              <c:f>問5!$A$13</c:f>
              <c:strCache>
                <c:ptCount val="1"/>
                <c:pt idx="0">
                  <c:v>D　楽しくない</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問5!$D$13</c:f>
              <c:numCache>
                <c:formatCode>#,##0.0_ </c:formatCode>
                <c:ptCount val="1"/>
                <c:pt idx="0">
                  <c:v>2.63158</c:v>
                </c:pt>
              </c:numCache>
            </c:numRef>
          </c:val>
          <c:extLst>
            <c:ext xmlns:c16="http://schemas.microsoft.com/office/drawing/2014/chart" uri="{C3380CC4-5D6E-409C-BE32-E72D297353CC}">
              <c16:uniqueId val="{00000003-4DFB-4C45-A4D2-FF763C79D169}"/>
            </c:ext>
          </c:extLst>
        </c:ser>
        <c:dLbls>
          <c:showLegendKey val="0"/>
          <c:showVal val="1"/>
          <c:showCatName val="0"/>
          <c:showSerName val="0"/>
          <c:showPercent val="0"/>
          <c:showBubbleSize val="0"/>
        </c:dLbls>
        <c:gapWidth val="150"/>
        <c:overlap val="100"/>
        <c:axId val="306576664"/>
        <c:axId val="306573920"/>
      </c:barChart>
      <c:catAx>
        <c:axId val="306576664"/>
        <c:scaling>
          <c:orientation val="minMax"/>
        </c:scaling>
        <c:delete val="1"/>
        <c:axPos val="l"/>
        <c:majorTickMark val="out"/>
        <c:minorTickMark val="none"/>
        <c:tickLblPos val="nextTo"/>
        <c:crossAx val="306573920"/>
        <c:crossesAt val="0"/>
        <c:auto val="1"/>
        <c:lblAlgn val="ctr"/>
        <c:lblOffset val="100"/>
        <c:noMultiLvlLbl val="0"/>
      </c:catAx>
      <c:valAx>
        <c:axId val="306573920"/>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06576664"/>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問10!$A$10</c:f>
              <c:strCache>
                <c:ptCount val="1"/>
                <c:pt idx="0">
                  <c:v>A　いる</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問10!$D$10</c:f>
              <c:numCache>
                <c:formatCode>#,##0.0_ </c:formatCode>
                <c:ptCount val="1"/>
                <c:pt idx="0">
                  <c:v>76.271190000000004</c:v>
                </c:pt>
              </c:numCache>
            </c:numRef>
          </c:val>
          <c:extLst>
            <c:ext xmlns:c16="http://schemas.microsoft.com/office/drawing/2014/chart" uri="{C3380CC4-5D6E-409C-BE32-E72D297353CC}">
              <c16:uniqueId val="{00000000-E532-42D2-B7D6-A1C408EE87FE}"/>
            </c:ext>
          </c:extLst>
        </c:ser>
        <c:ser>
          <c:idx val="2"/>
          <c:order val="1"/>
          <c:tx>
            <c:strRef>
              <c:f>問10!$A$11</c:f>
              <c:strCache>
                <c:ptCount val="1"/>
                <c:pt idx="0">
                  <c:v>C　あまりいない</c:v>
                </c:pt>
              </c:strCache>
            </c:strRef>
          </c:tx>
          <c:spPr>
            <a:solidFill>
              <a:srgbClr val="FFFFCC"/>
            </a:solidFill>
            <a:ln w="12700">
              <a:solidFill>
                <a:srgbClr val="000000"/>
              </a:solidFill>
              <a:prstDash val="solid"/>
            </a:ln>
          </c:spPr>
          <c:invertIfNegative val="0"/>
          <c:dPt>
            <c:idx val="0"/>
            <c:invertIfNegative val="0"/>
            <c:bubble3D val="0"/>
            <c:spPr>
              <a:solidFill>
                <a:srgbClr val="FFFF99"/>
              </a:solidFill>
              <a:ln w="12700">
                <a:solidFill>
                  <a:srgbClr val="000000"/>
                </a:solidFill>
                <a:prstDash val="solid"/>
              </a:ln>
            </c:spPr>
            <c:extLst>
              <c:ext xmlns:c16="http://schemas.microsoft.com/office/drawing/2014/chart" uri="{C3380CC4-5D6E-409C-BE32-E72D297353CC}">
                <c16:uniqueId val="{00000002-E532-42D2-B7D6-A1C408EE87FE}"/>
              </c:ext>
            </c:extLst>
          </c:dPt>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問10!$D$11</c:f>
              <c:numCache>
                <c:formatCode>#,##0.0_ </c:formatCode>
                <c:ptCount val="1"/>
                <c:pt idx="0">
                  <c:v>19.774010000000001</c:v>
                </c:pt>
              </c:numCache>
            </c:numRef>
          </c:val>
          <c:extLst>
            <c:ext xmlns:c16="http://schemas.microsoft.com/office/drawing/2014/chart" uri="{C3380CC4-5D6E-409C-BE32-E72D297353CC}">
              <c16:uniqueId val="{00000003-E532-42D2-B7D6-A1C408EE87FE}"/>
            </c:ext>
          </c:extLst>
        </c:ser>
        <c:ser>
          <c:idx val="3"/>
          <c:order val="2"/>
          <c:tx>
            <c:strRef>
              <c:f>問10!$A$12</c:f>
              <c:strCache>
                <c:ptCount val="1"/>
                <c:pt idx="0">
                  <c:v>D　いない</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問10!$D$12</c:f>
              <c:numCache>
                <c:formatCode>#,##0.0_ </c:formatCode>
                <c:ptCount val="1"/>
                <c:pt idx="0">
                  <c:v>3.9548000000000001</c:v>
                </c:pt>
              </c:numCache>
            </c:numRef>
          </c:val>
          <c:extLst>
            <c:ext xmlns:c16="http://schemas.microsoft.com/office/drawing/2014/chart" uri="{C3380CC4-5D6E-409C-BE32-E72D297353CC}">
              <c16:uniqueId val="{00000004-E532-42D2-B7D6-A1C408EE87FE}"/>
            </c:ext>
          </c:extLst>
        </c:ser>
        <c:dLbls>
          <c:showLegendKey val="0"/>
          <c:showVal val="1"/>
          <c:showCatName val="0"/>
          <c:showSerName val="0"/>
          <c:showPercent val="0"/>
          <c:showBubbleSize val="0"/>
        </c:dLbls>
        <c:gapWidth val="150"/>
        <c:overlap val="100"/>
        <c:axId val="362761376"/>
        <c:axId val="362765296"/>
      </c:barChart>
      <c:catAx>
        <c:axId val="362761376"/>
        <c:scaling>
          <c:orientation val="minMax"/>
        </c:scaling>
        <c:delete val="1"/>
        <c:axPos val="l"/>
        <c:majorTickMark val="out"/>
        <c:minorTickMark val="none"/>
        <c:tickLblPos val="nextTo"/>
        <c:crossAx val="362765296"/>
        <c:crossesAt val="0"/>
        <c:auto val="1"/>
        <c:lblAlgn val="ctr"/>
        <c:lblOffset val="100"/>
        <c:noMultiLvlLbl val="0"/>
      </c:catAx>
      <c:valAx>
        <c:axId val="362765296"/>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62761376"/>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477096687346212E-2"/>
          <c:y val="0.18220338983050846"/>
          <c:w val="0.79449576874989636"/>
          <c:h val="0.65677966101694918"/>
        </c:manualLayout>
      </c:layout>
      <c:barChart>
        <c:barDir val="bar"/>
        <c:grouping val="percentStacked"/>
        <c:varyColors val="0"/>
        <c:ser>
          <c:idx val="0"/>
          <c:order val="0"/>
          <c:tx>
            <c:strRef>
              <c:f>相談・宿題!$C$3</c:f>
              <c:strCache>
                <c:ptCount val="1"/>
                <c:pt idx="0">
                  <c:v>いる（4点）</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numFmt formatCode="0.0;[Red]0.0" sourceLinked="0"/>
            <c:spPr>
              <a:solidFill>
                <a:srgbClr val="FFFFFF"/>
              </a:solidFill>
              <a:ln w="25400">
                <a:noFill/>
              </a:ln>
            </c:spPr>
            <c:txPr>
              <a:bodyPr/>
              <a:lstStyle/>
              <a:p>
                <a:pPr>
                  <a:defRPr sz="900" b="1"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相談・宿題!$A$4:$A$5</c:f>
              <c:strCache>
                <c:ptCount val="2"/>
                <c:pt idx="0">
                  <c:v>児童生徒</c:v>
                </c:pt>
                <c:pt idx="1">
                  <c:v>保護者</c:v>
                </c:pt>
              </c:strCache>
            </c:strRef>
          </c:cat>
          <c:val>
            <c:numRef>
              <c:f>相談・宿題!$C$4:$C$5</c:f>
              <c:numCache>
                <c:formatCode>0.0_);[Red]\(0.0\)</c:formatCode>
                <c:ptCount val="2"/>
                <c:pt idx="0">
                  <c:v>76.271186440677965</c:v>
                </c:pt>
                <c:pt idx="1">
                  <c:v>70.170454545454547</c:v>
                </c:pt>
              </c:numCache>
            </c:numRef>
          </c:val>
          <c:extLst>
            <c:ext xmlns:c16="http://schemas.microsoft.com/office/drawing/2014/chart" uri="{C3380CC4-5D6E-409C-BE32-E72D297353CC}">
              <c16:uniqueId val="{00000000-59DC-4173-8A3B-A7FF1046B0CB}"/>
            </c:ext>
          </c:extLst>
        </c:ser>
        <c:ser>
          <c:idx val="1"/>
          <c:order val="1"/>
          <c:tx>
            <c:strRef>
              <c:f>相談・宿題!$D$3</c:f>
              <c:strCache>
                <c:ptCount val="1"/>
                <c:pt idx="0">
                  <c:v>あまりいない（2点）</c:v>
                </c:pt>
              </c:strCache>
            </c:strRef>
          </c:tx>
          <c:spPr>
            <a:solidFill>
              <a:srgbClr val="FFCC00"/>
            </a:solidFill>
            <a:ln w="12700">
              <a:solidFill>
                <a:srgbClr val="000000"/>
              </a:solidFill>
              <a:prstDash val="solid"/>
            </a:ln>
          </c:spPr>
          <c:invertIfNegative val="0"/>
          <c:dLbls>
            <c:numFmt formatCode="0.0;[Red]0.0" sourceLinked="0"/>
            <c:spPr>
              <a:solidFill>
                <a:srgbClr val="FFFFFF"/>
              </a:solidFill>
              <a:ln w="25400">
                <a:noFill/>
              </a:ln>
            </c:spPr>
            <c:txPr>
              <a:bodyPr/>
              <a:lstStyle/>
              <a:p>
                <a:pPr>
                  <a:defRPr sz="900" b="1"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相談・宿題!$A$4:$A$5</c:f>
              <c:strCache>
                <c:ptCount val="2"/>
                <c:pt idx="0">
                  <c:v>児童生徒</c:v>
                </c:pt>
                <c:pt idx="1">
                  <c:v>保護者</c:v>
                </c:pt>
              </c:strCache>
            </c:strRef>
          </c:cat>
          <c:val>
            <c:numRef>
              <c:f>相談・宿題!$D$4:$D$5</c:f>
              <c:numCache>
                <c:formatCode>0.0_);[Red]\(0.0\)</c:formatCode>
                <c:ptCount val="2"/>
                <c:pt idx="0">
                  <c:v>19.774011299435028</c:v>
                </c:pt>
                <c:pt idx="1">
                  <c:v>15.909090909090908</c:v>
                </c:pt>
              </c:numCache>
            </c:numRef>
          </c:val>
          <c:extLst>
            <c:ext xmlns:c16="http://schemas.microsoft.com/office/drawing/2014/chart" uri="{C3380CC4-5D6E-409C-BE32-E72D297353CC}">
              <c16:uniqueId val="{00000001-59DC-4173-8A3B-A7FF1046B0CB}"/>
            </c:ext>
          </c:extLst>
        </c:ser>
        <c:ser>
          <c:idx val="2"/>
          <c:order val="2"/>
          <c:tx>
            <c:strRef>
              <c:f>相談・宿題!$E$3</c:f>
              <c:strCache>
                <c:ptCount val="1"/>
                <c:pt idx="0">
                  <c:v>いない（1点）</c:v>
                </c:pt>
              </c:strCache>
            </c:strRef>
          </c:tx>
          <c:spPr>
            <a:solidFill>
              <a:srgbClr val="FFFF99"/>
            </a:solidFill>
            <a:ln w="12700">
              <a:solidFill>
                <a:srgbClr val="000000"/>
              </a:solidFill>
              <a:prstDash val="solid"/>
            </a:ln>
          </c:spPr>
          <c:invertIfNegative val="0"/>
          <c:dLbls>
            <c:numFmt formatCode="0.0;[Red]0.0" sourceLinked="0"/>
            <c:spPr>
              <a:solidFill>
                <a:srgbClr val="FFFFFF"/>
              </a:solidFill>
              <a:ln w="25400">
                <a:noFill/>
              </a:ln>
            </c:spPr>
            <c:txPr>
              <a:bodyPr/>
              <a:lstStyle/>
              <a:p>
                <a:pPr>
                  <a:defRPr sz="900" b="1"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相談・宿題!$A$4:$A$5</c:f>
              <c:strCache>
                <c:ptCount val="2"/>
                <c:pt idx="0">
                  <c:v>児童生徒</c:v>
                </c:pt>
                <c:pt idx="1">
                  <c:v>保護者</c:v>
                </c:pt>
              </c:strCache>
            </c:strRef>
          </c:cat>
          <c:val>
            <c:numRef>
              <c:f>相談・宿題!$E$4:$E$5</c:f>
              <c:numCache>
                <c:formatCode>0.0_);[Red]\(0.0\)</c:formatCode>
                <c:ptCount val="2"/>
                <c:pt idx="0">
                  <c:v>3.9548022598870061</c:v>
                </c:pt>
                <c:pt idx="1">
                  <c:v>3.4090909090909087</c:v>
                </c:pt>
              </c:numCache>
            </c:numRef>
          </c:val>
          <c:extLst>
            <c:ext xmlns:c16="http://schemas.microsoft.com/office/drawing/2014/chart" uri="{C3380CC4-5D6E-409C-BE32-E72D297353CC}">
              <c16:uniqueId val="{00000002-59DC-4173-8A3B-A7FF1046B0CB}"/>
            </c:ext>
          </c:extLst>
        </c:ser>
        <c:ser>
          <c:idx val="3"/>
          <c:order val="3"/>
          <c:tx>
            <c:strRef>
              <c:f>相談・宿題!$F$3</c:f>
              <c:strCache>
                <c:ptCount val="1"/>
                <c:pt idx="0">
                  <c:v>わからない（0点）</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numFmt formatCode="0.0;[Red]0.0" sourceLinked="0"/>
            <c:spPr>
              <a:solidFill>
                <a:srgbClr val="FFFFFF"/>
              </a:solidFill>
              <a:ln w="25400">
                <a:noFill/>
              </a:ln>
            </c:spPr>
            <c:txPr>
              <a:bodyPr/>
              <a:lstStyle/>
              <a:p>
                <a:pPr>
                  <a:defRPr sz="900" b="1"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相談・宿題!$A$4:$A$5</c:f>
              <c:strCache>
                <c:ptCount val="2"/>
                <c:pt idx="0">
                  <c:v>児童生徒</c:v>
                </c:pt>
                <c:pt idx="1">
                  <c:v>保護者</c:v>
                </c:pt>
              </c:strCache>
            </c:strRef>
          </c:cat>
          <c:val>
            <c:numRef>
              <c:f>相談・宿題!$F$4:$F$5</c:f>
              <c:numCache>
                <c:formatCode>0.0_);[Red]\(0.0\)</c:formatCode>
                <c:ptCount val="2"/>
                <c:pt idx="0">
                  <c:v>0</c:v>
                </c:pt>
                <c:pt idx="1">
                  <c:v>10.511363636363637</c:v>
                </c:pt>
              </c:numCache>
            </c:numRef>
          </c:val>
          <c:extLst>
            <c:ext xmlns:c16="http://schemas.microsoft.com/office/drawing/2014/chart" uri="{C3380CC4-5D6E-409C-BE32-E72D297353CC}">
              <c16:uniqueId val="{00000003-59DC-4173-8A3B-A7FF1046B0CB}"/>
            </c:ext>
          </c:extLst>
        </c:ser>
        <c:dLbls>
          <c:showLegendKey val="0"/>
          <c:showVal val="1"/>
          <c:showCatName val="0"/>
          <c:showSerName val="0"/>
          <c:showPercent val="0"/>
          <c:showBubbleSize val="0"/>
        </c:dLbls>
        <c:gapWidth val="150"/>
        <c:overlap val="100"/>
        <c:serLines>
          <c:spPr>
            <a:ln w="3175">
              <a:solidFill>
                <a:srgbClr val="000000"/>
              </a:solidFill>
              <a:prstDash val="solid"/>
            </a:ln>
          </c:spPr>
        </c:serLines>
        <c:axId val="362758632"/>
        <c:axId val="362759024"/>
      </c:barChart>
      <c:catAx>
        <c:axId val="362758632"/>
        <c:scaling>
          <c:orientation val="maxMin"/>
        </c:scaling>
        <c:delete val="0"/>
        <c:axPos val="l"/>
        <c:numFmt formatCode="General" sourceLinked="1"/>
        <c:majorTickMark val="in"/>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ＭＳ Ｐゴシック"/>
                <a:ea typeface="ＭＳ Ｐゴシック"/>
                <a:cs typeface="ＭＳ Ｐゴシック"/>
              </a:defRPr>
            </a:pPr>
            <a:endParaRPr lang="ja-JP"/>
          </a:p>
        </c:txPr>
        <c:crossAx val="362759024"/>
        <c:crosses val="autoZero"/>
        <c:auto val="1"/>
        <c:lblAlgn val="ctr"/>
        <c:lblOffset val="100"/>
        <c:tickLblSkip val="1"/>
        <c:tickMarkSkip val="1"/>
        <c:noMultiLvlLbl val="0"/>
      </c:catAx>
      <c:valAx>
        <c:axId val="362759024"/>
        <c:scaling>
          <c:orientation val="minMax"/>
          <c:max val="1"/>
          <c:min val="0"/>
        </c:scaling>
        <c:delete val="0"/>
        <c:axPos val="t"/>
        <c:majorGridlines>
          <c:spPr>
            <a:ln w="3175">
              <a:solidFill>
                <a:srgbClr val="000000"/>
              </a:solidFill>
              <a:prstDash val="sysDash"/>
            </a:ln>
          </c:spPr>
        </c:majorGridlines>
        <c:numFmt formatCode="0%" sourceLinked="1"/>
        <c:majorTickMark val="in"/>
        <c:minorTickMark val="none"/>
        <c:tickLblPos val="high"/>
        <c:spPr>
          <a:ln w="3175">
            <a:solidFill>
              <a:srgbClr val="000000"/>
            </a:solidFill>
            <a:prstDash val="solid"/>
          </a:ln>
        </c:spPr>
        <c:txPr>
          <a:bodyPr rot="0" vert="horz"/>
          <a:lstStyle/>
          <a:p>
            <a:pPr>
              <a:defRPr sz="825" b="0" i="0" u="none" strike="noStrike" baseline="0">
                <a:solidFill>
                  <a:srgbClr val="000000"/>
                </a:solidFill>
                <a:latin typeface="ＭＳ Ｐゴシック"/>
                <a:ea typeface="ＭＳ Ｐゴシック"/>
                <a:cs typeface="ＭＳ Ｐゴシック"/>
              </a:defRPr>
            </a:pPr>
            <a:endParaRPr lang="ja-JP"/>
          </a:p>
        </c:txPr>
        <c:crossAx val="362758632"/>
        <c:crosses val="autoZero"/>
        <c:crossBetween val="between"/>
        <c:majorUnit val="0.1"/>
        <c:minorUnit val="2.0000000000000004E-2"/>
      </c:valAx>
      <c:spPr>
        <a:solidFill>
          <a:srgbClr val="FFFFFF"/>
        </a:solidFill>
        <a:ln w="12700">
          <a:solidFill>
            <a:srgbClr val="808080"/>
          </a:solidFill>
          <a:prstDash val="solid"/>
        </a:ln>
      </c:spPr>
    </c:plotArea>
    <c:legend>
      <c:legendPos val="r"/>
      <c:layout>
        <c:manualLayout>
          <c:xMode val="edge"/>
          <c:yMode val="edge"/>
          <c:x val="0.89633067675363598"/>
          <c:y val="0.33898305084745761"/>
          <c:w val="9.6330318381915844E-2"/>
          <c:h val="0.34322033898305082"/>
        </c:manualLayout>
      </c:layout>
      <c:overlay val="0"/>
      <c:spPr>
        <a:solidFill>
          <a:srgbClr val="FFFFFF"/>
        </a:solidFill>
        <a:ln w="3175">
          <a:solidFill>
            <a:srgbClr val="000000"/>
          </a:solidFill>
          <a:prstDash val="solid"/>
        </a:ln>
      </c:spPr>
      <c:txPr>
        <a:bodyPr/>
        <a:lstStyle/>
        <a:p>
          <a:pPr>
            <a:defRPr sz="755" b="0" i="0" u="none" strike="noStrike" baseline="0">
              <a:solidFill>
                <a:srgbClr val="000000"/>
              </a:solidFill>
              <a:latin typeface="ＭＳ Ｐゴシック"/>
              <a:ea typeface="ＭＳ Ｐゴシック"/>
              <a:cs typeface="ＭＳ Ｐゴシック"/>
            </a:defRPr>
          </a:pPr>
          <a:endParaRPr lang="ja-JP"/>
        </a:p>
      </c:tx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問4!$A$10</c:f>
              <c:strCache>
                <c:ptCount val="1"/>
                <c:pt idx="0">
                  <c:v>A　進んで助けている</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問4!$D$10</c:f>
              <c:numCache>
                <c:formatCode>#,##0.0_ </c:formatCode>
                <c:ptCount val="1"/>
                <c:pt idx="0">
                  <c:v>47.191009999999999</c:v>
                </c:pt>
              </c:numCache>
            </c:numRef>
          </c:val>
          <c:extLst>
            <c:ext xmlns:c16="http://schemas.microsoft.com/office/drawing/2014/chart" uri="{C3380CC4-5D6E-409C-BE32-E72D297353CC}">
              <c16:uniqueId val="{00000000-17BD-4631-BAE0-8155209CA96C}"/>
            </c:ext>
          </c:extLst>
        </c:ser>
        <c:ser>
          <c:idx val="1"/>
          <c:order val="1"/>
          <c:tx>
            <c:strRef>
              <c:f>問4!$A$11</c:f>
              <c:strCache>
                <c:ptCount val="1"/>
                <c:pt idx="0">
                  <c:v>B　助けている</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問4!$D$11</c:f>
              <c:numCache>
                <c:formatCode>#,##0.0_ </c:formatCode>
                <c:ptCount val="1"/>
                <c:pt idx="0">
                  <c:v>48.314610000000002</c:v>
                </c:pt>
              </c:numCache>
            </c:numRef>
          </c:val>
          <c:extLst>
            <c:ext xmlns:c16="http://schemas.microsoft.com/office/drawing/2014/chart" uri="{C3380CC4-5D6E-409C-BE32-E72D297353CC}">
              <c16:uniqueId val="{00000001-17BD-4631-BAE0-8155209CA96C}"/>
            </c:ext>
          </c:extLst>
        </c:ser>
        <c:ser>
          <c:idx val="2"/>
          <c:order val="2"/>
          <c:tx>
            <c:strRef>
              <c:f>問4!$A$12</c:f>
              <c:strCache>
                <c:ptCount val="1"/>
                <c:pt idx="0">
                  <c:v>C　あまり助けていない</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問4!$D$12</c:f>
              <c:numCache>
                <c:formatCode>#,##0.0_ </c:formatCode>
                <c:ptCount val="1"/>
                <c:pt idx="0">
                  <c:v>4.4943799999999996</c:v>
                </c:pt>
              </c:numCache>
            </c:numRef>
          </c:val>
          <c:extLst>
            <c:ext xmlns:c16="http://schemas.microsoft.com/office/drawing/2014/chart" uri="{C3380CC4-5D6E-409C-BE32-E72D297353CC}">
              <c16:uniqueId val="{00000002-17BD-4631-BAE0-8155209CA96C}"/>
            </c:ext>
          </c:extLst>
        </c:ser>
        <c:ser>
          <c:idx val="3"/>
          <c:order val="3"/>
          <c:tx>
            <c:strRef>
              <c:f>問4!$A$13</c:f>
              <c:strCache>
                <c:ptCount val="1"/>
                <c:pt idx="0">
                  <c:v>D　助けていない</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問4!$D$13</c:f>
              <c:numCache>
                <c:formatCode>#,##0.0_ </c:formatCode>
                <c:ptCount val="1"/>
                <c:pt idx="0">
                  <c:v>0</c:v>
                </c:pt>
              </c:numCache>
            </c:numRef>
          </c:val>
          <c:extLst>
            <c:ext xmlns:c16="http://schemas.microsoft.com/office/drawing/2014/chart" uri="{C3380CC4-5D6E-409C-BE32-E72D297353CC}">
              <c16:uniqueId val="{00000003-17BD-4631-BAE0-8155209CA96C}"/>
            </c:ext>
          </c:extLst>
        </c:ser>
        <c:dLbls>
          <c:showLegendKey val="0"/>
          <c:showVal val="1"/>
          <c:showCatName val="0"/>
          <c:showSerName val="0"/>
          <c:showPercent val="0"/>
          <c:showBubbleSize val="0"/>
        </c:dLbls>
        <c:gapWidth val="150"/>
        <c:overlap val="100"/>
        <c:axId val="362763336"/>
        <c:axId val="307229976"/>
      </c:barChart>
      <c:catAx>
        <c:axId val="362763336"/>
        <c:scaling>
          <c:orientation val="minMax"/>
        </c:scaling>
        <c:delete val="1"/>
        <c:axPos val="l"/>
        <c:majorTickMark val="out"/>
        <c:minorTickMark val="none"/>
        <c:tickLblPos val="nextTo"/>
        <c:crossAx val="307229976"/>
        <c:crossesAt val="0"/>
        <c:auto val="1"/>
        <c:lblAlgn val="ctr"/>
        <c:lblOffset val="100"/>
        <c:noMultiLvlLbl val="0"/>
      </c:catAx>
      <c:valAx>
        <c:axId val="307229976"/>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62763336"/>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問17!$A$10</c:f>
              <c:strCache>
                <c:ptCount val="1"/>
                <c:pt idx="0">
                  <c:v>A　いつも食べている</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問17!$D$10</c:f>
              <c:numCache>
                <c:formatCode>#,##0.0_ </c:formatCode>
                <c:ptCount val="1"/>
                <c:pt idx="0">
                  <c:v>85.428569999999993</c:v>
                </c:pt>
              </c:numCache>
            </c:numRef>
          </c:val>
          <c:extLst>
            <c:ext xmlns:c16="http://schemas.microsoft.com/office/drawing/2014/chart" uri="{C3380CC4-5D6E-409C-BE32-E72D297353CC}">
              <c16:uniqueId val="{00000000-5C91-43E9-BAD9-E9A2D1396811}"/>
            </c:ext>
          </c:extLst>
        </c:ser>
        <c:ser>
          <c:idx val="1"/>
          <c:order val="1"/>
          <c:tx>
            <c:strRef>
              <c:f>問17!$A$11</c:f>
              <c:strCache>
                <c:ptCount val="1"/>
                <c:pt idx="0">
                  <c:v>B　だいたい食べている</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問17!$D$11</c:f>
              <c:numCache>
                <c:formatCode>#,##0.0_ </c:formatCode>
                <c:ptCount val="1"/>
                <c:pt idx="0">
                  <c:v>8.5714299999999994</c:v>
                </c:pt>
              </c:numCache>
            </c:numRef>
          </c:val>
          <c:extLst>
            <c:ext xmlns:c16="http://schemas.microsoft.com/office/drawing/2014/chart" uri="{C3380CC4-5D6E-409C-BE32-E72D297353CC}">
              <c16:uniqueId val="{00000001-5C91-43E9-BAD9-E9A2D1396811}"/>
            </c:ext>
          </c:extLst>
        </c:ser>
        <c:ser>
          <c:idx val="2"/>
          <c:order val="2"/>
          <c:tx>
            <c:strRef>
              <c:f>問17!$A$12</c:f>
              <c:strCache>
                <c:ptCount val="1"/>
                <c:pt idx="0">
                  <c:v>C　あまり食べていない</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問17!$D$12</c:f>
              <c:numCache>
                <c:formatCode>#,##0.0_ </c:formatCode>
                <c:ptCount val="1"/>
                <c:pt idx="0">
                  <c:v>3.1428600000000002</c:v>
                </c:pt>
              </c:numCache>
            </c:numRef>
          </c:val>
          <c:extLst>
            <c:ext xmlns:c16="http://schemas.microsoft.com/office/drawing/2014/chart" uri="{C3380CC4-5D6E-409C-BE32-E72D297353CC}">
              <c16:uniqueId val="{00000002-5C91-43E9-BAD9-E9A2D1396811}"/>
            </c:ext>
          </c:extLst>
        </c:ser>
        <c:ser>
          <c:idx val="3"/>
          <c:order val="3"/>
          <c:tx>
            <c:strRef>
              <c:f>問17!$A$13</c:f>
              <c:strCache>
                <c:ptCount val="1"/>
                <c:pt idx="0">
                  <c:v>D　食べていない</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問17!$D$13</c:f>
              <c:numCache>
                <c:formatCode>#,##0.0_ </c:formatCode>
                <c:ptCount val="1"/>
                <c:pt idx="0">
                  <c:v>2.8571399999999998</c:v>
                </c:pt>
              </c:numCache>
            </c:numRef>
          </c:val>
          <c:extLst>
            <c:ext xmlns:c16="http://schemas.microsoft.com/office/drawing/2014/chart" uri="{C3380CC4-5D6E-409C-BE32-E72D297353CC}">
              <c16:uniqueId val="{00000003-5C91-43E9-BAD9-E9A2D1396811}"/>
            </c:ext>
          </c:extLst>
        </c:ser>
        <c:dLbls>
          <c:showLegendKey val="0"/>
          <c:showVal val="1"/>
          <c:showCatName val="0"/>
          <c:showSerName val="0"/>
          <c:showPercent val="0"/>
          <c:showBubbleSize val="0"/>
        </c:dLbls>
        <c:gapWidth val="150"/>
        <c:overlap val="100"/>
        <c:axId val="363105488"/>
        <c:axId val="363107448"/>
      </c:barChart>
      <c:catAx>
        <c:axId val="363105488"/>
        <c:scaling>
          <c:orientation val="minMax"/>
        </c:scaling>
        <c:delete val="1"/>
        <c:axPos val="l"/>
        <c:majorTickMark val="out"/>
        <c:minorTickMark val="none"/>
        <c:tickLblPos val="nextTo"/>
        <c:crossAx val="363107448"/>
        <c:crossesAt val="0"/>
        <c:auto val="1"/>
        <c:lblAlgn val="ctr"/>
        <c:lblOffset val="100"/>
        <c:noMultiLvlLbl val="0"/>
      </c:catAx>
      <c:valAx>
        <c:axId val="363107448"/>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63105488"/>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822729714263003E-2"/>
          <c:y val="9.0486727133791814E-2"/>
          <c:w val="0.75351720484480722"/>
          <c:h val="0.64830508474576276"/>
        </c:manualLayout>
      </c:layout>
      <c:barChart>
        <c:barDir val="bar"/>
        <c:grouping val="percentStacked"/>
        <c:varyColors val="0"/>
        <c:ser>
          <c:idx val="0"/>
          <c:order val="0"/>
          <c:tx>
            <c:strRef>
              <c:f>朝食・行事!$C$3</c:f>
              <c:strCache>
                <c:ptCount val="1"/>
                <c:pt idx="0">
                  <c:v>いつも食べている（4点）</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numFmt formatCode="0.0;[Red]0.0" sourceLinked="0"/>
            <c:spPr>
              <a:solidFill>
                <a:srgbClr val="FFFFFF"/>
              </a:solidFill>
              <a:ln w="25400">
                <a:noFill/>
              </a:ln>
            </c:spPr>
            <c:txPr>
              <a:bodyPr/>
              <a:lstStyle/>
              <a:p>
                <a:pPr>
                  <a:defRPr sz="900" b="1"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朝食・行事!$A$4:$A$5</c:f>
              <c:strCache>
                <c:ptCount val="2"/>
                <c:pt idx="0">
                  <c:v>児童生徒</c:v>
                </c:pt>
                <c:pt idx="1">
                  <c:v>保護者</c:v>
                </c:pt>
              </c:strCache>
            </c:strRef>
          </c:cat>
          <c:val>
            <c:numRef>
              <c:f>朝食・行事!$C$4:$C$5</c:f>
              <c:numCache>
                <c:formatCode>0.0_);[Red]\(0.0\)</c:formatCode>
                <c:ptCount val="2"/>
                <c:pt idx="0">
                  <c:v>85.428571428571431</c:v>
                </c:pt>
                <c:pt idx="1">
                  <c:v>81.690140845070431</c:v>
                </c:pt>
              </c:numCache>
            </c:numRef>
          </c:val>
          <c:extLst>
            <c:ext xmlns:c16="http://schemas.microsoft.com/office/drawing/2014/chart" uri="{C3380CC4-5D6E-409C-BE32-E72D297353CC}">
              <c16:uniqueId val="{00000000-8507-437B-AEF7-ED20F35618A7}"/>
            </c:ext>
          </c:extLst>
        </c:ser>
        <c:ser>
          <c:idx val="1"/>
          <c:order val="1"/>
          <c:tx>
            <c:strRef>
              <c:f>朝食・行事!$D$3</c:f>
              <c:strCache>
                <c:ptCount val="1"/>
                <c:pt idx="0">
                  <c:v>だいたい食べている（3点）</c:v>
                </c:pt>
              </c:strCache>
            </c:strRef>
          </c:tx>
          <c:spPr>
            <a:solidFill>
              <a:srgbClr val="FFCC00"/>
            </a:solidFill>
            <a:ln w="12700">
              <a:solidFill>
                <a:srgbClr val="000000"/>
              </a:solidFill>
              <a:prstDash val="solid"/>
            </a:ln>
          </c:spPr>
          <c:invertIfNegative val="0"/>
          <c:dLbls>
            <c:numFmt formatCode="0.0;[Red]0.0" sourceLinked="0"/>
            <c:spPr>
              <a:solidFill>
                <a:srgbClr val="FFFFFF"/>
              </a:solidFill>
              <a:ln w="25400">
                <a:noFill/>
              </a:ln>
            </c:spPr>
            <c:txPr>
              <a:bodyPr/>
              <a:lstStyle/>
              <a:p>
                <a:pPr>
                  <a:defRPr sz="900" b="1"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朝食・行事!$A$4:$A$5</c:f>
              <c:strCache>
                <c:ptCount val="2"/>
                <c:pt idx="0">
                  <c:v>児童生徒</c:v>
                </c:pt>
                <c:pt idx="1">
                  <c:v>保護者</c:v>
                </c:pt>
              </c:strCache>
            </c:strRef>
          </c:cat>
          <c:val>
            <c:numRef>
              <c:f>朝食・行事!$D$4:$D$5</c:f>
              <c:numCache>
                <c:formatCode>0.0_);[Red]\(0.0\)</c:formatCode>
                <c:ptCount val="2"/>
                <c:pt idx="0">
                  <c:v>8.5714285714285712</c:v>
                </c:pt>
                <c:pt idx="1">
                  <c:v>12.957746478873238</c:v>
                </c:pt>
              </c:numCache>
            </c:numRef>
          </c:val>
          <c:extLst>
            <c:ext xmlns:c16="http://schemas.microsoft.com/office/drawing/2014/chart" uri="{C3380CC4-5D6E-409C-BE32-E72D297353CC}">
              <c16:uniqueId val="{00000001-8507-437B-AEF7-ED20F35618A7}"/>
            </c:ext>
          </c:extLst>
        </c:ser>
        <c:ser>
          <c:idx val="2"/>
          <c:order val="2"/>
          <c:tx>
            <c:strRef>
              <c:f>朝食・行事!$E$3</c:f>
              <c:strCache>
                <c:ptCount val="1"/>
                <c:pt idx="0">
                  <c:v>あまり食べていない（2点）</c:v>
                </c:pt>
              </c:strCache>
            </c:strRef>
          </c:tx>
          <c:spPr>
            <a:solidFill>
              <a:srgbClr val="FFFF99"/>
            </a:solidFill>
            <a:ln w="12700">
              <a:solidFill>
                <a:srgbClr val="000000"/>
              </a:solidFill>
              <a:prstDash val="solid"/>
            </a:ln>
          </c:spPr>
          <c:invertIfNegative val="0"/>
          <c:dLbls>
            <c:numFmt formatCode="0.0;[Red]0.0" sourceLinked="0"/>
            <c:spPr>
              <a:solidFill>
                <a:srgbClr val="FFFFFF"/>
              </a:solidFill>
              <a:ln w="25400">
                <a:noFill/>
              </a:ln>
            </c:spPr>
            <c:txPr>
              <a:bodyPr/>
              <a:lstStyle/>
              <a:p>
                <a:pPr>
                  <a:defRPr sz="900" b="1"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朝食・行事!$A$4:$A$5</c:f>
              <c:strCache>
                <c:ptCount val="2"/>
                <c:pt idx="0">
                  <c:v>児童生徒</c:v>
                </c:pt>
                <c:pt idx="1">
                  <c:v>保護者</c:v>
                </c:pt>
              </c:strCache>
            </c:strRef>
          </c:cat>
          <c:val>
            <c:numRef>
              <c:f>朝食・行事!$E$4:$E$5</c:f>
              <c:numCache>
                <c:formatCode>0.0_);[Red]\(0.0\)</c:formatCode>
                <c:ptCount val="2"/>
                <c:pt idx="0">
                  <c:v>3.1428571428571432</c:v>
                </c:pt>
                <c:pt idx="1">
                  <c:v>4.507042253521127</c:v>
                </c:pt>
              </c:numCache>
            </c:numRef>
          </c:val>
          <c:extLst>
            <c:ext xmlns:c16="http://schemas.microsoft.com/office/drawing/2014/chart" uri="{C3380CC4-5D6E-409C-BE32-E72D297353CC}">
              <c16:uniqueId val="{00000002-8507-437B-AEF7-ED20F35618A7}"/>
            </c:ext>
          </c:extLst>
        </c:ser>
        <c:ser>
          <c:idx val="3"/>
          <c:order val="3"/>
          <c:tx>
            <c:strRef>
              <c:f>朝食・行事!$F$3</c:f>
              <c:strCache>
                <c:ptCount val="1"/>
                <c:pt idx="0">
                  <c:v>食べていない（1点）</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numFmt formatCode="0.0;[Red]0.0" sourceLinked="0"/>
            <c:spPr>
              <a:solidFill>
                <a:srgbClr val="FFFFFF"/>
              </a:solidFill>
              <a:ln w="25400">
                <a:noFill/>
              </a:ln>
            </c:spPr>
            <c:txPr>
              <a:bodyPr/>
              <a:lstStyle/>
              <a:p>
                <a:pPr>
                  <a:defRPr sz="900" b="1"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朝食・行事!$A$4:$A$5</c:f>
              <c:strCache>
                <c:ptCount val="2"/>
                <c:pt idx="0">
                  <c:v>児童生徒</c:v>
                </c:pt>
                <c:pt idx="1">
                  <c:v>保護者</c:v>
                </c:pt>
              </c:strCache>
            </c:strRef>
          </c:cat>
          <c:val>
            <c:numRef>
              <c:f>朝食・行事!$F$4:$F$5</c:f>
              <c:numCache>
                <c:formatCode>0.0_);[Red]\(0.0\)</c:formatCode>
                <c:ptCount val="2"/>
                <c:pt idx="0">
                  <c:v>2.8571428571428572</c:v>
                </c:pt>
                <c:pt idx="1">
                  <c:v>0.84507042253521114</c:v>
                </c:pt>
              </c:numCache>
            </c:numRef>
          </c:val>
          <c:extLst>
            <c:ext xmlns:c16="http://schemas.microsoft.com/office/drawing/2014/chart" uri="{C3380CC4-5D6E-409C-BE32-E72D297353CC}">
              <c16:uniqueId val="{00000003-8507-437B-AEF7-ED20F35618A7}"/>
            </c:ext>
          </c:extLst>
        </c:ser>
        <c:ser>
          <c:idx val="4"/>
          <c:order val="4"/>
          <c:tx>
            <c:strRef>
              <c:f>朝食・行事!$G$3</c:f>
              <c:strCache>
                <c:ptCount val="1"/>
                <c:pt idx="0">
                  <c:v>わからない（0点）</c:v>
                </c:pt>
              </c:strCache>
            </c:strRef>
          </c:tx>
          <c:spPr>
            <a:solidFill>
              <a:srgbClr val="660066"/>
            </a:solidFill>
            <a:ln w="12700">
              <a:solidFill>
                <a:srgbClr val="000000"/>
              </a:solidFill>
              <a:prstDash val="solid"/>
            </a:ln>
          </c:spPr>
          <c:invertIfNegative val="0"/>
          <c:dLbls>
            <c:numFmt formatCode="0.0;[Red]0.0" sourceLinked="0"/>
            <c:spPr>
              <a:solidFill>
                <a:srgbClr val="FFFFFF"/>
              </a:solidFill>
              <a:ln w="25400">
                <a:noFill/>
              </a:ln>
            </c:spPr>
            <c:txPr>
              <a:bodyPr/>
              <a:lstStyle/>
              <a:p>
                <a:pPr>
                  <a:defRPr sz="900" b="1"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朝食・行事!$A$4:$A$5</c:f>
              <c:strCache>
                <c:ptCount val="2"/>
                <c:pt idx="0">
                  <c:v>児童生徒</c:v>
                </c:pt>
                <c:pt idx="1">
                  <c:v>保護者</c:v>
                </c:pt>
              </c:strCache>
            </c:strRef>
          </c:cat>
          <c:val>
            <c:numRef>
              <c:f>朝食・行事!$G$4:$G$5</c:f>
              <c:numCache>
                <c:formatCode>0.0_);[Red]\(0.0\)</c:formatCode>
                <c:ptCount val="2"/>
                <c:pt idx="0">
                  <c:v>0</c:v>
                </c:pt>
                <c:pt idx="1">
                  <c:v>0</c:v>
                </c:pt>
              </c:numCache>
            </c:numRef>
          </c:val>
          <c:extLst>
            <c:ext xmlns:c16="http://schemas.microsoft.com/office/drawing/2014/chart" uri="{C3380CC4-5D6E-409C-BE32-E72D297353CC}">
              <c16:uniqueId val="{00000004-8507-437B-AEF7-ED20F35618A7}"/>
            </c:ext>
          </c:extLst>
        </c:ser>
        <c:dLbls>
          <c:showLegendKey val="0"/>
          <c:showVal val="1"/>
          <c:showCatName val="0"/>
          <c:showSerName val="0"/>
          <c:showPercent val="0"/>
          <c:showBubbleSize val="0"/>
        </c:dLbls>
        <c:gapWidth val="150"/>
        <c:overlap val="100"/>
        <c:serLines>
          <c:spPr>
            <a:ln w="3175">
              <a:solidFill>
                <a:srgbClr val="000000"/>
              </a:solidFill>
              <a:prstDash val="solid"/>
            </a:ln>
          </c:spPr>
        </c:serLines>
        <c:axId val="363102744"/>
        <c:axId val="363106664"/>
      </c:barChart>
      <c:catAx>
        <c:axId val="363102744"/>
        <c:scaling>
          <c:orientation val="maxMin"/>
        </c:scaling>
        <c:delete val="0"/>
        <c:axPos val="l"/>
        <c:numFmt formatCode="General" sourceLinked="1"/>
        <c:majorTickMark val="in"/>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ＭＳ Ｐゴシック"/>
                <a:ea typeface="ＭＳ Ｐゴシック"/>
                <a:cs typeface="ＭＳ Ｐゴシック"/>
              </a:defRPr>
            </a:pPr>
            <a:endParaRPr lang="ja-JP"/>
          </a:p>
        </c:txPr>
        <c:crossAx val="363106664"/>
        <c:crosses val="autoZero"/>
        <c:auto val="1"/>
        <c:lblAlgn val="ctr"/>
        <c:lblOffset val="100"/>
        <c:tickLblSkip val="1"/>
        <c:tickMarkSkip val="1"/>
        <c:noMultiLvlLbl val="0"/>
      </c:catAx>
      <c:valAx>
        <c:axId val="363106664"/>
        <c:scaling>
          <c:orientation val="minMax"/>
          <c:max val="1"/>
          <c:min val="0"/>
        </c:scaling>
        <c:delete val="0"/>
        <c:axPos val="t"/>
        <c:majorGridlines>
          <c:spPr>
            <a:ln w="3175">
              <a:solidFill>
                <a:srgbClr val="000000"/>
              </a:solidFill>
              <a:prstDash val="sysDash"/>
            </a:ln>
          </c:spPr>
        </c:majorGridlines>
        <c:numFmt formatCode="0%" sourceLinked="1"/>
        <c:majorTickMark val="in"/>
        <c:minorTickMark val="none"/>
        <c:tickLblPos val="high"/>
        <c:spPr>
          <a:ln w="3175">
            <a:solidFill>
              <a:srgbClr val="000000"/>
            </a:solidFill>
            <a:prstDash val="solid"/>
          </a:ln>
        </c:spPr>
        <c:txPr>
          <a:bodyPr rot="0" vert="horz"/>
          <a:lstStyle/>
          <a:p>
            <a:pPr>
              <a:defRPr sz="825" b="0" i="0" u="none" strike="noStrike" baseline="0">
                <a:solidFill>
                  <a:srgbClr val="000000"/>
                </a:solidFill>
                <a:latin typeface="ＭＳ Ｐゴシック"/>
                <a:ea typeface="ＭＳ Ｐゴシック"/>
                <a:cs typeface="ＭＳ Ｐゴシック"/>
              </a:defRPr>
            </a:pPr>
            <a:endParaRPr lang="ja-JP"/>
          </a:p>
        </c:txPr>
        <c:crossAx val="363102744"/>
        <c:crosses val="autoZero"/>
        <c:crossBetween val="between"/>
        <c:majorUnit val="0.1"/>
        <c:minorUnit val="2.0000000000000004E-2"/>
      </c:valAx>
      <c:spPr>
        <a:solidFill>
          <a:srgbClr val="FFFFFF"/>
        </a:solidFill>
        <a:ln w="12700">
          <a:solidFill>
            <a:srgbClr val="808080"/>
          </a:solidFill>
          <a:prstDash val="solid"/>
        </a:ln>
      </c:spPr>
    </c:plotArea>
    <c:legend>
      <c:legendPos val="r"/>
      <c:layout>
        <c:manualLayout>
          <c:xMode val="edge"/>
          <c:yMode val="edge"/>
          <c:x val="0.85168234245948615"/>
          <c:y val="0.34322033898305082"/>
          <c:w val="0.14097868959040671"/>
          <c:h val="0.34322033898305082"/>
        </c:manualLayout>
      </c:layout>
      <c:overlay val="0"/>
      <c:spPr>
        <a:solidFill>
          <a:srgbClr val="FFFFFF"/>
        </a:solidFill>
        <a:ln w="3175">
          <a:solidFill>
            <a:srgbClr val="000000"/>
          </a:solidFill>
          <a:prstDash val="solid"/>
        </a:ln>
      </c:spPr>
      <c:txPr>
        <a:bodyPr/>
        <a:lstStyle/>
        <a:p>
          <a:pPr>
            <a:defRPr sz="755" b="0" i="0" u="none" strike="noStrike" baseline="0">
              <a:solidFill>
                <a:srgbClr val="000000"/>
              </a:solidFill>
              <a:latin typeface="ＭＳ Ｐゴシック"/>
              <a:ea typeface="ＭＳ Ｐゴシック"/>
              <a:cs typeface="ＭＳ Ｐゴシック"/>
            </a:defRPr>
          </a:pPr>
          <a:endParaRPr lang="ja-JP"/>
        </a:p>
      </c:tx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ＭＳ Ｐゴシック"/>
                <a:ea typeface="ＭＳ Ｐゴシック"/>
                <a:cs typeface="ＭＳ Ｐゴシック"/>
              </a:defRPr>
            </a:pPr>
            <a:r>
              <a:rPr lang="ja-JP" altLang="en-US"/>
              <a:t>睡眠時間（</a:t>
            </a:r>
            <a:r>
              <a:rPr lang="en-US" altLang="en-US"/>
              <a:t>C-15、P-9）</a:t>
            </a:r>
          </a:p>
        </c:rich>
      </c:tx>
      <c:layout>
        <c:manualLayout>
          <c:xMode val="edge"/>
          <c:yMode val="edge"/>
          <c:x val="0.43348856899008403"/>
          <c:y val="4.2372881355932202E-2"/>
        </c:manualLayout>
      </c:layout>
      <c:overlay val="0"/>
      <c:spPr>
        <a:noFill/>
        <a:ln w="25400">
          <a:noFill/>
        </a:ln>
      </c:spPr>
    </c:title>
    <c:autoTitleDeleted val="0"/>
    <c:plotArea>
      <c:layout>
        <c:manualLayout>
          <c:layoutTarget val="inner"/>
          <c:xMode val="edge"/>
          <c:yMode val="edge"/>
          <c:x val="7.3488405472567894E-2"/>
          <c:y val="0.1864406779661017"/>
          <c:w val="0.7934887325076001"/>
          <c:h val="0.65254237288135597"/>
        </c:manualLayout>
      </c:layout>
      <c:barChart>
        <c:barDir val="bar"/>
        <c:grouping val="percentStacked"/>
        <c:varyColors val="0"/>
        <c:ser>
          <c:idx val="0"/>
          <c:order val="0"/>
          <c:tx>
            <c:strRef>
              <c:f>睡眠時間!$C$3</c:f>
              <c:strCache>
                <c:ptCount val="1"/>
                <c:pt idx="0">
                  <c:v>10時間以上（7点）</c:v>
                </c:pt>
              </c:strCache>
            </c:strRef>
          </c:tx>
          <c:spPr>
            <a:pattFill prst="diagBrick">
              <a:fgClr>
                <a:srgbClr xmlns:mc="http://schemas.openxmlformats.org/markup-compatibility/2006" xmlns:a14="http://schemas.microsoft.com/office/drawing/2010/main" val="CCFFFF" mc:Ignorable="a14" a14:legacySpreadsheetColorIndex="41"/>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numFmt formatCode="0.0;[Red]0.0" sourceLinked="0"/>
            <c:spPr>
              <a:solidFill>
                <a:srgbClr val="FFFFFF"/>
              </a:solidFill>
              <a:ln w="25400">
                <a:noFill/>
              </a:ln>
            </c:spPr>
            <c:txPr>
              <a:bodyPr/>
              <a:lstStyle/>
              <a:p>
                <a:pPr>
                  <a:defRPr sz="900" b="1"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睡眠時間!$A$4:$A$5</c:f>
              <c:strCache>
                <c:ptCount val="2"/>
                <c:pt idx="0">
                  <c:v>児童生徒</c:v>
                </c:pt>
                <c:pt idx="1">
                  <c:v>保護者</c:v>
                </c:pt>
              </c:strCache>
            </c:strRef>
          </c:cat>
          <c:val>
            <c:numRef>
              <c:f>睡眠時間!$C$4:$C$5</c:f>
              <c:numCache>
                <c:formatCode>0.0_);[Red]\(0.0\)</c:formatCode>
                <c:ptCount val="2"/>
                <c:pt idx="0">
                  <c:v>0.57803468208092479</c:v>
                </c:pt>
                <c:pt idx="1">
                  <c:v>0.28011204481792717</c:v>
                </c:pt>
              </c:numCache>
            </c:numRef>
          </c:val>
          <c:extLst>
            <c:ext xmlns:c16="http://schemas.microsoft.com/office/drawing/2014/chart" uri="{C3380CC4-5D6E-409C-BE32-E72D297353CC}">
              <c16:uniqueId val="{00000000-EB9B-489D-BD79-0B629863C7F4}"/>
            </c:ext>
          </c:extLst>
        </c:ser>
        <c:ser>
          <c:idx val="1"/>
          <c:order val="1"/>
          <c:tx>
            <c:strRef>
              <c:f>睡眠時間!$D$3</c:f>
              <c:strCache>
                <c:ptCount val="1"/>
                <c:pt idx="0">
                  <c:v>9時間（6点）</c:v>
                </c:pt>
              </c:strCache>
            </c:strRef>
          </c:tx>
          <c:spPr>
            <a:solidFill>
              <a:srgbClr val="FFCC00"/>
            </a:solidFill>
            <a:ln w="12700">
              <a:solidFill>
                <a:srgbClr val="000000"/>
              </a:solidFill>
              <a:prstDash val="solid"/>
            </a:ln>
          </c:spPr>
          <c:invertIfNegative val="0"/>
          <c:dLbls>
            <c:numFmt formatCode="0.0;[Red]0.0" sourceLinked="0"/>
            <c:spPr>
              <a:solidFill>
                <a:srgbClr val="FFFFFF"/>
              </a:solidFill>
              <a:ln w="25400">
                <a:noFill/>
              </a:ln>
            </c:spPr>
            <c:txPr>
              <a:bodyPr/>
              <a:lstStyle/>
              <a:p>
                <a:pPr>
                  <a:defRPr sz="900" b="1"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睡眠時間!$A$4:$A$5</c:f>
              <c:strCache>
                <c:ptCount val="2"/>
                <c:pt idx="0">
                  <c:v>児童生徒</c:v>
                </c:pt>
                <c:pt idx="1">
                  <c:v>保護者</c:v>
                </c:pt>
              </c:strCache>
            </c:strRef>
          </c:cat>
          <c:val>
            <c:numRef>
              <c:f>睡眠時間!$D$4:$D$5</c:f>
              <c:numCache>
                <c:formatCode>0.0_);[Red]\(0.0\)</c:formatCode>
                <c:ptCount val="2"/>
                <c:pt idx="0">
                  <c:v>1.1560693641618496</c:v>
                </c:pt>
                <c:pt idx="1">
                  <c:v>4.7619047619047619</c:v>
                </c:pt>
              </c:numCache>
            </c:numRef>
          </c:val>
          <c:extLst>
            <c:ext xmlns:c16="http://schemas.microsoft.com/office/drawing/2014/chart" uri="{C3380CC4-5D6E-409C-BE32-E72D297353CC}">
              <c16:uniqueId val="{00000001-EB9B-489D-BD79-0B629863C7F4}"/>
            </c:ext>
          </c:extLst>
        </c:ser>
        <c:ser>
          <c:idx val="2"/>
          <c:order val="2"/>
          <c:tx>
            <c:strRef>
              <c:f>睡眠時間!$E$3</c:f>
              <c:strCache>
                <c:ptCount val="1"/>
                <c:pt idx="0">
                  <c:v>8時間（5点）</c:v>
                </c:pt>
              </c:strCache>
            </c:strRef>
          </c:tx>
          <c:spPr>
            <a:solidFill>
              <a:srgbClr val="FFFF99"/>
            </a:solidFill>
            <a:ln w="12700">
              <a:solidFill>
                <a:srgbClr val="000000"/>
              </a:solidFill>
              <a:prstDash val="solid"/>
            </a:ln>
          </c:spPr>
          <c:invertIfNegative val="0"/>
          <c:dLbls>
            <c:numFmt formatCode="0.0;[Red]0.0" sourceLinked="0"/>
            <c:spPr>
              <a:solidFill>
                <a:srgbClr val="FFFFFF"/>
              </a:solidFill>
              <a:ln w="25400">
                <a:noFill/>
              </a:ln>
            </c:spPr>
            <c:txPr>
              <a:bodyPr/>
              <a:lstStyle/>
              <a:p>
                <a:pPr>
                  <a:defRPr sz="900" b="1"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睡眠時間!$A$4:$A$5</c:f>
              <c:strCache>
                <c:ptCount val="2"/>
                <c:pt idx="0">
                  <c:v>児童生徒</c:v>
                </c:pt>
                <c:pt idx="1">
                  <c:v>保護者</c:v>
                </c:pt>
              </c:strCache>
            </c:strRef>
          </c:cat>
          <c:val>
            <c:numRef>
              <c:f>睡眠時間!$E$4:$E$5</c:f>
              <c:numCache>
                <c:formatCode>0.0_);[Red]\(0.0\)</c:formatCode>
                <c:ptCount val="2"/>
                <c:pt idx="0">
                  <c:v>17.919075144508671</c:v>
                </c:pt>
                <c:pt idx="1">
                  <c:v>33.893557422969188</c:v>
                </c:pt>
              </c:numCache>
            </c:numRef>
          </c:val>
          <c:extLst>
            <c:ext xmlns:c16="http://schemas.microsoft.com/office/drawing/2014/chart" uri="{C3380CC4-5D6E-409C-BE32-E72D297353CC}">
              <c16:uniqueId val="{00000002-EB9B-489D-BD79-0B629863C7F4}"/>
            </c:ext>
          </c:extLst>
        </c:ser>
        <c:ser>
          <c:idx val="3"/>
          <c:order val="3"/>
          <c:tx>
            <c:strRef>
              <c:f>睡眠時間!$F$3</c:f>
              <c:strCache>
                <c:ptCount val="1"/>
                <c:pt idx="0">
                  <c:v>7時間（4点）</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numFmt formatCode="0.0;[Red]0.0" sourceLinked="0"/>
            <c:spPr>
              <a:solidFill>
                <a:srgbClr val="FFFFFF"/>
              </a:solidFill>
              <a:ln w="25400">
                <a:noFill/>
              </a:ln>
            </c:spPr>
            <c:txPr>
              <a:bodyPr/>
              <a:lstStyle/>
              <a:p>
                <a:pPr>
                  <a:defRPr sz="900" b="1"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睡眠時間!$A$4:$A$5</c:f>
              <c:strCache>
                <c:ptCount val="2"/>
                <c:pt idx="0">
                  <c:v>児童生徒</c:v>
                </c:pt>
                <c:pt idx="1">
                  <c:v>保護者</c:v>
                </c:pt>
              </c:strCache>
            </c:strRef>
          </c:cat>
          <c:val>
            <c:numRef>
              <c:f>睡眠時間!$F$4:$F$5</c:f>
              <c:numCache>
                <c:formatCode>0.0_);[Red]\(0.0\)</c:formatCode>
                <c:ptCount val="2"/>
                <c:pt idx="0">
                  <c:v>41.618497109826592</c:v>
                </c:pt>
                <c:pt idx="1">
                  <c:v>44.537815126050425</c:v>
                </c:pt>
              </c:numCache>
            </c:numRef>
          </c:val>
          <c:extLst>
            <c:ext xmlns:c16="http://schemas.microsoft.com/office/drawing/2014/chart" uri="{C3380CC4-5D6E-409C-BE32-E72D297353CC}">
              <c16:uniqueId val="{00000003-EB9B-489D-BD79-0B629863C7F4}"/>
            </c:ext>
          </c:extLst>
        </c:ser>
        <c:ser>
          <c:idx val="4"/>
          <c:order val="4"/>
          <c:tx>
            <c:strRef>
              <c:f>睡眠時間!$G$3</c:f>
              <c:strCache>
                <c:ptCount val="1"/>
                <c:pt idx="0">
                  <c:v>6時間（3点）</c:v>
                </c:pt>
              </c:strCache>
            </c:strRef>
          </c:tx>
          <c:spPr>
            <a:pattFill prst="dkHorz">
              <a:fgClr>
                <a:srgbClr xmlns:mc="http://schemas.openxmlformats.org/markup-compatibility/2006" xmlns:a14="http://schemas.microsoft.com/office/drawing/2010/main" val="993366" mc:Ignorable="a14" a14:legacySpreadsheetColorIndex="61"/>
              </a:fgClr>
              <a:bgClr>
                <a:srgbClr xmlns:mc="http://schemas.openxmlformats.org/markup-compatibility/2006" xmlns:a14="http://schemas.microsoft.com/office/drawing/2010/main" val="FF8080" mc:Ignorable="a14" a14:legacySpreadsheetColorIndex="29"/>
              </a:bgClr>
            </a:pattFill>
            <a:ln w="12700">
              <a:solidFill>
                <a:srgbClr val="000000"/>
              </a:solidFill>
              <a:prstDash val="solid"/>
            </a:ln>
          </c:spPr>
          <c:invertIfNegative val="0"/>
          <c:dLbls>
            <c:numFmt formatCode="0.0;[Red]0.0" sourceLinked="0"/>
            <c:spPr>
              <a:solidFill>
                <a:srgbClr val="FFFFFF"/>
              </a:solidFill>
              <a:ln w="25400">
                <a:noFill/>
              </a:ln>
            </c:spPr>
            <c:txPr>
              <a:bodyPr/>
              <a:lstStyle/>
              <a:p>
                <a:pPr>
                  <a:defRPr sz="900" b="1"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睡眠時間!$A$4:$A$5</c:f>
              <c:strCache>
                <c:ptCount val="2"/>
                <c:pt idx="0">
                  <c:v>児童生徒</c:v>
                </c:pt>
                <c:pt idx="1">
                  <c:v>保護者</c:v>
                </c:pt>
              </c:strCache>
            </c:strRef>
          </c:cat>
          <c:val>
            <c:numRef>
              <c:f>睡眠時間!$G$4:$G$5</c:f>
              <c:numCache>
                <c:formatCode>0.0_);[Red]\(0.0\)</c:formatCode>
                <c:ptCount val="2"/>
                <c:pt idx="0">
                  <c:v>28.612716763005778</c:v>
                </c:pt>
                <c:pt idx="1">
                  <c:v>12.885154061624648</c:v>
                </c:pt>
              </c:numCache>
            </c:numRef>
          </c:val>
          <c:extLst>
            <c:ext xmlns:c16="http://schemas.microsoft.com/office/drawing/2014/chart" uri="{C3380CC4-5D6E-409C-BE32-E72D297353CC}">
              <c16:uniqueId val="{00000004-EB9B-489D-BD79-0B629863C7F4}"/>
            </c:ext>
          </c:extLst>
        </c:ser>
        <c:ser>
          <c:idx val="5"/>
          <c:order val="5"/>
          <c:tx>
            <c:strRef>
              <c:f>睡眠時間!$H$3</c:f>
              <c:strCache>
                <c:ptCount val="1"/>
                <c:pt idx="0">
                  <c:v>5時間（2点）</c:v>
                </c:pt>
              </c:strCache>
            </c:strRef>
          </c:tx>
          <c:spPr>
            <a:pattFill prst="lgCheck">
              <a:fgClr>
                <a:srgbClr xmlns:mc="http://schemas.openxmlformats.org/markup-compatibility/2006" xmlns:a14="http://schemas.microsoft.com/office/drawing/2010/main" val="FFCC99" mc:Ignorable="a14" a14:legacySpreadsheetColorIndex="47"/>
              </a:fgClr>
              <a:bgClr>
                <a:srgbClr xmlns:mc="http://schemas.openxmlformats.org/markup-compatibility/2006" xmlns:a14="http://schemas.microsoft.com/office/drawing/2010/main" val="FF8080" mc:Ignorable="a14" a14:legacySpreadsheetColorIndex="29"/>
              </a:bgClr>
            </a:pattFill>
            <a:ln w="12700">
              <a:solidFill>
                <a:srgbClr val="000000"/>
              </a:solidFill>
              <a:prstDash val="solid"/>
            </a:ln>
          </c:spPr>
          <c:invertIfNegative val="0"/>
          <c:dLbls>
            <c:numFmt formatCode="0.0;[Red]0.0" sourceLinked="0"/>
            <c:spPr>
              <a:solidFill>
                <a:srgbClr val="FFFFFF"/>
              </a:solidFill>
              <a:ln w="25400">
                <a:noFill/>
              </a:ln>
            </c:spPr>
            <c:txPr>
              <a:bodyPr/>
              <a:lstStyle/>
              <a:p>
                <a:pPr>
                  <a:defRPr sz="900" b="1"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睡眠時間!$A$4:$A$5</c:f>
              <c:strCache>
                <c:ptCount val="2"/>
                <c:pt idx="0">
                  <c:v>児童生徒</c:v>
                </c:pt>
                <c:pt idx="1">
                  <c:v>保護者</c:v>
                </c:pt>
              </c:strCache>
            </c:strRef>
          </c:cat>
          <c:val>
            <c:numRef>
              <c:f>睡眠時間!$H$4:$H$5</c:f>
              <c:numCache>
                <c:formatCode>0.0_);[Red]\(0.0\)</c:formatCode>
                <c:ptCount val="2"/>
                <c:pt idx="0">
                  <c:v>10.115606936416185</c:v>
                </c:pt>
                <c:pt idx="1">
                  <c:v>3.3613445378151261</c:v>
                </c:pt>
              </c:numCache>
            </c:numRef>
          </c:val>
          <c:extLst>
            <c:ext xmlns:c16="http://schemas.microsoft.com/office/drawing/2014/chart" uri="{C3380CC4-5D6E-409C-BE32-E72D297353CC}">
              <c16:uniqueId val="{00000005-EB9B-489D-BD79-0B629863C7F4}"/>
            </c:ext>
          </c:extLst>
        </c:ser>
        <c:ser>
          <c:idx val="6"/>
          <c:order val="6"/>
          <c:tx>
            <c:strRef>
              <c:f>睡眠時間!$I$3</c:f>
              <c:strCache>
                <c:ptCount val="1"/>
                <c:pt idx="0">
                  <c:v>5時間未満（1点）</c:v>
                </c:pt>
              </c:strCache>
            </c:strRef>
          </c:tx>
          <c:spPr>
            <a:solidFill>
              <a:srgbClr val="3366FF"/>
            </a:solidFill>
            <a:ln w="12700">
              <a:solidFill>
                <a:srgbClr val="000000"/>
              </a:solidFill>
              <a:prstDash val="solid"/>
            </a:ln>
          </c:spPr>
          <c:invertIfNegative val="0"/>
          <c:dLbls>
            <c:numFmt formatCode="0.0;[Red]0.0" sourceLinked="0"/>
            <c:spPr>
              <a:solidFill>
                <a:srgbClr val="FFFFFF"/>
              </a:solidFill>
              <a:ln w="25400">
                <a:noFill/>
              </a:ln>
            </c:spPr>
            <c:txPr>
              <a:bodyPr/>
              <a:lstStyle/>
              <a:p>
                <a:pPr>
                  <a:defRPr sz="900" b="1"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睡眠時間!$A$4:$A$5</c:f>
              <c:strCache>
                <c:ptCount val="2"/>
                <c:pt idx="0">
                  <c:v>児童生徒</c:v>
                </c:pt>
                <c:pt idx="1">
                  <c:v>保護者</c:v>
                </c:pt>
              </c:strCache>
            </c:strRef>
          </c:cat>
          <c:val>
            <c:numRef>
              <c:f>睡眠時間!$I$4:$I$5</c:f>
              <c:numCache>
                <c:formatCode>0.0_);[Red]\(0.0\)</c:formatCode>
                <c:ptCount val="2"/>
                <c:pt idx="0">
                  <c:v>3.1791907514450863</c:v>
                </c:pt>
                <c:pt idx="1">
                  <c:v>0.28011204481792717</c:v>
                </c:pt>
              </c:numCache>
            </c:numRef>
          </c:val>
          <c:extLst>
            <c:ext xmlns:c16="http://schemas.microsoft.com/office/drawing/2014/chart" uri="{C3380CC4-5D6E-409C-BE32-E72D297353CC}">
              <c16:uniqueId val="{00000006-EB9B-489D-BD79-0B629863C7F4}"/>
            </c:ext>
          </c:extLst>
        </c:ser>
        <c:ser>
          <c:idx val="7"/>
          <c:order val="7"/>
          <c:tx>
            <c:strRef>
              <c:f>睡眠時間!$J$3</c:f>
              <c:strCache>
                <c:ptCount val="1"/>
                <c:pt idx="0">
                  <c:v>わからない（0点）</c:v>
                </c:pt>
              </c:strCache>
            </c:strRef>
          </c:tx>
          <c:spPr>
            <a:solidFill>
              <a:srgbClr val="660066"/>
            </a:solidFill>
            <a:ln w="12700">
              <a:solidFill>
                <a:srgbClr val="000000"/>
              </a:solidFill>
              <a:prstDash val="solid"/>
            </a:ln>
          </c:spPr>
          <c:invertIfNegative val="0"/>
          <c:dLbls>
            <c:numFmt formatCode="0.0;[Red]0.0" sourceLinked="0"/>
            <c:spPr>
              <a:solidFill>
                <a:srgbClr val="FFFFFF"/>
              </a:solidFill>
              <a:ln w="25400">
                <a:noFill/>
              </a:ln>
            </c:spPr>
            <c:txPr>
              <a:bodyPr/>
              <a:lstStyle/>
              <a:p>
                <a:pPr>
                  <a:defRPr sz="900" b="1"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睡眠時間!$A$4:$A$5</c:f>
              <c:strCache>
                <c:ptCount val="2"/>
                <c:pt idx="0">
                  <c:v>児童生徒</c:v>
                </c:pt>
                <c:pt idx="1">
                  <c:v>保護者</c:v>
                </c:pt>
              </c:strCache>
            </c:strRef>
          </c:cat>
          <c:val>
            <c:numRef>
              <c:f>睡眠時間!$J$4:$J$5</c:f>
              <c:numCache>
                <c:formatCode>0.0_);[Red]\(0.0\)</c:formatCode>
                <c:ptCount val="2"/>
                <c:pt idx="0">
                  <c:v>0</c:v>
                </c:pt>
                <c:pt idx="1">
                  <c:v>0</c:v>
                </c:pt>
              </c:numCache>
            </c:numRef>
          </c:val>
          <c:extLst>
            <c:ext xmlns:c16="http://schemas.microsoft.com/office/drawing/2014/chart" uri="{C3380CC4-5D6E-409C-BE32-E72D297353CC}">
              <c16:uniqueId val="{00000007-EB9B-489D-BD79-0B629863C7F4}"/>
            </c:ext>
          </c:extLst>
        </c:ser>
        <c:dLbls>
          <c:showLegendKey val="0"/>
          <c:showVal val="1"/>
          <c:showCatName val="0"/>
          <c:showSerName val="0"/>
          <c:showPercent val="0"/>
          <c:showBubbleSize val="0"/>
        </c:dLbls>
        <c:gapWidth val="150"/>
        <c:overlap val="100"/>
        <c:serLines>
          <c:spPr>
            <a:ln w="3175">
              <a:solidFill>
                <a:srgbClr val="000000"/>
              </a:solidFill>
              <a:prstDash val="solid"/>
            </a:ln>
          </c:spPr>
        </c:serLines>
        <c:axId val="363107840"/>
        <c:axId val="363106272"/>
      </c:barChart>
      <c:catAx>
        <c:axId val="363107840"/>
        <c:scaling>
          <c:orientation val="maxMin"/>
        </c:scaling>
        <c:delete val="0"/>
        <c:axPos val="l"/>
        <c:numFmt formatCode="General" sourceLinked="1"/>
        <c:majorTickMark val="in"/>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ＭＳ Ｐゴシック"/>
                <a:ea typeface="ＭＳ Ｐゴシック"/>
                <a:cs typeface="ＭＳ Ｐゴシック"/>
              </a:defRPr>
            </a:pPr>
            <a:endParaRPr lang="ja-JP"/>
          </a:p>
        </c:txPr>
        <c:crossAx val="363106272"/>
        <c:crosses val="autoZero"/>
        <c:auto val="1"/>
        <c:lblAlgn val="ctr"/>
        <c:lblOffset val="100"/>
        <c:tickLblSkip val="1"/>
        <c:tickMarkSkip val="1"/>
        <c:noMultiLvlLbl val="0"/>
      </c:catAx>
      <c:valAx>
        <c:axId val="363106272"/>
        <c:scaling>
          <c:orientation val="minMax"/>
          <c:max val="1"/>
          <c:min val="0"/>
        </c:scaling>
        <c:delete val="0"/>
        <c:axPos val="t"/>
        <c:majorGridlines>
          <c:spPr>
            <a:ln w="3175">
              <a:solidFill>
                <a:srgbClr val="000000"/>
              </a:solidFill>
              <a:prstDash val="sysDash"/>
            </a:ln>
          </c:spPr>
        </c:majorGridlines>
        <c:numFmt formatCode="0%" sourceLinked="1"/>
        <c:majorTickMark val="in"/>
        <c:minorTickMark val="none"/>
        <c:tickLblPos val="high"/>
        <c:spPr>
          <a:ln w="3175">
            <a:solidFill>
              <a:srgbClr val="000000"/>
            </a:solidFill>
            <a:prstDash val="solid"/>
          </a:ln>
        </c:spPr>
        <c:txPr>
          <a:bodyPr rot="0" vert="horz"/>
          <a:lstStyle/>
          <a:p>
            <a:pPr>
              <a:defRPr sz="825" b="0" i="0" u="none" strike="noStrike" baseline="0">
                <a:solidFill>
                  <a:srgbClr val="000000"/>
                </a:solidFill>
                <a:latin typeface="ＭＳ Ｐゴシック"/>
                <a:ea typeface="ＭＳ Ｐゴシック"/>
                <a:cs typeface="ＭＳ Ｐゴシック"/>
              </a:defRPr>
            </a:pPr>
            <a:endParaRPr lang="ja-JP"/>
          </a:p>
        </c:txPr>
        <c:crossAx val="363107840"/>
        <c:crosses val="autoZero"/>
        <c:crossBetween val="between"/>
        <c:majorUnit val="0.1"/>
        <c:minorUnit val="2.0000000000000004E-2"/>
      </c:valAx>
      <c:spPr>
        <a:solidFill>
          <a:srgbClr val="FFFFFF"/>
        </a:solidFill>
        <a:ln w="12700">
          <a:solidFill>
            <a:srgbClr val="808080"/>
          </a:solidFill>
          <a:prstDash val="solid"/>
        </a:ln>
      </c:spPr>
    </c:plotArea>
    <c:legend>
      <c:legendPos val="r"/>
      <c:layout>
        <c:manualLayout>
          <c:xMode val="edge"/>
          <c:yMode val="edge"/>
          <c:x val="0.8967445933614614"/>
          <c:y val="0.24152542372881355"/>
          <c:w val="9.5813997008537891E-2"/>
          <c:h val="0.54661016949152541"/>
        </c:manualLayout>
      </c:layout>
      <c:overlay val="0"/>
      <c:spPr>
        <a:solidFill>
          <a:srgbClr val="FFFFFF"/>
        </a:solidFill>
        <a:ln w="3175">
          <a:solidFill>
            <a:srgbClr val="000000"/>
          </a:solidFill>
          <a:prstDash val="solid"/>
        </a:ln>
      </c:spPr>
      <c:txPr>
        <a:bodyPr/>
        <a:lstStyle/>
        <a:p>
          <a:pPr>
            <a:defRPr sz="755" b="0" i="0" u="none" strike="noStrike" baseline="0">
              <a:solidFill>
                <a:srgbClr val="000000"/>
              </a:solidFill>
              <a:latin typeface="ＭＳ Ｐゴシック"/>
              <a:ea typeface="ＭＳ Ｐゴシック"/>
              <a:cs typeface="ＭＳ Ｐゴシック"/>
            </a:defRPr>
          </a:pPr>
          <a:endParaRPr lang="ja-JP"/>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問15!$A$10</c:f>
              <c:strCache>
                <c:ptCount val="1"/>
                <c:pt idx="0">
                  <c:v>A　午後８時前</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問15!$D$10</c:f>
              <c:numCache>
                <c:formatCode>#,##0.0_ </c:formatCode>
                <c:ptCount val="1"/>
                <c:pt idx="0">
                  <c:v>0</c:v>
                </c:pt>
              </c:numCache>
            </c:numRef>
          </c:val>
          <c:extLst>
            <c:ext xmlns:c16="http://schemas.microsoft.com/office/drawing/2014/chart" uri="{C3380CC4-5D6E-409C-BE32-E72D297353CC}">
              <c16:uniqueId val="{00000000-C75B-4C26-9836-A606FF51C751}"/>
            </c:ext>
          </c:extLst>
        </c:ser>
        <c:ser>
          <c:idx val="1"/>
          <c:order val="1"/>
          <c:tx>
            <c:strRef>
              <c:f>問15!$A$11</c:f>
              <c:strCache>
                <c:ptCount val="1"/>
                <c:pt idx="0">
                  <c:v>B　午後９時前</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問15!$D$11</c:f>
              <c:numCache>
                <c:formatCode>#,##0.0_ </c:formatCode>
                <c:ptCount val="1"/>
                <c:pt idx="0">
                  <c:v>1.7391300000000001</c:v>
                </c:pt>
              </c:numCache>
            </c:numRef>
          </c:val>
          <c:extLst>
            <c:ext xmlns:c16="http://schemas.microsoft.com/office/drawing/2014/chart" uri="{C3380CC4-5D6E-409C-BE32-E72D297353CC}">
              <c16:uniqueId val="{00000001-C75B-4C26-9836-A606FF51C751}"/>
            </c:ext>
          </c:extLst>
        </c:ser>
        <c:ser>
          <c:idx val="2"/>
          <c:order val="2"/>
          <c:tx>
            <c:strRef>
              <c:f>問15!$A$12</c:f>
              <c:strCache>
                <c:ptCount val="1"/>
                <c:pt idx="0">
                  <c:v>C　午後10時前</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問15!$D$12</c:f>
              <c:numCache>
                <c:formatCode>#,##0.0_ </c:formatCode>
                <c:ptCount val="1"/>
                <c:pt idx="0">
                  <c:v>28.695650000000001</c:v>
                </c:pt>
              </c:numCache>
            </c:numRef>
          </c:val>
          <c:extLst>
            <c:ext xmlns:c16="http://schemas.microsoft.com/office/drawing/2014/chart" uri="{C3380CC4-5D6E-409C-BE32-E72D297353CC}">
              <c16:uniqueId val="{00000002-C75B-4C26-9836-A606FF51C751}"/>
            </c:ext>
          </c:extLst>
        </c:ser>
        <c:ser>
          <c:idx val="3"/>
          <c:order val="3"/>
          <c:tx>
            <c:strRef>
              <c:f>問15!$A$13</c:f>
              <c:strCache>
                <c:ptCount val="1"/>
                <c:pt idx="0">
                  <c:v>D　午後11時前</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問15!$D$13</c:f>
              <c:numCache>
                <c:formatCode>#,##0.0_ </c:formatCode>
                <c:ptCount val="1"/>
                <c:pt idx="0">
                  <c:v>51.304349999999999</c:v>
                </c:pt>
              </c:numCache>
            </c:numRef>
          </c:val>
          <c:extLst>
            <c:ext xmlns:c16="http://schemas.microsoft.com/office/drawing/2014/chart" uri="{C3380CC4-5D6E-409C-BE32-E72D297353CC}">
              <c16:uniqueId val="{00000003-C75B-4C26-9836-A606FF51C751}"/>
            </c:ext>
          </c:extLst>
        </c:ser>
        <c:ser>
          <c:idx val="4"/>
          <c:order val="4"/>
          <c:tx>
            <c:strRef>
              <c:f>問15!$A$14</c:f>
              <c:strCache>
                <c:ptCount val="1"/>
                <c:pt idx="0">
                  <c:v>E　午前０時前</c:v>
                </c:pt>
              </c:strCache>
            </c:strRef>
          </c:tx>
          <c:spPr>
            <a:solidFill>
              <a:srgbClr val="80008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問15!$D$14</c:f>
              <c:numCache>
                <c:formatCode>#,##0.0_ </c:formatCode>
                <c:ptCount val="1"/>
                <c:pt idx="0">
                  <c:v>16.521740000000001</c:v>
                </c:pt>
              </c:numCache>
            </c:numRef>
          </c:val>
          <c:extLst>
            <c:ext xmlns:c16="http://schemas.microsoft.com/office/drawing/2014/chart" uri="{C3380CC4-5D6E-409C-BE32-E72D297353CC}">
              <c16:uniqueId val="{00000004-C75B-4C26-9836-A606FF51C751}"/>
            </c:ext>
          </c:extLst>
        </c:ser>
        <c:ser>
          <c:idx val="5"/>
          <c:order val="5"/>
          <c:tx>
            <c:strRef>
              <c:f>問15!$A$15</c:f>
              <c:strCache>
                <c:ptCount val="1"/>
                <c:pt idx="0">
                  <c:v>F　午前１時前</c:v>
                </c:pt>
              </c:strCache>
            </c:strRef>
          </c:tx>
          <c:spPr>
            <a:solidFill>
              <a:srgbClr val="FF99CC"/>
            </a:solidFill>
            <a:ln w="12700">
              <a:solidFill>
                <a:srgbClr val="000000"/>
              </a:solidFill>
              <a:prstDash val="solid"/>
            </a:ln>
          </c:spPr>
          <c:invertIfNegative val="0"/>
          <c:dLbls>
            <c:dLbl>
              <c:idx val="0"/>
              <c:layout>
                <c:manualLayout>
                  <c:x val="2.0787282338620809E-3"/>
                  <c:y val="8.0876682867469228E-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75B-4C26-9836-A606FF51C751}"/>
                </c:ext>
              </c:extLst>
            </c:dLbl>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問15!$D$15</c:f>
              <c:numCache>
                <c:formatCode>#,##0.0_ </c:formatCode>
                <c:ptCount val="1"/>
                <c:pt idx="0">
                  <c:v>1.7391300000000001</c:v>
                </c:pt>
              </c:numCache>
            </c:numRef>
          </c:val>
          <c:extLst>
            <c:ext xmlns:c16="http://schemas.microsoft.com/office/drawing/2014/chart" uri="{C3380CC4-5D6E-409C-BE32-E72D297353CC}">
              <c16:uniqueId val="{00000006-C75B-4C26-9836-A606FF51C751}"/>
            </c:ext>
          </c:extLst>
        </c:ser>
        <c:ser>
          <c:idx val="6"/>
          <c:order val="6"/>
          <c:tx>
            <c:strRef>
              <c:f>問15!$A$16</c:f>
              <c:strCache>
                <c:ptCount val="1"/>
                <c:pt idx="0">
                  <c:v>G　午前１時過ぎ</c:v>
                </c:pt>
              </c:strCache>
            </c:strRef>
          </c:tx>
          <c:spPr>
            <a:solidFill>
              <a:srgbClr val="3366FF"/>
            </a:solidFill>
            <a:ln w="12700">
              <a:solidFill>
                <a:srgbClr val="000000"/>
              </a:solidFill>
              <a:prstDash val="solid"/>
            </a:ln>
          </c:spPr>
          <c:invertIfNegative val="0"/>
          <c:dLbls>
            <c:dLbl>
              <c:idx val="0"/>
              <c:layout>
                <c:manualLayout>
                  <c:x val="2.0787282338620809E-3"/>
                  <c:y val="8.0876682867469228E-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75B-4C26-9836-A606FF51C751}"/>
                </c:ext>
              </c:extLst>
            </c:dLbl>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問15!$D$16</c:f>
              <c:numCache>
                <c:formatCode>#,##0.0_ </c:formatCode>
                <c:ptCount val="1"/>
                <c:pt idx="0">
                  <c:v>0</c:v>
                </c:pt>
              </c:numCache>
            </c:numRef>
          </c:val>
          <c:extLst>
            <c:ext xmlns:c16="http://schemas.microsoft.com/office/drawing/2014/chart" uri="{C3380CC4-5D6E-409C-BE32-E72D297353CC}">
              <c16:uniqueId val="{00000008-C75B-4C26-9836-A606FF51C751}"/>
            </c:ext>
          </c:extLst>
        </c:ser>
        <c:dLbls>
          <c:showLegendKey val="0"/>
          <c:showVal val="1"/>
          <c:showCatName val="0"/>
          <c:showSerName val="0"/>
          <c:showPercent val="0"/>
          <c:showBubbleSize val="0"/>
        </c:dLbls>
        <c:gapWidth val="150"/>
        <c:overlap val="100"/>
        <c:axId val="363109800"/>
        <c:axId val="363108624"/>
      </c:barChart>
      <c:catAx>
        <c:axId val="363109800"/>
        <c:scaling>
          <c:orientation val="minMax"/>
        </c:scaling>
        <c:delete val="1"/>
        <c:axPos val="l"/>
        <c:majorTickMark val="out"/>
        <c:minorTickMark val="none"/>
        <c:tickLblPos val="nextTo"/>
        <c:crossAx val="363108624"/>
        <c:crossesAt val="0"/>
        <c:auto val="1"/>
        <c:lblAlgn val="ctr"/>
        <c:lblOffset val="100"/>
        <c:noMultiLvlLbl val="0"/>
      </c:catAx>
      <c:valAx>
        <c:axId val="363108624"/>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63109800"/>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問15!$A$10</c:f>
              <c:strCache>
                <c:ptCount val="1"/>
                <c:pt idx="0">
                  <c:v>A　午後８時前</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問15!$D$10</c:f>
              <c:numCache>
                <c:formatCode>#,##0.0_ </c:formatCode>
                <c:ptCount val="1"/>
                <c:pt idx="0">
                  <c:v>1.5503899999999999</c:v>
                </c:pt>
              </c:numCache>
            </c:numRef>
          </c:val>
          <c:extLst>
            <c:ext xmlns:c16="http://schemas.microsoft.com/office/drawing/2014/chart" uri="{C3380CC4-5D6E-409C-BE32-E72D297353CC}">
              <c16:uniqueId val="{00000000-A284-4219-A0F8-A0ADB1620BE3}"/>
            </c:ext>
          </c:extLst>
        </c:ser>
        <c:ser>
          <c:idx val="1"/>
          <c:order val="1"/>
          <c:tx>
            <c:strRef>
              <c:f>問15!$A$11</c:f>
              <c:strCache>
                <c:ptCount val="1"/>
                <c:pt idx="0">
                  <c:v>B　午後９時前</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問15!$D$11</c:f>
              <c:numCache>
                <c:formatCode>#,##0.0_ </c:formatCode>
                <c:ptCount val="1"/>
                <c:pt idx="0">
                  <c:v>0.77519000000000005</c:v>
                </c:pt>
              </c:numCache>
            </c:numRef>
          </c:val>
          <c:extLst>
            <c:ext xmlns:c16="http://schemas.microsoft.com/office/drawing/2014/chart" uri="{C3380CC4-5D6E-409C-BE32-E72D297353CC}">
              <c16:uniqueId val="{00000001-A284-4219-A0F8-A0ADB1620BE3}"/>
            </c:ext>
          </c:extLst>
        </c:ser>
        <c:ser>
          <c:idx val="2"/>
          <c:order val="2"/>
          <c:tx>
            <c:strRef>
              <c:f>問15!$A$12</c:f>
              <c:strCache>
                <c:ptCount val="1"/>
                <c:pt idx="0">
                  <c:v>C　午後10時前</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問15!$D$12</c:f>
              <c:numCache>
                <c:formatCode>#,##0.0_ </c:formatCode>
                <c:ptCount val="1"/>
                <c:pt idx="0">
                  <c:v>18.604649999999999</c:v>
                </c:pt>
              </c:numCache>
            </c:numRef>
          </c:val>
          <c:extLst>
            <c:ext xmlns:c16="http://schemas.microsoft.com/office/drawing/2014/chart" uri="{C3380CC4-5D6E-409C-BE32-E72D297353CC}">
              <c16:uniqueId val="{00000002-A284-4219-A0F8-A0ADB1620BE3}"/>
            </c:ext>
          </c:extLst>
        </c:ser>
        <c:ser>
          <c:idx val="3"/>
          <c:order val="3"/>
          <c:tx>
            <c:strRef>
              <c:f>問15!$A$13</c:f>
              <c:strCache>
                <c:ptCount val="1"/>
                <c:pt idx="0">
                  <c:v>D　午後11時前</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問15!$D$13</c:f>
              <c:numCache>
                <c:formatCode>#,##0.0_ </c:formatCode>
                <c:ptCount val="1"/>
                <c:pt idx="0">
                  <c:v>32.558140000000002</c:v>
                </c:pt>
              </c:numCache>
            </c:numRef>
          </c:val>
          <c:extLst>
            <c:ext xmlns:c16="http://schemas.microsoft.com/office/drawing/2014/chart" uri="{C3380CC4-5D6E-409C-BE32-E72D297353CC}">
              <c16:uniqueId val="{00000003-A284-4219-A0F8-A0ADB1620BE3}"/>
            </c:ext>
          </c:extLst>
        </c:ser>
        <c:ser>
          <c:idx val="4"/>
          <c:order val="4"/>
          <c:tx>
            <c:strRef>
              <c:f>問15!$A$14</c:f>
              <c:strCache>
                <c:ptCount val="1"/>
                <c:pt idx="0">
                  <c:v>E　午前０時前</c:v>
                </c:pt>
              </c:strCache>
            </c:strRef>
          </c:tx>
          <c:spPr>
            <a:solidFill>
              <a:srgbClr val="80008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問15!$D$14</c:f>
              <c:numCache>
                <c:formatCode>#,##0.0_ </c:formatCode>
                <c:ptCount val="1"/>
                <c:pt idx="0">
                  <c:v>30.232559999999999</c:v>
                </c:pt>
              </c:numCache>
            </c:numRef>
          </c:val>
          <c:extLst>
            <c:ext xmlns:c16="http://schemas.microsoft.com/office/drawing/2014/chart" uri="{C3380CC4-5D6E-409C-BE32-E72D297353CC}">
              <c16:uniqueId val="{00000004-A284-4219-A0F8-A0ADB1620BE3}"/>
            </c:ext>
          </c:extLst>
        </c:ser>
        <c:ser>
          <c:idx val="5"/>
          <c:order val="5"/>
          <c:tx>
            <c:strRef>
              <c:f>問15!$A$15</c:f>
              <c:strCache>
                <c:ptCount val="1"/>
                <c:pt idx="0">
                  <c:v>F　午前１時前</c:v>
                </c:pt>
              </c:strCache>
            </c:strRef>
          </c:tx>
          <c:spPr>
            <a:solidFill>
              <a:srgbClr val="FF99CC"/>
            </a:solidFill>
            <a:ln w="12700">
              <a:solidFill>
                <a:srgbClr val="000000"/>
              </a:solidFill>
              <a:prstDash val="solid"/>
            </a:ln>
          </c:spPr>
          <c:invertIfNegative val="0"/>
          <c:dLbls>
            <c:dLbl>
              <c:idx val="0"/>
              <c:layout>
                <c:manualLayout>
                  <c:x val="2.0787282338620809E-3"/>
                  <c:y val="8.0876682867469228E-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284-4219-A0F8-A0ADB1620BE3}"/>
                </c:ext>
              </c:extLst>
            </c:dLbl>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問15!$D$15</c:f>
              <c:numCache>
                <c:formatCode>#,##0.0_ </c:formatCode>
                <c:ptCount val="1"/>
                <c:pt idx="0">
                  <c:v>9.3023299999999995</c:v>
                </c:pt>
              </c:numCache>
            </c:numRef>
          </c:val>
          <c:extLst>
            <c:ext xmlns:c16="http://schemas.microsoft.com/office/drawing/2014/chart" uri="{C3380CC4-5D6E-409C-BE32-E72D297353CC}">
              <c16:uniqueId val="{00000006-A284-4219-A0F8-A0ADB1620BE3}"/>
            </c:ext>
          </c:extLst>
        </c:ser>
        <c:ser>
          <c:idx val="6"/>
          <c:order val="6"/>
          <c:tx>
            <c:strRef>
              <c:f>問15!$A$16</c:f>
              <c:strCache>
                <c:ptCount val="1"/>
                <c:pt idx="0">
                  <c:v>G　午前１時過ぎ</c:v>
                </c:pt>
              </c:strCache>
            </c:strRef>
          </c:tx>
          <c:spPr>
            <a:solidFill>
              <a:srgbClr val="3366FF"/>
            </a:solidFill>
            <a:ln w="12700">
              <a:solidFill>
                <a:srgbClr val="000000"/>
              </a:solidFill>
              <a:prstDash val="solid"/>
            </a:ln>
          </c:spPr>
          <c:invertIfNegative val="0"/>
          <c:dLbls>
            <c:dLbl>
              <c:idx val="0"/>
              <c:layout>
                <c:manualLayout>
                  <c:x val="2.0787282338620809E-3"/>
                  <c:y val="8.0876682867469228E-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284-4219-A0F8-A0ADB1620BE3}"/>
                </c:ext>
              </c:extLst>
            </c:dLbl>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問15!$D$16</c:f>
              <c:numCache>
                <c:formatCode>#,##0.0_ </c:formatCode>
                <c:ptCount val="1"/>
                <c:pt idx="0">
                  <c:v>6.9767400000000004</c:v>
                </c:pt>
              </c:numCache>
            </c:numRef>
          </c:val>
          <c:extLst>
            <c:ext xmlns:c16="http://schemas.microsoft.com/office/drawing/2014/chart" uri="{C3380CC4-5D6E-409C-BE32-E72D297353CC}">
              <c16:uniqueId val="{00000008-A284-4219-A0F8-A0ADB1620BE3}"/>
            </c:ext>
          </c:extLst>
        </c:ser>
        <c:dLbls>
          <c:showLegendKey val="0"/>
          <c:showVal val="1"/>
          <c:showCatName val="0"/>
          <c:showSerName val="0"/>
          <c:showPercent val="0"/>
          <c:showBubbleSize val="0"/>
        </c:dLbls>
        <c:gapWidth val="150"/>
        <c:overlap val="100"/>
        <c:axId val="363105096"/>
        <c:axId val="363103528"/>
      </c:barChart>
      <c:catAx>
        <c:axId val="363105096"/>
        <c:scaling>
          <c:orientation val="minMax"/>
        </c:scaling>
        <c:delete val="1"/>
        <c:axPos val="l"/>
        <c:majorTickMark val="out"/>
        <c:minorTickMark val="none"/>
        <c:tickLblPos val="nextTo"/>
        <c:crossAx val="363103528"/>
        <c:crossesAt val="0"/>
        <c:auto val="1"/>
        <c:lblAlgn val="ctr"/>
        <c:lblOffset val="100"/>
        <c:noMultiLvlLbl val="0"/>
      </c:catAx>
      <c:valAx>
        <c:axId val="363103528"/>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63105096"/>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問15!$A$10</c:f>
              <c:strCache>
                <c:ptCount val="1"/>
                <c:pt idx="0">
                  <c:v>A　午後８時前</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問15!$D$10</c:f>
              <c:numCache>
                <c:formatCode>#,##0.0_ </c:formatCode>
                <c:ptCount val="1"/>
                <c:pt idx="0">
                  <c:v>0</c:v>
                </c:pt>
              </c:numCache>
            </c:numRef>
          </c:val>
          <c:extLst>
            <c:ext xmlns:c16="http://schemas.microsoft.com/office/drawing/2014/chart" uri="{C3380CC4-5D6E-409C-BE32-E72D297353CC}">
              <c16:uniqueId val="{00000000-1EDD-4A53-93E2-3DC01D19EA18}"/>
            </c:ext>
          </c:extLst>
        </c:ser>
        <c:ser>
          <c:idx val="1"/>
          <c:order val="1"/>
          <c:tx>
            <c:strRef>
              <c:f>問15!$A$11</c:f>
              <c:strCache>
                <c:ptCount val="1"/>
                <c:pt idx="0">
                  <c:v>B　午後９時前</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問15!$D$11</c:f>
              <c:numCache>
                <c:formatCode>#,##0.0_ </c:formatCode>
                <c:ptCount val="1"/>
                <c:pt idx="0">
                  <c:v>0.88495999999999997</c:v>
                </c:pt>
              </c:numCache>
            </c:numRef>
          </c:val>
          <c:extLst>
            <c:ext xmlns:c16="http://schemas.microsoft.com/office/drawing/2014/chart" uri="{C3380CC4-5D6E-409C-BE32-E72D297353CC}">
              <c16:uniqueId val="{00000001-1EDD-4A53-93E2-3DC01D19EA18}"/>
            </c:ext>
          </c:extLst>
        </c:ser>
        <c:ser>
          <c:idx val="2"/>
          <c:order val="2"/>
          <c:tx>
            <c:strRef>
              <c:f>問15!$A$12</c:f>
              <c:strCache>
                <c:ptCount val="1"/>
                <c:pt idx="0">
                  <c:v>C　午後10時前</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問15!$D$12</c:f>
              <c:numCache>
                <c:formatCode>#,##0.0_ </c:formatCode>
                <c:ptCount val="1"/>
                <c:pt idx="0">
                  <c:v>4.4247800000000002</c:v>
                </c:pt>
              </c:numCache>
            </c:numRef>
          </c:val>
          <c:extLst>
            <c:ext xmlns:c16="http://schemas.microsoft.com/office/drawing/2014/chart" uri="{C3380CC4-5D6E-409C-BE32-E72D297353CC}">
              <c16:uniqueId val="{00000002-1EDD-4A53-93E2-3DC01D19EA18}"/>
            </c:ext>
          </c:extLst>
        </c:ser>
        <c:ser>
          <c:idx val="3"/>
          <c:order val="3"/>
          <c:tx>
            <c:strRef>
              <c:f>問15!$A$13</c:f>
              <c:strCache>
                <c:ptCount val="1"/>
                <c:pt idx="0">
                  <c:v>D　午後11時前</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問15!$D$13</c:f>
              <c:numCache>
                <c:formatCode>#,##0.0_ </c:formatCode>
                <c:ptCount val="1"/>
                <c:pt idx="0">
                  <c:v>38.053100000000001</c:v>
                </c:pt>
              </c:numCache>
            </c:numRef>
          </c:val>
          <c:extLst>
            <c:ext xmlns:c16="http://schemas.microsoft.com/office/drawing/2014/chart" uri="{C3380CC4-5D6E-409C-BE32-E72D297353CC}">
              <c16:uniqueId val="{00000003-1EDD-4A53-93E2-3DC01D19EA18}"/>
            </c:ext>
          </c:extLst>
        </c:ser>
        <c:ser>
          <c:idx val="4"/>
          <c:order val="4"/>
          <c:tx>
            <c:strRef>
              <c:f>問15!$A$14</c:f>
              <c:strCache>
                <c:ptCount val="1"/>
                <c:pt idx="0">
                  <c:v>E　午前０時前</c:v>
                </c:pt>
              </c:strCache>
            </c:strRef>
          </c:tx>
          <c:spPr>
            <a:solidFill>
              <a:srgbClr val="80008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問15!$D$14</c:f>
              <c:numCache>
                <c:formatCode>#,##0.0_ </c:formatCode>
                <c:ptCount val="1"/>
                <c:pt idx="0">
                  <c:v>36.283189999999998</c:v>
                </c:pt>
              </c:numCache>
            </c:numRef>
          </c:val>
          <c:extLst>
            <c:ext xmlns:c16="http://schemas.microsoft.com/office/drawing/2014/chart" uri="{C3380CC4-5D6E-409C-BE32-E72D297353CC}">
              <c16:uniqueId val="{00000004-1EDD-4A53-93E2-3DC01D19EA18}"/>
            </c:ext>
          </c:extLst>
        </c:ser>
        <c:ser>
          <c:idx val="5"/>
          <c:order val="5"/>
          <c:tx>
            <c:strRef>
              <c:f>問15!$A$15</c:f>
              <c:strCache>
                <c:ptCount val="1"/>
                <c:pt idx="0">
                  <c:v>F　午前１時前</c:v>
                </c:pt>
              </c:strCache>
            </c:strRef>
          </c:tx>
          <c:spPr>
            <a:solidFill>
              <a:srgbClr val="FF99CC"/>
            </a:solidFill>
            <a:ln w="12700">
              <a:solidFill>
                <a:srgbClr val="000000"/>
              </a:solidFill>
              <a:prstDash val="solid"/>
            </a:ln>
          </c:spPr>
          <c:invertIfNegative val="0"/>
          <c:dLbls>
            <c:dLbl>
              <c:idx val="0"/>
              <c:layout>
                <c:manualLayout>
                  <c:x val="2.0787282338620809E-3"/>
                  <c:y val="8.0876682867469228E-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EDD-4A53-93E2-3DC01D19EA18}"/>
                </c:ext>
              </c:extLst>
            </c:dLbl>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問15!$D$15</c:f>
              <c:numCache>
                <c:formatCode>#,##0.0_ </c:formatCode>
                <c:ptCount val="1"/>
                <c:pt idx="0">
                  <c:v>18.584070000000001</c:v>
                </c:pt>
              </c:numCache>
            </c:numRef>
          </c:val>
          <c:extLst>
            <c:ext xmlns:c16="http://schemas.microsoft.com/office/drawing/2014/chart" uri="{C3380CC4-5D6E-409C-BE32-E72D297353CC}">
              <c16:uniqueId val="{00000006-1EDD-4A53-93E2-3DC01D19EA18}"/>
            </c:ext>
          </c:extLst>
        </c:ser>
        <c:ser>
          <c:idx val="6"/>
          <c:order val="6"/>
          <c:tx>
            <c:strRef>
              <c:f>問15!$A$16</c:f>
              <c:strCache>
                <c:ptCount val="1"/>
                <c:pt idx="0">
                  <c:v>G　午前１時過ぎ</c:v>
                </c:pt>
              </c:strCache>
            </c:strRef>
          </c:tx>
          <c:spPr>
            <a:solidFill>
              <a:srgbClr val="3366FF"/>
            </a:solidFill>
            <a:ln w="12700">
              <a:solidFill>
                <a:srgbClr val="000000"/>
              </a:solidFill>
              <a:prstDash val="solid"/>
            </a:ln>
          </c:spPr>
          <c:invertIfNegative val="0"/>
          <c:dLbls>
            <c:dLbl>
              <c:idx val="0"/>
              <c:layout>
                <c:manualLayout>
                  <c:x val="2.0787282338620809E-3"/>
                  <c:y val="8.0876682867469228E-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EDD-4A53-93E2-3DC01D19EA18}"/>
                </c:ext>
              </c:extLst>
            </c:dLbl>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問15!$D$16</c:f>
              <c:numCache>
                <c:formatCode>#,##0.0_ </c:formatCode>
                <c:ptCount val="1"/>
                <c:pt idx="0">
                  <c:v>1.7699100000000001</c:v>
                </c:pt>
              </c:numCache>
            </c:numRef>
          </c:val>
          <c:extLst>
            <c:ext xmlns:c16="http://schemas.microsoft.com/office/drawing/2014/chart" uri="{C3380CC4-5D6E-409C-BE32-E72D297353CC}">
              <c16:uniqueId val="{00000008-1EDD-4A53-93E2-3DC01D19EA18}"/>
            </c:ext>
          </c:extLst>
        </c:ser>
        <c:dLbls>
          <c:showLegendKey val="0"/>
          <c:showVal val="1"/>
          <c:showCatName val="0"/>
          <c:showSerName val="0"/>
          <c:showPercent val="0"/>
          <c:showBubbleSize val="0"/>
        </c:dLbls>
        <c:gapWidth val="150"/>
        <c:overlap val="100"/>
        <c:axId val="363103920"/>
        <c:axId val="363104312"/>
      </c:barChart>
      <c:catAx>
        <c:axId val="363103920"/>
        <c:scaling>
          <c:orientation val="minMax"/>
        </c:scaling>
        <c:delete val="1"/>
        <c:axPos val="l"/>
        <c:majorTickMark val="out"/>
        <c:minorTickMark val="none"/>
        <c:tickLblPos val="nextTo"/>
        <c:crossAx val="363104312"/>
        <c:crossesAt val="0"/>
        <c:auto val="1"/>
        <c:lblAlgn val="ctr"/>
        <c:lblOffset val="100"/>
        <c:noMultiLvlLbl val="0"/>
      </c:catAx>
      <c:valAx>
        <c:axId val="363104312"/>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63103920"/>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問14!$A$10</c:f>
              <c:strCache>
                <c:ptCount val="1"/>
                <c:pt idx="0">
                  <c:v>A　よくしている</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問14!$D$10</c:f>
              <c:numCache>
                <c:formatCode>#,##0.0_ </c:formatCode>
                <c:ptCount val="1"/>
                <c:pt idx="0">
                  <c:v>54.385959999999997</c:v>
                </c:pt>
              </c:numCache>
            </c:numRef>
          </c:val>
          <c:extLst>
            <c:ext xmlns:c16="http://schemas.microsoft.com/office/drawing/2014/chart" uri="{C3380CC4-5D6E-409C-BE32-E72D297353CC}">
              <c16:uniqueId val="{00000000-DF81-4176-9311-D61FA237172F}"/>
            </c:ext>
          </c:extLst>
        </c:ser>
        <c:ser>
          <c:idx val="1"/>
          <c:order val="1"/>
          <c:tx>
            <c:strRef>
              <c:f>問14!$A$11</c:f>
              <c:strCache>
                <c:ptCount val="1"/>
                <c:pt idx="0">
                  <c:v>B　している</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問14!$D$11</c:f>
              <c:numCache>
                <c:formatCode>#,##0.0_ </c:formatCode>
                <c:ptCount val="1"/>
                <c:pt idx="0">
                  <c:v>30.701750000000001</c:v>
                </c:pt>
              </c:numCache>
            </c:numRef>
          </c:val>
          <c:extLst>
            <c:ext xmlns:c16="http://schemas.microsoft.com/office/drawing/2014/chart" uri="{C3380CC4-5D6E-409C-BE32-E72D297353CC}">
              <c16:uniqueId val="{00000001-DF81-4176-9311-D61FA237172F}"/>
            </c:ext>
          </c:extLst>
        </c:ser>
        <c:ser>
          <c:idx val="2"/>
          <c:order val="2"/>
          <c:tx>
            <c:strRef>
              <c:f>問14!$A$12</c:f>
              <c:strCache>
                <c:ptCount val="1"/>
                <c:pt idx="0">
                  <c:v>C　あまりしていない</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問14!$D$12</c:f>
              <c:numCache>
                <c:formatCode>#,##0.0_ </c:formatCode>
                <c:ptCount val="1"/>
                <c:pt idx="0">
                  <c:v>14.03509</c:v>
                </c:pt>
              </c:numCache>
            </c:numRef>
          </c:val>
          <c:extLst>
            <c:ext xmlns:c16="http://schemas.microsoft.com/office/drawing/2014/chart" uri="{C3380CC4-5D6E-409C-BE32-E72D297353CC}">
              <c16:uniqueId val="{00000002-DF81-4176-9311-D61FA237172F}"/>
            </c:ext>
          </c:extLst>
        </c:ser>
        <c:ser>
          <c:idx val="3"/>
          <c:order val="3"/>
          <c:tx>
            <c:strRef>
              <c:f>問14!$A$13</c:f>
              <c:strCache>
                <c:ptCount val="1"/>
                <c:pt idx="0">
                  <c:v>D　していない</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問14!$D$13</c:f>
              <c:numCache>
                <c:formatCode>#,##0.0_ </c:formatCode>
                <c:ptCount val="1"/>
                <c:pt idx="0">
                  <c:v>0.87719000000000003</c:v>
                </c:pt>
              </c:numCache>
            </c:numRef>
          </c:val>
          <c:extLst>
            <c:ext xmlns:c16="http://schemas.microsoft.com/office/drawing/2014/chart" uri="{C3380CC4-5D6E-409C-BE32-E72D297353CC}">
              <c16:uniqueId val="{00000003-DF81-4176-9311-D61FA237172F}"/>
            </c:ext>
          </c:extLst>
        </c:ser>
        <c:dLbls>
          <c:showLegendKey val="0"/>
          <c:showVal val="1"/>
          <c:showCatName val="0"/>
          <c:showSerName val="0"/>
          <c:showPercent val="0"/>
          <c:showBubbleSize val="0"/>
        </c:dLbls>
        <c:gapWidth val="150"/>
        <c:overlap val="100"/>
        <c:axId val="363105880"/>
        <c:axId val="307486016"/>
      </c:barChart>
      <c:catAx>
        <c:axId val="363105880"/>
        <c:scaling>
          <c:orientation val="minMax"/>
        </c:scaling>
        <c:delete val="1"/>
        <c:axPos val="l"/>
        <c:majorTickMark val="out"/>
        <c:minorTickMark val="none"/>
        <c:tickLblPos val="nextTo"/>
        <c:crossAx val="307486016"/>
        <c:crossesAt val="0"/>
        <c:auto val="1"/>
        <c:lblAlgn val="ctr"/>
        <c:lblOffset val="100"/>
        <c:noMultiLvlLbl val="0"/>
      </c:catAx>
      <c:valAx>
        <c:axId val="307486016"/>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63105880"/>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問6!$A$10</c:f>
              <c:strCache>
                <c:ptCount val="1"/>
                <c:pt idx="0">
                  <c:v>A　よく教えてくれる</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問6!$D$10</c:f>
              <c:numCache>
                <c:formatCode>#,##0.0_ </c:formatCode>
                <c:ptCount val="1"/>
                <c:pt idx="0">
                  <c:v>61.69014</c:v>
                </c:pt>
              </c:numCache>
            </c:numRef>
          </c:val>
          <c:extLst>
            <c:ext xmlns:c16="http://schemas.microsoft.com/office/drawing/2014/chart" uri="{C3380CC4-5D6E-409C-BE32-E72D297353CC}">
              <c16:uniqueId val="{00000000-762A-493E-AA31-78073F7FEA84}"/>
            </c:ext>
          </c:extLst>
        </c:ser>
        <c:ser>
          <c:idx val="1"/>
          <c:order val="1"/>
          <c:tx>
            <c:strRef>
              <c:f>問6!$A$11</c:f>
              <c:strCache>
                <c:ptCount val="1"/>
                <c:pt idx="0">
                  <c:v>B　教えてくれる</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問6!$D$11</c:f>
              <c:numCache>
                <c:formatCode>#,##0.0_ </c:formatCode>
                <c:ptCount val="1"/>
                <c:pt idx="0">
                  <c:v>35.492959999999997</c:v>
                </c:pt>
              </c:numCache>
            </c:numRef>
          </c:val>
          <c:extLst>
            <c:ext xmlns:c16="http://schemas.microsoft.com/office/drawing/2014/chart" uri="{C3380CC4-5D6E-409C-BE32-E72D297353CC}">
              <c16:uniqueId val="{00000001-762A-493E-AA31-78073F7FEA84}"/>
            </c:ext>
          </c:extLst>
        </c:ser>
        <c:ser>
          <c:idx val="2"/>
          <c:order val="2"/>
          <c:tx>
            <c:strRef>
              <c:f>問6!$A$12</c:f>
              <c:strCache>
                <c:ptCount val="1"/>
                <c:pt idx="0">
                  <c:v>C　あまり教えてくれない</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問6!$D$12</c:f>
              <c:numCache>
                <c:formatCode>#,##0.0_ </c:formatCode>
                <c:ptCount val="1"/>
                <c:pt idx="0">
                  <c:v>2.25352</c:v>
                </c:pt>
              </c:numCache>
            </c:numRef>
          </c:val>
          <c:extLst>
            <c:ext xmlns:c16="http://schemas.microsoft.com/office/drawing/2014/chart" uri="{C3380CC4-5D6E-409C-BE32-E72D297353CC}">
              <c16:uniqueId val="{00000002-762A-493E-AA31-78073F7FEA84}"/>
            </c:ext>
          </c:extLst>
        </c:ser>
        <c:ser>
          <c:idx val="3"/>
          <c:order val="3"/>
          <c:tx>
            <c:strRef>
              <c:f>問6!$A$13</c:f>
              <c:strCache>
                <c:ptCount val="1"/>
                <c:pt idx="0">
                  <c:v>D　教えてくれない</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問6!$D$13</c:f>
              <c:numCache>
                <c:formatCode>#,##0.0_ </c:formatCode>
                <c:ptCount val="1"/>
                <c:pt idx="0">
                  <c:v>0.56337999999999999</c:v>
                </c:pt>
              </c:numCache>
            </c:numRef>
          </c:val>
          <c:extLst>
            <c:ext xmlns:c16="http://schemas.microsoft.com/office/drawing/2014/chart" uri="{C3380CC4-5D6E-409C-BE32-E72D297353CC}">
              <c16:uniqueId val="{00000003-762A-493E-AA31-78073F7FEA84}"/>
            </c:ext>
          </c:extLst>
        </c:ser>
        <c:dLbls>
          <c:showLegendKey val="0"/>
          <c:showVal val="1"/>
          <c:showCatName val="0"/>
          <c:showSerName val="0"/>
          <c:showPercent val="0"/>
          <c:showBubbleSize val="0"/>
        </c:dLbls>
        <c:gapWidth val="150"/>
        <c:overlap val="100"/>
        <c:axId val="306574704"/>
        <c:axId val="306575880"/>
      </c:barChart>
      <c:catAx>
        <c:axId val="306574704"/>
        <c:scaling>
          <c:orientation val="minMax"/>
        </c:scaling>
        <c:delete val="1"/>
        <c:axPos val="l"/>
        <c:majorTickMark val="out"/>
        <c:minorTickMark val="none"/>
        <c:tickLblPos val="nextTo"/>
        <c:crossAx val="306575880"/>
        <c:crossesAt val="0"/>
        <c:auto val="1"/>
        <c:lblAlgn val="ctr"/>
        <c:lblOffset val="100"/>
        <c:noMultiLvlLbl val="0"/>
      </c:catAx>
      <c:valAx>
        <c:axId val="306575880"/>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06574704"/>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問14!$A$10</c:f>
              <c:strCache>
                <c:ptCount val="1"/>
                <c:pt idx="0">
                  <c:v>A　よくしている</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問14!$D$10</c:f>
              <c:numCache>
                <c:formatCode>#,##0.0_ </c:formatCode>
                <c:ptCount val="1"/>
                <c:pt idx="0">
                  <c:v>37.301589999999997</c:v>
                </c:pt>
              </c:numCache>
            </c:numRef>
          </c:val>
          <c:extLst>
            <c:ext xmlns:c16="http://schemas.microsoft.com/office/drawing/2014/chart" uri="{C3380CC4-5D6E-409C-BE32-E72D297353CC}">
              <c16:uniqueId val="{00000000-885C-4B76-A00B-79D45873F374}"/>
            </c:ext>
          </c:extLst>
        </c:ser>
        <c:ser>
          <c:idx val="1"/>
          <c:order val="1"/>
          <c:tx>
            <c:strRef>
              <c:f>問14!$A$11</c:f>
              <c:strCache>
                <c:ptCount val="1"/>
                <c:pt idx="0">
                  <c:v>B　している</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問14!$D$11</c:f>
              <c:numCache>
                <c:formatCode>#,##0.0_ </c:formatCode>
                <c:ptCount val="1"/>
                <c:pt idx="0">
                  <c:v>33.333329999999997</c:v>
                </c:pt>
              </c:numCache>
            </c:numRef>
          </c:val>
          <c:extLst>
            <c:ext xmlns:c16="http://schemas.microsoft.com/office/drawing/2014/chart" uri="{C3380CC4-5D6E-409C-BE32-E72D297353CC}">
              <c16:uniqueId val="{00000001-885C-4B76-A00B-79D45873F374}"/>
            </c:ext>
          </c:extLst>
        </c:ser>
        <c:ser>
          <c:idx val="2"/>
          <c:order val="2"/>
          <c:tx>
            <c:strRef>
              <c:f>問14!$A$12</c:f>
              <c:strCache>
                <c:ptCount val="1"/>
                <c:pt idx="0">
                  <c:v>C　あまりしていない</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問14!$D$12</c:f>
              <c:numCache>
                <c:formatCode>#,##0.0_ </c:formatCode>
                <c:ptCount val="1"/>
                <c:pt idx="0">
                  <c:v>17.460319999999999</c:v>
                </c:pt>
              </c:numCache>
            </c:numRef>
          </c:val>
          <c:extLst>
            <c:ext xmlns:c16="http://schemas.microsoft.com/office/drawing/2014/chart" uri="{C3380CC4-5D6E-409C-BE32-E72D297353CC}">
              <c16:uniqueId val="{00000002-885C-4B76-A00B-79D45873F374}"/>
            </c:ext>
          </c:extLst>
        </c:ser>
        <c:ser>
          <c:idx val="3"/>
          <c:order val="3"/>
          <c:tx>
            <c:strRef>
              <c:f>問14!$A$13</c:f>
              <c:strCache>
                <c:ptCount val="1"/>
                <c:pt idx="0">
                  <c:v>D　していない</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問14!$D$13</c:f>
              <c:numCache>
                <c:formatCode>#,##0.0_ </c:formatCode>
                <c:ptCount val="1"/>
                <c:pt idx="0">
                  <c:v>11.90476</c:v>
                </c:pt>
              </c:numCache>
            </c:numRef>
          </c:val>
          <c:extLst>
            <c:ext xmlns:c16="http://schemas.microsoft.com/office/drawing/2014/chart" uri="{C3380CC4-5D6E-409C-BE32-E72D297353CC}">
              <c16:uniqueId val="{00000003-885C-4B76-A00B-79D45873F374}"/>
            </c:ext>
          </c:extLst>
        </c:ser>
        <c:dLbls>
          <c:showLegendKey val="0"/>
          <c:showVal val="1"/>
          <c:showCatName val="0"/>
          <c:showSerName val="0"/>
          <c:showPercent val="0"/>
          <c:showBubbleSize val="0"/>
        </c:dLbls>
        <c:gapWidth val="150"/>
        <c:overlap val="100"/>
        <c:axId val="363717672"/>
        <c:axId val="363715712"/>
      </c:barChart>
      <c:catAx>
        <c:axId val="363717672"/>
        <c:scaling>
          <c:orientation val="minMax"/>
        </c:scaling>
        <c:delete val="1"/>
        <c:axPos val="l"/>
        <c:majorTickMark val="out"/>
        <c:minorTickMark val="none"/>
        <c:tickLblPos val="nextTo"/>
        <c:crossAx val="363715712"/>
        <c:crossesAt val="0"/>
        <c:auto val="1"/>
        <c:lblAlgn val="ctr"/>
        <c:lblOffset val="100"/>
        <c:noMultiLvlLbl val="0"/>
      </c:catAx>
      <c:valAx>
        <c:axId val="363715712"/>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63717672"/>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問14!$A$10</c:f>
              <c:strCache>
                <c:ptCount val="1"/>
                <c:pt idx="0">
                  <c:v>A　よくしている</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問14!$D$10</c:f>
              <c:numCache>
                <c:formatCode>#,##0.0_ </c:formatCode>
                <c:ptCount val="1"/>
                <c:pt idx="0">
                  <c:v>45.045050000000003</c:v>
                </c:pt>
              </c:numCache>
            </c:numRef>
          </c:val>
          <c:extLst>
            <c:ext xmlns:c16="http://schemas.microsoft.com/office/drawing/2014/chart" uri="{C3380CC4-5D6E-409C-BE32-E72D297353CC}">
              <c16:uniqueId val="{00000000-2F39-4577-BA7D-90D4566F283C}"/>
            </c:ext>
          </c:extLst>
        </c:ser>
        <c:ser>
          <c:idx val="1"/>
          <c:order val="1"/>
          <c:tx>
            <c:strRef>
              <c:f>問14!$A$11</c:f>
              <c:strCache>
                <c:ptCount val="1"/>
                <c:pt idx="0">
                  <c:v>B　している</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問14!$D$11</c:f>
              <c:numCache>
                <c:formatCode>#,##0.0_ </c:formatCode>
                <c:ptCount val="1"/>
                <c:pt idx="0">
                  <c:v>26.12613</c:v>
                </c:pt>
              </c:numCache>
            </c:numRef>
          </c:val>
          <c:extLst>
            <c:ext xmlns:c16="http://schemas.microsoft.com/office/drawing/2014/chart" uri="{C3380CC4-5D6E-409C-BE32-E72D297353CC}">
              <c16:uniqueId val="{00000001-2F39-4577-BA7D-90D4566F283C}"/>
            </c:ext>
          </c:extLst>
        </c:ser>
        <c:ser>
          <c:idx val="2"/>
          <c:order val="2"/>
          <c:tx>
            <c:strRef>
              <c:f>問14!$A$12</c:f>
              <c:strCache>
                <c:ptCount val="1"/>
                <c:pt idx="0">
                  <c:v>C　あまりしていない</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問14!$D$12</c:f>
              <c:numCache>
                <c:formatCode>#,##0.0_ </c:formatCode>
                <c:ptCount val="1"/>
                <c:pt idx="0">
                  <c:v>22.52252</c:v>
                </c:pt>
              </c:numCache>
            </c:numRef>
          </c:val>
          <c:extLst>
            <c:ext xmlns:c16="http://schemas.microsoft.com/office/drawing/2014/chart" uri="{C3380CC4-5D6E-409C-BE32-E72D297353CC}">
              <c16:uniqueId val="{00000002-2F39-4577-BA7D-90D4566F283C}"/>
            </c:ext>
          </c:extLst>
        </c:ser>
        <c:ser>
          <c:idx val="3"/>
          <c:order val="3"/>
          <c:tx>
            <c:strRef>
              <c:f>問14!$A$13</c:f>
              <c:strCache>
                <c:ptCount val="1"/>
                <c:pt idx="0">
                  <c:v>D　していない</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問14!$D$13</c:f>
              <c:numCache>
                <c:formatCode>#,##0.0_ </c:formatCode>
                <c:ptCount val="1"/>
                <c:pt idx="0">
                  <c:v>6.3063099999999999</c:v>
                </c:pt>
              </c:numCache>
            </c:numRef>
          </c:val>
          <c:extLst>
            <c:ext xmlns:c16="http://schemas.microsoft.com/office/drawing/2014/chart" uri="{C3380CC4-5D6E-409C-BE32-E72D297353CC}">
              <c16:uniqueId val="{00000003-2F39-4577-BA7D-90D4566F283C}"/>
            </c:ext>
          </c:extLst>
        </c:ser>
        <c:dLbls>
          <c:showLegendKey val="0"/>
          <c:showVal val="1"/>
          <c:showCatName val="0"/>
          <c:showSerName val="0"/>
          <c:showPercent val="0"/>
          <c:showBubbleSize val="0"/>
        </c:dLbls>
        <c:gapWidth val="150"/>
        <c:overlap val="100"/>
        <c:axId val="363718848"/>
        <c:axId val="363712968"/>
      </c:barChart>
      <c:catAx>
        <c:axId val="363718848"/>
        <c:scaling>
          <c:orientation val="minMax"/>
        </c:scaling>
        <c:delete val="1"/>
        <c:axPos val="l"/>
        <c:majorTickMark val="out"/>
        <c:minorTickMark val="none"/>
        <c:tickLblPos val="nextTo"/>
        <c:crossAx val="363712968"/>
        <c:crossesAt val="0"/>
        <c:auto val="1"/>
        <c:lblAlgn val="ctr"/>
        <c:lblOffset val="100"/>
        <c:noMultiLvlLbl val="0"/>
      </c:catAx>
      <c:valAx>
        <c:axId val="363712968"/>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63718848"/>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問20!$A$10</c:f>
              <c:strCache>
                <c:ptCount val="1"/>
                <c:pt idx="0">
                  <c:v>A　しっかり持っている</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問20!$D$10</c:f>
              <c:numCache>
                <c:formatCode>#,##0.0_ </c:formatCode>
                <c:ptCount val="1"/>
                <c:pt idx="0">
                  <c:v>54.782609999999998</c:v>
                </c:pt>
              </c:numCache>
            </c:numRef>
          </c:val>
          <c:extLst>
            <c:ext xmlns:c16="http://schemas.microsoft.com/office/drawing/2014/chart" uri="{C3380CC4-5D6E-409C-BE32-E72D297353CC}">
              <c16:uniqueId val="{00000000-C70F-4340-AF9F-A4B95EDE3F7C}"/>
            </c:ext>
          </c:extLst>
        </c:ser>
        <c:ser>
          <c:idx val="1"/>
          <c:order val="1"/>
          <c:tx>
            <c:strRef>
              <c:f>問20!$A$11</c:f>
              <c:strCache>
                <c:ptCount val="1"/>
                <c:pt idx="0">
                  <c:v>B　持っている</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問20!$D$11</c:f>
              <c:numCache>
                <c:formatCode>#,##0.0_ </c:formatCode>
                <c:ptCount val="1"/>
                <c:pt idx="0">
                  <c:v>26.956520000000001</c:v>
                </c:pt>
              </c:numCache>
            </c:numRef>
          </c:val>
          <c:extLst>
            <c:ext xmlns:c16="http://schemas.microsoft.com/office/drawing/2014/chart" uri="{C3380CC4-5D6E-409C-BE32-E72D297353CC}">
              <c16:uniqueId val="{00000001-C70F-4340-AF9F-A4B95EDE3F7C}"/>
            </c:ext>
          </c:extLst>
        </c:ser>
        <c:ser>
          <c:idx val="2"/>
          <c:order val="2"/>
          <c:tx>
            <c:strRef>
              <c:f>問20!$A$12</c:f>
              <c:strCache>
                <c:ptCount val="1"/>
                <c:pt idx="0">
                  <c:v>C　あまり持っていない</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問20!$D$12</c:f>
              <c:numCache>
                <c:formatCode>#,##0.0_ </c:formatCode>
                <c:ptCount val="1"/>
                <c:pt idx="0">
                  <c:v>13.913040000000001</c:v>
                </c:pt>
              </c:numCache>
            </c:numRef>
          </c:val>
          <c:extLst>
            <c:ext xmlns:c16="http://schemas.microsoft.com/office/drawing/2014/chart" uri="{C3380CC4-5D6E-409C-BE32-E72D297353CC}">
              <c16:uniqueId val="{00000002-C70F-4340-AF9F-A4B95EDE3F7C}"/>
            </c:ext>
          </c:extLst>
        </c:ser>
        <c:ser>
          <c:idx val="3"/>
          <c:order val="3"/>
          <c:tx>
            <c:strRef>
              <c:f>問20!$A$13</c:f>
              <c:strCache>
                <c:ptCount val="1"/>
                <c:pt idx="0">
                  <c:v>D　持っていない</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問20!$D$13</c:f>
              <c:numCache>
                <c:formatCode>#,##0.0_ </c:formatCode>
                <c:ptCount val="1"/>
                <c:pt idx="0">
                  <c:v>4.3478300000000001</c:v>
                </c:pt>
              </c:numCache>
            </c:numRef>
          </c:val>
          <c:extLst>
            <c:ext xmlns:c16="http://schemas.microsoft.com/office/drawing/2014/chart" uri="{C3380CC4-5D6E-409C-BE32-E72D297353CC}">
              <c16:uniqueId val="{00000003-C70F-4340-AF9F-A4B95EDE3F7C}"/>
            </c:ext>
          </c:extLst>
        </c:ser>
        <c:dLbls>
          <c:showLegendKey val="0"/>
          <c:showVal val="1"/>
          <c:showCatName val="0"/>
          <c:showSerName val="0"/>
          <c:showPercent val="0"/>
          <c:showBubbleSize val="0"/>
        </c:dLbls>
        <c:gapWidth val="150"/>
        <c:overlap val="100"/>
        <c:axId val="363713752"/>
        <c:axId val="363714144"/>
      </c:barChart>
      <c:catAx>
        <c:axId val="363713752"/>
        <c:scaling>
          <c:orientation val="minMax"/>
        </c:scaling>
        <c:delete val="1"/>
        <c:axPos val="l"/>
        <c:majorTickMark val="out"/>
        <c:minorTickMark val="none"/>
        <c:tickLblPos val="nextTo"/>
        <c:crossAx val="363714144"/>
        <c:crossesAt val="0"/>
        <c:auto val="1"/>
        <c:lblAlgn val="ctr"/>
        <c:lblOffset val="100"/>
        <c:noMultiLvlLbl val="0"/>
      </c:catAx>
      <c:valAx>
        <c:axId val="363714144"/>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63713752"/>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問20!$A$10</c:f>
              <c:strCache>
                <c:ptCount val="1"/>
                <c:pt idx="0">
                  <c:v>A　しっかり持っている</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問20!$D$10</c:f>
              <c:numCache>
                <c:formatCode>#,##0.0_ </c:formatCode>
                <c:ptCount val="1"/>
                <c:pt idx="0">
                  <c:v>35.15625</c:v>
                </c:pt>
              </c:numCache>
            </c:numRef>
          </c:val>
          <c:extLst>
            <c:ext xmlns:c16="http://schemas.microsoft.com/office/drawing/2014/chart" uri="{C3380CC4-5D6E-409C-BE32-E72D297353CC}">
              <c16:uniqueId val="{00000000-DD25-47CE-80C8-55F52D23F025}"/>
            </c:ext>
          </c:extLst>
        </c:ser>
        <c:ser>
          <c:idx val="1"/>
          <c:order val="1"/>
          <c:tx>
            <c:strRef>
              <c:f>問20!$A$11</c:f>
              <c:strCache>
                <c:ptCount val="1"/>
                <c:pt idx="0">
                  <c:v>B　持っている</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問20!$D$11</c:f>
              <c:numCache>
                <c:formatCode>#,##0.0_ </c:formatCode>
                <c:ptCount val="1"/>
                <c:pt idx="0">
                  <c:v>39.0625</c:v>
                </c:pt>
              </c:numCache>
            </c:numRef>
          </c:val>
          <c:extLst>
            <c:ext xmlns:c16="http://schemas.microsoft.com/office/drawing/2014/chart" uri="{C3380CC4-5D6E-409C-BE32-E72D297353CC}">
              <c16:uniqueId val="{00000001-DD25-47CE-80C8-55F52D23F025}"/>
            </c:ext>
          </c:extLst>
        </c:ser>
        <c:ser>
          <c:idx val="2"/>
          <c:order val="2"/>
          <c:tx>
            <c:strRef>
              <c:f>問20!$A$12</c:f>
              <c:strCache>
                <c:ptCount val="1"/>
                <c:pt idx="0">
                  <c:v>C　あまり持っていない</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問20!$D$12</c:f>
              <c:numCache>
                <c:formatCode>#,##0.0_ </c:formatCode>
                <c:ptCount val="1"/>
                <c:pt idx="0">
                  <c:v>17.1875</c:v>
                </c:pt>
              </c:numCache>
            </c:numRef>
          </c:val>
          <c:extLst>
            <c:ext xmlns:c16="http://schemas.microsoft.com/office/drawing/2014/chart" uri="{C3380CC4-5D6E-409C-BE32-E72D297353CC}">
              <c16:uniqueId val="{00000002-DD25-47CE-80C8-55F52D23F025}"/>
            </c:ext>
          </c:extLst>
        </c:ser>
        <c:ser>
          <c:idx val="3"/>
          <c:order val="3"/>
          <c:tx>
            <c:strRef>
              <c:f>問20!$A$13</c:f>
              <c:strCache>
                <c:ptCount val="1"/>
                <c:pt idx="0">
                  <c:v>D　持っていない</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問20!$D$13</c:f>
              <c:numCache>
                <c:formatCode>#,##0.0_ </c:formatCode>
                <c:ptCount val="1"/>
                <c:pt idx="0">
                  <c:v>8.59375</c:v>
                </c:pt>
              </c:numCache>
            </c:numRef>
          </c:val>
          <c:extLst>
            <c:ext xmlns:c16="http://schemas.microsoft.com/office/drawing/2014/chart" uri="{C3380CC4-5D6E-409C-BE32-E72D297353CC}">
              <c16:uniqueId val="{00000003-DD25-47CE-80C8-55F52D23F025}"/>
            </c:ext>
          </c:extLst>
        </c:ser>
        <c:dLbls>
          <c:showLegendKey val="0"/>
          <c:showVal val="1"/>
          <c:showCatName val="0"/>
          <c:showSerName val="0"/>
          <c:showPercent val="0"/>
          <c:showBubbleSize val="0"/>
        </c:dLbls>
        <c:gapWidth val="150"/>
        <c:overlap val="100"/>
        <c:axId val="363716888"/>
        <c:axId val="363714536"/>
      </c:barChart>
      <c:catAx>
        <c:axId val="363716888"/>
        <c:scaling>
          <c:orientation val="minMax"/>
        </c:scaling>
        <c:delete val="1"/>
        <c:axPos val="l"/>
        <c:majorTickMark val="out"/>
        <c:minorTickMark val="none"/>
        <c:tickLblPos val="nextTo"/>
        <c:crossAx val="363714536"/>
        <c:crossesAt val="0"/>
        <c:auto val="1"/>
        <c:lblAlgn val="ctr"/>
        <c:lblOffset val="100"/>
        <c:noMultiLvlLbl val="0"/>
      </c:catAx>
      <c:valAx>
        <c:axId val="363714536"/>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63716888"/>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問20!$A$10</c:f>
              <c:strCache>
                <c:ptCount val="1"/>
                <c:pt idx="0">
                  <c:v>A　しっかり持っている</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問20!$D$10</c:f>
              <c:numCache>
                <c:formatCode>#,##0.0_ </c:formatCode>
                <c:ptCount val="1"/>
                <c:pt idx="0">
                  <c:v>48.67257</c:v>
                </c:pt>
              </c:numCache>
            </c:numRef>
          </c:val>
          <c:extLst>
            <c:ext xmlns:c16="http://schemas.microsoft.com/office/drawing/2014/chart" uri="{C3380CC4-5D6E-409C-BE32-E72D297353CC}">
              <c16:uniqueId val="{00000000-F433-4320-AA37-BDABED9A2E37}"/>
            </c:ext>
          </c:extLst>
        </c:ser>
        <c:ser>
          <c:idx val="1"/>
          <c:order val="1"/>
          <c:tx>
            <c:strRef>
              <c:f>問20!$A$11</c:f>
              <c:strCache>
                <c:ptCount val="1"/>
                <c:pt idx="0">
                  <c:v>B　持っている</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問20!$D$11</c:f>
              <c:numCache>
                <c:formatCode>#,##0.0_ </c:formatCode>
                <c:ptCount val="1"/>
                <c:pt idx="0">
                  <c:v>27.433630000000001</c:v>
                </c:pt>
              </c:numCache>
            </c:numRef>
          </c:val>
          <c:extLst>
            <c:ext xmlns:c16="http://schemas.microsoft.com/office/drawing/2014/chart" uri="{C3380CC4-5D6E-409C-BE32-E72D297353CC}">
              <c16:uniqueId val="{00000001-F433-4320-AA37-BDABED9A2E37}"/>
            </c:ext>
          </c:extLst>
        </c:ser>
        <c:ser>
          <c:idx val="2"/>
          <c:order val="2"/>
          <c:tx>
            <c:strRef>
              <c:f>問20!$A$12</c:f>
              <c:strCache>
                <c:ptCount val="1"/>
                <c:pt idx="0">
                  <c:v>C　あまり持っていない</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問20!$D$12</c:f>
              <c:numCache>
                <c:formatCode>#,##0.0_ </c:formatCode>
                <c:ptCount val="1"/>
                <c:pt idx="0">
                  <c:v>15.04425</c:v>
                </c:pt>
              </c:numCache>
            </c:numRef>
          </c:val>
          <c:extLst>
            <c:ext xmlns:c16="http://schemas.microsoft.com/office/drawing/2014/chart" uri="{C3380CC4-5D6E-409C-BE32-E72D297353CC}">
              <c16:uniqueId val="{00000002-F433-4320-AA37-BDABED9A2E37}"/>
            </c:ext>
          </c:extLst>
        </c:ser>
        <c:ser>
          <c:idx val="3"/>
          <c:order val="3"/>
          <c:tx>
            <c:strRef>
              <c:f>問20!$A$13</c:f>
              <c:strCache>
                <c:ptCount val="1"/>
                <c:pt idx="0">
                  <c:v>D　持っていない</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問20!$D$13</c:f>
              <c:numCache>
                <c:formatCode>#,##0.0_ </c:formatCode>
                <c:ptCount val="1"/>
                <c:pt idx="0">
                  <c:v>8.8495600000000003</c:v>
                </c:pt>
              </c:numCache>
            </c:numRef>
          </c:val>
          <c:extLst>
            <c:ext xmlns:c16="http://schemas.microsoft.com/office/drawing/2014/chart" uri="{C3380CC4-5D6E-409C-BE32-E72D297353CC}">
              <c16:uniqueId val="{00000003-F433-4320-AA37-BDABED9A2E37}"/>
            </c:ext>
          </c:extLst>
        </c:ser>
        <c:dLbls>
          <c:showLegendKey val="0"/>
          <c:showVal val="1"/>
          <c:showCatName val="0"/>
          <c:showSerName val="0"/>
          <c:showPercent val="0"/>
          <c:showBubbleSize val="0"/>
        </c:dLbls>
        <c:gapWidth val="150"/>
        <c:overlap val="100"/>
        <c:axId val="363718064"/>
        <c:axId val="363718456"/>
      </c:barChart>
      <c:catAx>
        <c:axId val="363718064"/>
        <c:scaling>
          <c:orientation val="minMax"/>
        </c:scaling>
        <c:delete val="1"/>
        <c:axPos val="l"/>
        <c:majorTickMark val="out"/>
        <c:minorTickMark val="none"/>
        <c:tickLblPos val="nextTo"/>
        <c:crossAx val="363718456"/>
        <c:crossesAt val="0"/>
        <c:auto val="1"/>
        <c:lblAlgn val="ctr"/>
        <c:lblOffset val="100"/>
        <c:noMultiLvlLbl val="0"/>
      </c:catAx>
      <c:valAx>
        <c:axId val="363718456"/>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63718064"/>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問16!$A$10</c:f>
              <c:strCache>
                <c:ptCount val="1"/>
                <c:pt idx="0">
                  <c:v>A　よく参加している</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問16!$D$10</c:f>
              <c:numCache>
                <c:formatCode>#,##0.0_ </c:formatCode>
                <c:ptCount val="1"/>
                <c:pt idx="0">
                  <c:v>19.101120000000002</c:v>
                </c:pt>
              </c:numCache>
            </c:numRef>
          </c:val>
          <c:extLst>
            <c:ext xmlns:c16="http://schemas.microsoft.com/office/drawing/2014/chart" uri="{C3380CC4-5D6E-409C-BE32-E72D297353CC}">
              <c16:uniqueId val="{00000000-D368-4562-ADA8-AE6E23C7AE1C}"/>
            </c:ext>
          </c:extLst>
        </c:ser>
        <c:ser>
          <c:idx val="1"/>
          <c:order val="1"/>
          <c:tx>
            <c:strRef>
              <c:f>問16!$A$11</c:f>
              <c:strCache>
                <c:ptCount val="1"/>
                <c:pt idx="0">
                  <c:v>B　だいたい参加している</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問16!$D$11</c:f>
              <c:numCache>
                <c:formatCode>#,##0.0_ </c:formatCode>
                <c:ptCount val="1"/>
                <c:pt idx="0">
                  <c:v>39.887639999999998</c:v>
                </c:pt>
              </c:numCache>
            </c:numRef>
          </c:val>
          <c:extLst>
            <c:ext xmlns:c16="http://schemas.microsoft.com/office/drawing/2014/chart" uri="{C3380CC4-5D6E-409C-BE32-E72D297353CC}">
              <c16:uniqueId val="{00000001-D368-4562-ADA8-AE6E23C7AE1C}"/>
            </c:ext>
          </c:extLst>
        </c:ser>
        <c:ser>
          <c:idx val="2"/>
          <c:order val="2"/>
          <c:tx>
            <c:strRef>
              <c:f>問16!$A$12</c:f>
              <c:strCache>
                <c:ptCount val="1"/>
                <c:pt idx="0">
                  <c:v>C　あまり参加していない</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問16!$D$12</c:f>
              <c:numCache>
                <c:formatCode>#,##0.0_ </c:formatCode>
                <c:ptCount val="1"/>
                <c:pt idx="0">
                  <c:v>30.33708</c:v>
                </c:pt>
              </c:numCache>
            </c:numRef>
          </c:val>
          <c:extLst>
            <c:ext xmlns:c16="http://schemas.microsoft.com/office/drawing/2014/chart" uri="{C3380CC4-5D6E-409C-BE32-E72D297353CC}">
              <c16:uniqueId val="{00000002-D368-4562-ADA8-AE6E23C7AE1C}"/>
            </c:ext>
          </c:extLst>
        </c:ser>
        <c:ser>
          <c:idx val="3"/>
          <c:order val="3"/>
          <c:tx>
            <c:strRef>
              <c:f>問16!$A$13</c:f>
              <c:strCache>
                <c:ptCount val="1"/>
                <c:pt idx="0">
                  <c:v>D　参加していない</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問16!$D$13</c:f>
              <c:numCache>
                <c:formatCode>#,##0.0_ </c:formatCode>
                <c:ptCount val="1"/>
                <c:pt idx="0">
                  <c:v>10.674160000000001</c:v>
                </c:pt>
              </c:numCache>
            </c:numRef>
          </c:val>
          <c:extLst>
            <c:ext xmlns:c16="http://schemas.microsoft.com/office/drawing/2014/chart" uri="{C3380CC4-5D6E-409C-BE32-E72D297353CC}">
              <c16:uniqueId val="{00000003-D368-4562-ADA8-AE6E23C7AE1C}"/>
            </c:ext>
          </c:extLst>
        </c:ser>
        <c:dLbls>
          <c:showLegendKey val="0"/>
          <c:showVal val="1"/>
          <c:showCatName val="0"/>
          <c:showSerName val="0"/>
          <c:showPercent val="0"/>
          <c:showBubbleSize val="0"/>
        </c:dLbls>
        <c:gapWidth val="150"/>
        <c:overlap val="100"/>
        <c:axId val="363714928"/>
        <c:axId val="363720024"/>
      </c:barChart>
      <c:catAx>
        <c:axId val="363714928"/>
        <c:scaling>
          <c:orientation val="minMax"/>
        </c:scaling>
        <c:delete val="1"/>
        <c:axPos val="l"/>
        <c:majorTickMark val="out"/>
        <c:minorTickMark val="none"/>
        <c:tickLblPos val="nextTo"/>
        <c:crossAx val="363720024"/>
        <c:crossesAt val="0"/>
        <c:auto val="1"/>
        <c:lblAlgn val="ctr"/>
        <c:lblOffset val="100"/>
        <c:noMultiLvlLbl val="0"/>
      </c:catAx>
      <c:valAx>
        <c:axId val="363720024"/>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63714928"/>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711399384429463E-2"/>
          <c:y val="0.18220338983050846"/>
          <c:w val="0.73443796144187012"/>
          <c:h val="0.65677966101694918"/>
        </c:manualLayout>
      </c:layout>
      <c:barChart>
        <c:barDir val="bar"/>
        <c:grouping val="percentStacked"/>
        <c:varyColors val="0"/>
        <c:ser>
          <c:idx val="0"/>
          <c:order val="0"/>
          <c:tx>
            <c:v>たくさんいる/よく知っている（4点）</c:v>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numFmt formatCode="0.0;[Red]0.0" sourceLinked="0"/>
            <c:spPr>
              <a:solidFill>
                <a:srgbClr val="FFFFFF"/>
              </a:solidFill>
              <a:ln w="25400">
                <a:noFill/>
              </a:ln>
            </c:spPr>
            <c:txPr>
              <a:bodyPr/>
              <a:lstStyle/>
              <a:p>
                <a:pPr>
                  <a:defRPr sz="900" b="1"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(友達!$A$4,友達!$A$6)</c:f>
              <c:strCache>
                <c:ptCount val="2"/>
                <c:pt idx="0">
                  <c:v>児童生徒</c:v>
                </c:pt>
                <c:pt idx="1">
                  <c:v>保護者</c:v>
                </c:pt>
              </c:strCache>
            </c:strRef>
          </c:cat>
          <c:val>
            <c:numRef>
              <c:f>(友達!$C$4,友達!$C$6)</c:f>
              <c:numCache>
                <c:formatCode>0.0_);[Red]\(0.0\)</c:formatCode>
                <c:ptCount val="2"/>
                <c:pt idx="0">
                  <c:v>65.546218487394952</c:v>
                </c:pt>
                <c:pt idx="1">
                  <c:v>28.531073446327682</c:v>
                </c:pt>
              </c:numCache>
            </c:numRef>
          </c:val>
          <c:extLst>
            <c:ext xmlns:c16="http://schemas.microsoft.com/office/drawing/2014/chart" uri="{C3380CC4-5D6E-409C-BE32-E72D297353CC}">
              <c16:uniqueId val="{00000000-AF1C-4965-A73A-954037B1D025}"/>
            </c:ext>
          </c:extLst>
        </c:ser>
        <c:ser>
          <c:idx val="1"/>
          <c:order val="1"/>
          <c:tx>
            <c:v>いる/だいたい知っている（3点）</c:v>
          </c:tx>
          <c:spPr>
            <a:solidFill>
              <a:srgbClr val="FFCC00"/>
            </a:solidFill>
            <a:ln w="12700">
              <a:solidFill>
                <a:srgbClr val="000000"/>
              </a:solidFill>
              <a:prstDash val="solid"/>
            </a:ln>
          </c:spPr>
          <c:invertIfNegative val="0"/>
          <c:dLbls>
            <c:numFmt formatCode="0.0;[Red]0.0" sourceLinked="0"/>
            <c:spPr>
              <a:solidFill>
                <a:srgbClr val="FFFFFF"/>
              </a:solidFill>
              <a:ln w="25400">
                <a:noFill/>
              </a:ln>
            </c:spPr>
            <c:txPr>
              <a:bodyPr/>
              <a:lstStyle/>
              <a:p>
                <a:pPr>
                  <a:defRPr sz="900" b="1"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(友達!$A$4,友達!$A$6)</c:f>
              <c:strCache>
                <c:ptCount val="2"/>
                <c:pt idx="0">
                  <c:v>児童生徒</c:v>
                </c:pt>
                <c:pt idx="1">
                  <c:v>保護者</c:v>
                </c:pt>
              </c:strCache>
            </c:strRef>
          </c:cat>
          <c:val>
            <c:numRef>
              <c:f>(友達!$D$4,友達!$D$6)</c:f>
              <c:numCache>
                <c:formatCode>0.0_);[Red]\(0.0\)</c:formatCode>
                <c:ptCount val="2"/>
                <c:pt idx="0">
                  <c:v>30.812324929971989</c:v>
                </c:pt>
                <c:pt idx="1">
                  <c:v>64.971751412429384</c:v>
                </c:pt>
              </c:numCache>
            </c:numRef>
          </c:val>
          <c:extLst>
            <c:ext xmlns:c16="http://schemas.microsoft.com/office/drawing/2014/chart" uri="{C3380CC4-5D6E-409C-BE32-E72D297353CC}">
              <c16:uniqueId val="{00000001-AF1C-4965-A73A-954037B1D025}"/>
            </c:ext>
          </c:extLst>
        </c:ser>
        <c:ser>
          <c:idx val="2"/>
          <c:order val="2"/>
          <c:tx>
            <c:v>あまりいない/あまり知らない（2点）</c:v>
          </c:tx>
          <c:spPr>
            <a:solidFill>
              <a:srgbClr val="FFFF99"/>
            </a:solidFill>
            <a:ln w="12700">
              <a:solidFill>
                <a:srgbClr val="000000"/>
              </a:solidFill>
              <a:prstDash val="solid"/>
            </a:ln>
          </c:spPr>
          <c:invertIfNegative val="0"/>
          <c:dLbls>
            <c:numFmt formatCode="0.0;[Red]0.0" sourceLinked="0"/>
            <c:spPr>
              <a:solidFill>
                <a:srgbClr val="FFFFFF"/>
              </a:solidFill>
              <a:ln w="25400">
                <a:noFill/>
              </a:ln>
            </c:spPr>
            <c:txPr>
              <a:bodyPr/>
              <a:lstStyle/>
              <a:p>
                <a:pPr>
                  <a:defRPr sz="900" b="1"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(友達!$A$4,友達!$A$6)</c:f>
              <c:strCache>
                <c:ptCount val="2"/>
                <c:pt idx="0">
                  <c:v>児童生徒</c:v>
                </c:pt>
                <c:pt idx="1">
                  <c:v>保護者</c:v>
                </c:pt>
              </c:strCache>
            </c:strRef>
          </c:cat>
          <c:val>
            <c:numRef>
              <c:f>(友達!$E$4,友達!$E$6)</c:f>
              <c:numCache>
                <c:formatCode>0.0_);[Red]\(0.0\)</c:formatCode>
                <c:ptCount val="2"/>
                <c:pt idx="0">
                  <c:v>3.3613445378151261</c:v>
                </c:pt>
                <c:pt idx="1">
                  <c:v>5.9322033898305087</c:v>
                </c:pt>
              </c:numCache>
            </c:numRef>
          </c:val>
          <c:extLst>
            <c:ext xmlns:c16="http://schemas.microsoft.com/office/drawing/2014/chart" uri="{C3380CC4-5D6E-409C-BE32-E72D297353CC}">
              <c16:uniqueId val="{00000002-AF1C-4965-A73A-954037B1D025}"/>
            </c:ext>
          </c:extLst>
        </c:ser>
        <c:ser>
          <c:idx val="3"/>
          <c:order val="3"/>
          <c:tx>
            <c:v>いない/知らない（1点）</c:v>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numFmt formatCode="0.0;[Red]0.0" sourceLinked="0"/>
            <c:spPr>
              <a:solidFill>
                <a:srgbClr val="FFFFFF"/>
              </a:solidFill>
              <a:ln w="25400">
                <a:noFill/>
              </a:ln>
            </c:spPr>
            <c:txPr>
              <a:bodyPr/>
              <a:lstStyle/>
              <a:p>
                <a:pPr>
                  <a:defRPr sz="900" b="1"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(友達!$A$4,友達!$A$6)</c:f>
              <c:strCache>
                <c:ptCount val="2"/>
                <c:pt idx="0">
                  <c:v>児童生徒</c:v>
                </c:pt>
                <c:pt idx="1">
                  <c:v>保護者</c:v>
                </c:pt>
              </c:strCache>
            </c:strRef>
          </c:cat>
          <c:val>
            <c:numRef>
              <c:f>(友達!$F$4,友達!$F$6)</c:f>
              <c:numCache>
                <c:formatCode>0.0_);[Red]\(0.0\)</c:formatCode>
                <c:ptCount val="2"/>
                <c:pt idx="0">
                  <c:v>0.28011204481792717</c:v>
                </c:pt>
                <c:pt idx="1">
                  <c:v>0.56497175141242939</c:v>
                </c:pt>
              </c:numCache>
            </c:numRef>
          </c:val>
          <c:extLst>
            <c:ext xmlns:c16="http://schemas.microsoft.com/office/drawing/2014/chart" uri="{C3380CC4-5D6E-409C-BE32-E72D297353CC}">
              <c16:uniqueId val="{00000003-AF1C-4965-A73A-954037B1D025}"/>
            </c:ext>
          </c:extLst>
        </c:ser>
        <c:dLbls>
          <c:showLegendKey val="0"/>
          <c:showVal val="1"/>
          <c:showCatName val="0"/>
          <c:showSerName val="0"/>
          <c:showPercent val="0"/>
          <c:showBubbleSize val="0"/>
        </c:dLbls>
        <c:gapWidth val="150"/>
        <c:overlap val="100"/>
        <c:serLines>
          <c:spPr>
            <a:ln w="3175">
              <a:solidFill>
                <a:srgbClr val="000000"/>
              </a:solidFill>
              <a:prstDash val="solid"/>
            </a:ln>
          </c:spPr>
        </c:serLines>
        <c:axId val="363715320"/>
        <c:axId val="364363392"/>
      </c:barChart>
      <c:catAx>
        <c:axId val="363715320"/>
        <c:scaling>
          <c:orientation val="maxMin"/>
        </c:scaling>
        <c:delete val="0"/>
        <c:axPos val="l"/>
        <c:numFmt formatCode="General" sourceLinked="1"/>
        <c:majorTickMark val="in"/>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ＭＳ Ｐゴシック"/>
                <a:ea typeface="ＭＳ Ｐゴシック"/>
                <a:cs typeface="ＭＳ Ｐゴシック"/>
              </a:defRPr>
            </a:pPr>
            <a:endParaRPr lang="ja-JP"/>
          </a:p>
        </c:txPr>
        <c:crossAx val="364363392"/>
        <c:crosses val="autoZero"/>
        <c:auto val="1"/>
        <c:lblAlgn val="ctr"/>
        <c:lblOffset val="100"/>
        <c:tickLblSkip val="1"/>
        <c:tickMarkSkip val="1"/>
        <c:noMultiLvlLbl val="0"/>
      </c:catAx>
      <c:valAx>
        <c:axId val="364363392"/>
        <c:scaling>
          <c:orientation val="minMax"/>
          <c:max val="1"/>
          <c:min val="0"/>
        </c:scaling>
        <c:delete val="0"/>
        <c:axPos val="t"/>
        <c:majorGridlines>
          <c:spPr>
            <a:ln w="3175">
              <a:solidFill>
                <a:srgbClr val="000000"/>
              </a:solidFill>
              <a:prstDash val="sysDash"/>
            </a:ln>
          </c:spPr>
        </c:majorGridlines>
        <c:numFmt formatCode="0%" sourceLinked="1"/>
        <c:majorTickMark val="in"/>
        <c:minorTickMark val="none"/>
        <c:tickLblPos val="high"/>
        <c:spPr>
          <a:ln w="3175">
            <a:solidFill>
              <a:srgbClr val="000000"/>
            </a:solidFill>
            <a:prstDash val="solid"/>
          </a:ln>
        </c:spPr>
        <c:txPr>
          <a:bodyPr rot="0" vert="horz"/>
          <a:lstStyle/>
          <a:p>
            <a:pPr>
              <a:defRPr sz="825" b="0" i="0" u="none" strike="noStrike" baseline="0">
                <a:solidFill>
                  <a:srgbClr val="000000"/>
                </a:solidFill>
                <a:latin typeface="ＭＳ Ｐゴシック"/>
                <a:ea typeface="ＭＳ Ｐゴシック"/>
                <a:cs typeface="ＭＳ Ｐゴシック"/>
              </a:defRPr>
            </a:pPr>
            <a:endParaRPr lang="ja-JP"/>
          </a:p>
        </c:txPr>
        <c:crossAx val="363715320"/>
        <c:crosses val="autoZero"/>
        <c:crossBetween val="between"/>
        <c:majorUnit val="0.1"/>
        <c:minorUnit val="2.0000000000000004E-2"/>
      </c:valAx>
      <c:spPr>
        <a:solidFill>
          <a:srgbClr val="FFFFFF"/>
        </a:solidFill>
        <a:ln w="12700">
          <a:solidFill>
            <a:srgbClr val="808080"/>
          </a:solidFill>
          <a:prstDash val="solid"/>
        </a:ln>
      </c:spPr>
    </c:plotArea>
    <c:legend>
      <c:legendPos val="r"/>
      <c:layout>
        <c:manualLayout>
          <c:xMode val="edge"/>
          <c:yMode val="edge"/>
          <c:x val="0.83211046449902548"/>
          <c:y val="0.30932203389830509"/>
          <c:w val="0.16055053063652641"/>
          <c:h val="0.34322033898305082"/>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ＭＳ Ｐゴシック"/>
              <a:ea typeface="ＭＳ Ｐゴシック"/>
              <a:cs typeface="ＭＳ Ｐゴシック"/>
            </a:defRPr>
          </a:pPr>
          <a:endParaRPr lang="ja-JP"/>
        </a:p>
      </c:tx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問20!$A$11</c:f>
              <c:strCache>
                <c:ptCount val="1"/>
                <c:pt idx="0">
                  <c:v>A　よく参加している</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問20!$D$11</c:f>
              <c:numCache>
                <c:formatCode>#,##0.0_ </c:formatCode>
                <c:ptCount val="1"/>
                <c:pt idx="0">
                  <c:v>11.23596</c:v>
                </c:pt>
              </c:numCache>
            </c:numRef>
          </c:val>
          <c:extLst>
            <c:ext xmlns:c16="http://schemas.microsoft.com/office/drawing/2014/chart" uri="{C3380CC4-5D6E-409C-BE32-E72D297353CC}">
              <c16:uniqueId val="{00000000-6002-4A06-9748-2963044A2CBE}"/>
            </c:ext>
          </c:extLst>
        </c:ser>
        <c:ser>
          <c:idx val="1"/>
          <c:order val="1"/>
          <c:tx>
            <c:strRef>
              <c:f>問20!$A$12</c:f>
              <c:strCache>
                <c:ptCount val="1"/>
                <c:pt idx="0">
                  <c:v>B　だいたい参加している</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問20!$D$12</c:f>
              <c:numCache>
                <c:formatCode>#,##0.0_ </c:formatCode>
                <c:ptCount val="1"/>
                <c:pt idx="0">
                  <c:v>61.797750000000001</c:v>
                </c:pt>
              </c:numCache>
            </c:numRef>
          </c:val>
          <c:extLst>
            <c:ext xmlns:c16="http://schemas.microsoft.com/office/drawing/2014/chart" uri="{C3380CC4-5D6E-409C-BE32-E72D297353CC}">
              <c16:uniqueId val="{00000001-6002-4A06-9748-2963044A2CBE}"/>
            </c:ext>
          </c:extLst>
        </c:ser>
        <c:ser>
          <c:idx val="2"/>
          <c:order val="2"/>
          <c:tx>
            <c:strRef>
              <c:f>問20!$A$13</c:f>
              <c:strCache>
                <c:ptCount val="1"/>
                <c:pt idx="0">
                  <c:v>C　あまり参加していない</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問20!$D$13</c:f>
              <c:numCache>
                <c:formatCode>#,##0.0_ </c:formatCode>
                <c:ptCount val="1"/>
                <c:pt idx="0">
                  <c:v>21.91011</c:v>
                </c:pt>
              </c:numCache>
            </c:numRef>
          </c:val>
          <c:extLst>
            <c:ext xmlns:c16="http://schemas.microsoft.com/office/drawing/2014/chart" uri="{C3380CC4-5D6E-409C-BE32-E72D297353CC}">
              <c16:uniqueId val="{00000002-6002-4A06-9748-2963044A2CBE}"/>
            </c:ext>
          </c:extLst>
        </c:ser>
        <c:ser>
          <c:idx val="3"/>
          <c:order val="3"/>
          <c:tx>
            <c:strRef>
              <c:f>問20!$A$14</c:f>
              <c:strCache>
                <c:ptCount val="1"/>
                <c:pt idx="0">
                  <c:v>D　参加していない</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問20!$D$14</c:f>
              <c:numCache>
                <c:formatCode>#,##0.0_ </c:formatCode>
                <c:ptCount val="1"/>
                <c:pt idx="0">
                  <c:v>5.0561800000000003</c:v>
                </c:pt>
              </c:numCache>
            </c:numRef>
          </c:val>
          <c:extLst>
            <c:ext xmlns:c16="http://schemas.microsoft.com/office/drawing/2014/chart" uri="{C3380CC4-5D6E-409C-BE32-E72D297353CC}">
              <c16:uniqueId val="{00000003-6002-4A06-9748-2963044A2CBE}"/>
            </c:ext>
          </c:extLst>
        </c:ser>
        <c:dLbls>
          <c:showLegendKey val="0"/>
          <c:showVal val="0"/>
          <c:showCatName val="0"/>
          <c:showSerName val="0"/>
          <c:showPercent val="0"/>
          <c:showBubbleSize val="0"/>
        </c:dLbls>
        <c:gapWidth val="150"/>
        <c:overlap val="100"/>
        <c:axId val="364353592"/>
        <c:axId val="364352416"/>
      </c:barChart>
      <c:catAx>
        <c:axId val="364353592"/>
        <c:scaling>
          <c:orientation val="minMax"/>
        </c:scaling>
        <c:delete val="1"/>
        <c:axPos val="l"/>
        <c:majorTickMark val="out"/>
        <c:minorTickMark val="none"/>
        <c:tickLblPos val="nextTo"/>
        <c:crossAx val="364352416"/>
        <c:crossesAt val="0"/>
        <c:auto val="1"/>
        <c:lblAlgn val="ctr"/>
        <c:lblOffset val="100"/>
        <c:noMultiLvlLbl val="0"/>
      </c:catAx>
      <c:valAx>
        <c:axId val="364352416"/>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64353592"/>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'Ⅴ-1'!$A$10</c:f>
              <c:strCache>
                <c:ptCount val="1"/>
                <c:pt idx="0">
                  <c:v>A　とてもそう思う</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'Ⅴ-1'!$D$10</c:f>
              <c:numCache>
                <c:formatCode>0.0</c:formatCode>
                <c:ptCount val="1"/>
                <c:pt idx="0">
                  <c:v>6.8965517241379306</c:v>
                </c:pt>
              </c:numCache>
            </c:numRef>
          </c:val>
          <c:extLst>
            <c:ext xmlns:c16="http://schemas.microsoft.com/office/drawing/2014/chart" uri="{C3380CC4-5D6E-409C-BE32-E72D297353CC}">
              <c16:uniqueId val="{00000000-2E04-4D6E-B59E-FE163B82C065}"/>
            </c:ext>
          </c:extLst>
        </c:ser>
        <c:ser>
          <c:idx val="1"/>
          <c:order val="1"/>
          <c:tx>
            <c:strRef>
              <c:f>'Ⅴ-1'!$A$11</c:f>
              <c:strCache>
                <c:ptCount val="1"/>
                <c:pt idx="0">
                  <c:v>B　そう思う</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'Ⅴ-1'!$D$11</c:f>
              <c:numCache>
                <c:formatCode>0.0</c:formatCode>
                <c:ptCount val="1"/>
                <c:pt idx="0">
                  <c:v>68.965517241379317</c:v>
                </c:pt>
              </c:numCache>
            </c:numRef>
          </c:val>
          <c:extLst>
            <c:ext xmlns:c16="http://schemas.microsoft.com/office/drawing/2014/chart" uri="{C3380CC4-5D6E-409C-BE32-E72D297353CC}">
              <c16:uniqueId val="{00000001-2E04-4D6E-B59E-FE163B82C065}"/>
            </c:ext>
          </c:extLst>
        </c:ser>
        <c:ser>
          <c:idx val="2"/>
          <c:order val="2"/>
          <c:tx>
            <c:strRef>
              <c:f>'Ⅴ-1'!$A$12</c:f>
              <c:strCache>
                <c:ptCount val="1"/>
                <c:pt idx="0">
                  <c:v>C　ややそう思わない</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'Ⅴ-1'!$D$12</c:f>
              <c:numCache>
                <c:formatCode>0.0</c:formatCode>
                <c:ptCount val="1"/>
                <c:pt idx="0">
                  <c:v>13.793103448275861</c:v>
                </c:pt>
              </c:numCache>
            </c:numRef>
          </c:val>
          <c:extLst>
            <c:ext xmlns:c16="http://schemas.microsoft.com/office/drawing/2014/chart" uri="{C3380CC4-5D6E-409C-BE32-E72D297353CC}">
              <c16:uniqueId val="{00000002-2E04-4D6E-B59E-FE163B82C065}"/>
            </c:ext>
          </c:extLst>
        </c:ser>
        <c:ser>
          <c:idx val="3"/>
          <c:order val="3"/>
          <c:tx>
            <c:strRef>
              <c:f>'Ⅴ-1'!$A$13</c:f>
              <c:strCache>
                <c:ptCount val="1"/>
                <c:pt idx="0">
                  <c:v>D　そう思わない</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'Ⅴ-1'!$D$13</c:f>
              <c:numCache>
                <c:formatCode>0.0</c:formatCode>
                <c:ptCount val="1"/>
                <c:pt idx="0">
                  <c:v>10.344827586206897</c:v>
                </c:pt>
              </c:numCache>
            </c:numRef>
          </c:val>
          <c:extLst>
            <c:ext xmlns:c16="http://schemas.microsoft.com/office/drawing/2014/chart" uri="{C3380CC4-5D6E-409C-BE32-E72D297353CC}">
              <c16:uniqueId val="{00000003-2E04-4D6E-B59E-FE163B82C065}"/>
            </c:ext>
          </c:extLst>
        </c:ser>
        <c:dLbls>
          <c:showLegendKey val="0"/>
          <c:showVal val="1"/>
          <c:showCatName val="0"/>
          <c:showSerName val="0"/>
          <c:showPercent val="0"/>
          <c:showBubbleSize val="0"/>
        </c:dLbls>
        <c:gapWidth val="150"/>
        <c:overlap val="100"/>
        <c:axId val="364354376"/>
        <c:axId val="364357120"/>
      </c:barChart>
      <c:catAx>
        <c:axId val="364354376"/>
        <c:scaling>
          <c:orientation val="minMax"/>
        </c:scaling>
        <c:delete val="1"/>
        <c:axPos val="l"/>
        <c:majorTickMark val="out"/>
        <c:minorTickMark val="none"/>
        <c:tickLblPos val="nextTo"/>
        <c:crossAx val="364357120"/>
        <c:crossesAt val="0"/>
        <c:auto val="1"/>
        <c:lblAlgn val="ctr"/>
        <c:lblOffset val="100"/>
        <c:noMultiLvlLbl val="0"/>
      </c:catAx>
      <c:valAx>
        <c:axId val="364357120"/>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64354376"/>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389548211416831E-2"/>
          <c:y val="0.18598382749326145"/>
          <c:w val="0.92415814840654664"/>
          <c:h val="0.61725067385444743"/>
        </c:manualLayout>
      </c:layout>
      <c:barChart>
        <c:barDir val="bar"/>
        <c:grouping val="percentStacked"/>
        <c:varyColors val="0"/>
        <c:ser>
          <c:idx val="0"/>
          <c:order val="0"/>
          <c:tx>
            <c:strRef>
              <c:f>'Ⅴ-2'!$A$10</c:f>
              <c:strCache>
                <c:ptCount val="1"/>
                <c:pt idx="0">
                  <c:v>A　とてもそう思う</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'Ⅴ-2'!$D$10</c:f>
              <c:numCache>
                <c:formatCode>0.0</c:formatCode>
                <c:ptCount val="1"/>
                <c:pt idx="0">
                  <c:v>27.586206896551722</c:v>
                </c:pt>
              </c:numCache>
            </c:numRef>
          </c:val>
          <c:extLst>
            <c:ext xmlns:c16="http://schemas.microsoft.com/office/drawing/2014/chart" uri="{C3380CC4-5D6E-409C-BE32-E72D297353CC}">
              <c16:uniqueId val="{00000000-05F8-447B-ADE7-47E3D8527DF3}"/>
            </c:ext>
          </c:extLst>
        </c:ser>
        <c:ser>
          <c:idx val="1"/>
          <c:order val="1"/>
          <c:tx>
            <c:strRef>
              <c:f>'Ⅴ-2'!$A$11</c:f>
              <c:strCache>
                <c:ptCount val="1"/>
                <c:pt idx="0">
                  <c:v>B　そう思う</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'Ⅴ-2'!$D$11</c:f>
              <c:numCache>
                <c:formatCode>0.0</c:formatCode>
                <c:ptCount val="1"/>
                <c:pt idx="0">
                  <c:v>58.620689655172406</c:v>
                </c:pt>
              </c:numCache>
            </c:numRef>
          </c:val>
          <c:extLst>
            <c:ext xmlns:c16="http://schemas.microsoft.com/office/drawing/2014/chart" uri="{C3380CC4-5D6E-409C-BE32-E72D297353CC}">
              <c16:uniqueId val="{00000001-05F8-447B-ADE7-47E3D8527DF3}"/>
            </c:ext>
          </c:extLst>
        </c:ser>
        <c:ser>
          <c:idx val="2"/>
          <c:order val="2"/>
          <c:tx>
            <c:strRef>
              <c:f>'Ⅴ-2'!$A$12</c:f>
              <c:strCache>
                <c:ptCount val="1"/>
                <c:pt idx="0">
                  <c:v>C　ややそう思わない</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'Ⅴ-2'!$D$12</c:f>
              <c:numCache>
                <c:formatCode>0.0</c:formatCode>
                <c:ptCount val="1"/>
                <c:pt idx="0">
                  <c:v>3.4482758620689653</c:v>
                </c:pt>
              </c:numCache>
            </c:numRef>
          </c:val>
          <c:extLst>
            <c:ext xmlns:c16="http://schemas.microsoft.com/office/drawing/2014/chart" uri="{C3380CC4-5D6E-409C-BE32-E72D297353CC}">
              <c16:uniqueId val="{00000002-05F8-447B-ADE7-47E3D8527DF3}"/>
            </c:ext>
          </c:extLst>
        </c:ser>
        <c:ser>
          <c:idx val="3"/>
          <c:order val="3"/>
          <c:tx>
            <c:strRef>
              <c:f>'Ⅴ-2'!$A$13</c:f>
              <c:strCache>
                <c:ptCount val="1"/>
                <c:pt idx="0">
                  <c:v>D　そう思わない</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'Ⅴ-2'!$D$13</c:f>
              <c:numCache>
                <c:formatCode>0.0</c:formatCode>
                <c:ptCount val="1"/>
                <c:pt idx="0">
                  <c:v>10.344827586206897</c:v>
                </c:pt>
              </c:numCache>
            </c:numRef>
          </c:val>
          <c:extLst>
            <c:ext xmlns:c16="http://schemas.microsoft.com/office/drawing/2014/chart" uri="{C3380CC4-5D6E-409C-BE32-E72D297353CC}">
              <c16:uniqueId val="{00000003-05F8-447B-ADE7-47E3D8527DF3}"/>
            </c:ext>
          </c:extLst>
        </c:ser>
        <c:dLbls>
          <c:showLegendKey val="0"/>
          <c:showVal val="1"/>
          <c:showCatName val="0"/>
          <c:showSerName val="0"/>
          <c:showPercent val="0"/>
          <c:showBubbleSize val="0"/>
        </c:dLbls>
        <c:gapWidth val="150"/>
        <c:overlap val="100"/>
        <c:axId val="364352808"/>
        <c:axId val="364360256"/>
      </c:barChart>
      <c:catAx>
        <c:axId val="364352808"/>
        <c:scaling>
          <c:orientation val="minMax"/>
        </c:scaling>
        <c:delete val="1"/>
        <c:axPos val="l"/>
        <c:majorTickMark val="out"/>
        <c:minorTickMark val="none"/>
        <c:tickLblPos val="nextTo"/>
        <c:crossAx val="364360256"/>
        <c:crossesAt val="0"/>
        <c:auto val="1"/>
        <c:lblAlgn val="ctr"/>
        <c:lblOffset val="100"/>
        <c:noMultiLvlLbl val="0"/>
      </c:catAx>
      <c:valAx>
        <c:axId val="364360256"/>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64352808"/>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477096687346212E-2"/>
          <c:y val="0.1864406779661017"/>
          <c:w val="0.75963336781167923"/>
          <c:h val="0.65254237288135597"/>
        </c:manualLayout>
      </c:layout>
      <c:barChart>
        <c:barDir val="bar"/>
        <c:grouping val="percentStacked"/>
        <c:varyColors val="0"/>
        <c:ser>
          <c:idx val="0"/>
          <c:order val="0"/>
          <c:tx>
            <c:strRef>
              <c:f>理解・わかりやすさ!$C$3</c:f>
              <c:strCache>
                <c:ptCount val="1"/>
                <c:pt idx="0">
                  <c:v>よく教えてくれる（4点）</c:v>
                </c:pt>
              </c:strCache>
            </c:strRef>
          </c:tx>
          <c:spPr>
            <a:pattFill prst="diagBrick">
              <a:fgClr>
                <a:srgbClr xmlns:mc="http://schemas.openxmlformats.org/markup-compatibility/2006" xmlns:a14="http://schemas.microsoft.com/office/drawing/2010/main" val="CCFFFF" mc:Ignorable="a14" a14:legacySpreadsheetColorIndex="41"/>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numFmt formatCode="0.0;[Red]0.0" sourceLinked="0"/>
            <c:spPr>
              <a:solidFill>
                <a:srgbClr val="FFFFFF"/>
              </a:solidFill>
              <a:ln w="25400">
                <a:noFill/>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理解・わかりやすさ!$A$4:$A$6</c:f>
              <c:strCache>
                <c:ptCount val="3"/>
                <c:pt idx="0">
                  <c:v>児童生徒</c:v>
                </c:pt>
                <c:pt idx="1">
                  <c:v>教職員</c:v>
                </c:pt>
                <c:pt idx="2">
                  <c:v>保護者</c:v>
                </c:pt>
              </c:strCache>
            </c:strRef>
          </c:cat>
          <c:val>
            <c:numRef>
              <c:f>理解・わかりやすさ!$C$4:$C$6</c:f>
              <c:numCache>
                <c:formatCode>0.0_ ;[Red]\-0.0\ </c:formatCode>
                <c:ptCount val="3"/>
                <c:pt idx="0">
                  <c:v>61.690140845070417</c:v>
                </c:pt>
                <c:pt idx="1">
                  <c:v>29.166666666666668</c:v>
                </c:pt>
                <c:pt idx="2">
                  <c:v>14.845938375350141</c:v>
                </c:pt>
              </c:numCache>
            </c:numRef>
          </c:val>
          <c:extLst>
            <c:ext xmlns:c16="http://schemas.microsoft.com/office/drawing/2014/chart" uri="{C3380CC4-5D6E-409C-BE32-E72D297353CC}">
              <c16:uniqueId val="{00000000-EC10-48E7-B609-BA019C557797}"/>
            </c:ext>
          </c:extLst>
        </c:ser>
        <c:ser>
          <c:idx val="1"/>
          <c:order val="1"/>
          <c:tx>
            <c:strRef>
              <c:f>理解・わかりやすさ!$D$3</c:f>
              <c:strCache>
                <c:ptCount val="1"/>
                <c:pt idx="0">
                  <c:v>教えてくれる（3点）</c:v>
                </c:pt>
              </c:strCache>
            </c:strRef>
          </c:tx>
          <c:spPr>
            <a:solidFill>
              <a:srgbClr val="FFCC00"/>
            </a:solidFill>
            <a:ln w="12700">
              <a:solidFill>
                <a:srgbClr val="000000"/>
              </a:solidFill>
              <a:prstDash val="solid"/>
            </a:ln>
          </c:spPr>
          <c:invertIfNegative val="0"/>
          <c:dLbls>
            <c:numFmt formatCode="0.0;[Red]0.0" sourceLinked="0"/>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理解・わかりやすさ!$A$4:$A$6</c:f>
              <c:strCache>
                <c:ptCount val="3"/>
                <c:pt idx="0">
                  <c:v>児童生徒</c:v>
                </c:pt>
                <c:pt idx="1">
                  <c:v>教職員</c:v>
                </c:pt>
                <c:pt idx="2">
                  <c:v>保護者</c:v>
                </c:pt>
              </c:strCache>
            </c:strRef>
          </c:cat>
          <c:val>
            <c:numRef>
              <c:f>理解・わかりやすさ!$D$4:$D$6</c:f>
              <c:numCache>
                <c:formatCode>0.0_ ;[Red]\-0.0\ </c:formatCode>
                <c:ptCount val="3"/>
                <c:pt idx="0">
                  <c:v>35.492957746478879</c:v>
                </c:pt>
                <c:pt idx="1">
                  <c:v>62.5</c:v>
                </c:pt>
                <c:pt idx="2">
                  <c:v>70.028011204481786</c:v>
                </c:pt>
              </c:numCache>
            </c:numRef>
          </c:val>
          <c:extLst>
            <c:ext xmlns:c16="http://schemas.microsoft.com/office/drawing/2014/chart" uri="{C3380CC4-5D6E-409C-BE32-E72D297353CC}">
              <c16:uniqueId val="{00000001-EC10-48E7-B609-BA019C557797}"/>
            </c:ext>
          </c:extLst>
        </c:ser>
        <c:ser>
          <c:idx val="2"/>
          <c:order val="2"/>
          <c:tx>
            <c:strRef>
              <c:f>理解・わかりやすさ!$E$3</c:f>
              <c:strCache>
                <c:ptCount val="1"/>
                <c:pt idx="0">
                  <c:v>あまり教えてくれない（2点）</c:v>
                </c:pt>
              </c:strCache>
            </c:strRef>
          </c:tx>
          <c:spPr>
            <a:solidFill>
              <a:srgbClr val="FFFF99"/>
            </a:solidFill>
            <a:ln w="12700">
              <a:solidFill>
                <a:srgbClr val="000000"/>
              </a:solidFill>
              <a:prstDash val="solid"/>
            </a:ln>
          </c:spPr>
          <c:invertIfNegative val="0"/>
          <c:dLbls>
            <c:numFmt formatCode="0.0;[Red]0.0" sourceLinked="0"/>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理解・わかりやすさ!$A$4:$A$6</c:f>
              <c:strCache>
                <c:ptCount val="3"/>
                <c:pt idx="0">
                  <c:v>児童生徒</c:v>
                </c:pt>
                <c:pt idx="1">
                  <c:v>教職員</c:v>
                </c:pt>
                <c:pt idx="2">
                  <c:v>保護者</c:v>
                </c:pt>
              </c:strCache>
            </c:strRef>
          </c:cat>
          <c:val>
            <c:numRef>
              <c:f>理解・わかりやすさ!$E$4:$E$6</c:f>
              <c:numCache>
                <c:formatCode>0.0_ ;[Red]\-0.0\ </c:formatCode>
                <c:ptCount val="3"/>
                <c:pt idx="0">
                  <c:v>2.2535211267605635</c:v>
                </c:pt>
                <c:pt idx="1">
                  <c:v>4.1666666666666661</c:v>
                </c:pt>
                <c:pt idx="2">
                  <c:v>5.322128851540616</c:v>
                </c:pt>
              </c:numCache>
            </c:numRef>
          </c:val>
          <c:extLst>
            <c:ext xmlns:c16="http://schemas.microsoft.com/office/drawing/2014/chart" uri="{C3380CC4-5D6E-409C-BE32-E72D297353CC}">
              <c16:uniqueId val="{00000002-EC10-48E7-B609-BA019C557797}"/>
            </c:ext>
          </c:extLst>
        </c:ser>
        <c:ser>
          <c:idx val="3"/>
          <c:order val="3"/>
          <c:tx>
            <c:strRef>
              <c:f>理解・わかりやすさ!$F$3</c:f>
              <c:strCache>
                <c:ptCount val="1"/>
                <c:pt idx="0">
                  <c:v>教えてくれない（1点）</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numFmt formatCode="0.0;[Red]0.0" sourceLinked="0"/>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理解・わかりやすさ!$A$4:$A$6</c:f>
              <c:strCache>
                <c:ptCount val="3"/>
                <c:pt idx="0">
                  <c:v>児童生徒</c:v>
                </c:pt>
                <c:pt idx="1">
                  <c:v>教職員</c:v>
                </c:pt>
                <c:pt idx="2">
                  <c:v>保護者</c:v>
                </c:pt>
              </c:strCache>
            </c:strRef>
          </c:cat>
          <c:val>
            <c:numRef>
              <c:f>理解・わかりやすさ!$F$4:$F$6</c:f>
              <c:numCache>
                <c:formatCode>0.0_ ;[Red]\-0.0\ </c:formatCode>
                <c:ptCount val="3"/>
                <c:pt idx="0">
                  <c:v>0.56338028169014087</c:v>
                </c:pt>
                <c:pt idx="1">
                  <c:v>4.1666666666666661</c:v>
                </c:pt>
                <c:pt idx="2">
                  <c:v>2.2408963585434174</c:v>
                </c:pt>
              </c:numCache>
            </c:numRef>
          </c:val>
          <c:extLst>
            <c:ext xmlns:c16="http://schemas.microsoft.com/office/drawing/2014/chart" uri="{C3380CC4-5D6E-409C-BE32-E72D297353CC}">
              <c16:uniqueId val="{00000003-EC10-48E7-B609-BA019C557797}"/>
            </c:ext>
          </c:extLst>
        </c:ser>
        <c:ser>
          <c:idx val="4"/>
          <c:order val="4"/>
          <c:tx>
            <c:strRef>
              <c:f>理解・わかりやすさ!$G$3</c:f>
              <c:strCache>
                <c:ptCount val="1"/>
                <c:pt idx="0">
                  <c:v>わからない（0点）</c:v>
                </c:pt>
              </c:strCache>
            </c:strRef>
          </c:tx>
          <c:spPr>
            <a:solidFill>
              <a:srgbClr val="660066"/>
            </a:solidFill>
            <a:ln w="12700">
              <a:solidFill>
                <a:srgbClr val="000000"/>
              </a:solidFill>
              <a:prstDash val="solid"/>
            </a:ln>
          </c:spPr>
          <c:invertIfNegative val="0"/>
          <c:dLbls>
            <c:numFmt formatCode="0.0;[Red]0.0" sourceLinked="0"/>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理解・わかりやすさ!$A$4:$A$6</c:f>
              <c:strCache>
                <c:ptCount val="3"/>
                <c:pt idx="0">
                  <c:v>児童生徒</c:v>
                </c:pt>
                <c:pt idx="1">
                  <c:v>教職員</c:v>
                </c:pt>
                <c:pt idx="2">
                  <c:v>保護者</c:v>
                </c:pt>
              </c:strCache>
            </c:strRef>
          </c:cat>
          <c:val>
            <c:numRef>
              <c:f>理解・わかりやすさ!$G$4:$G$6</c:f>
              <c:numCache>
                <c:formatCode>0.0_ ;[Red]\-0.0\ </c:formatCode>
                <c:ptCount val="3"/>
                <c:pt idx="0">
                  <c:v>0</c:v>
                </c:pt>
                <c:pt idx="1">
                  <c:v>0</c:v>
                </c:pt>
                <c:pt idx="2">
                  <c:v>7.5630252100840334</c:v>
                </c:pt>
              </c:numCache>
            </c:numRef>
          </c:val>
          <c:extLst>
            <c:ext xmlns:c16="http://schemas.microsoft.com/office/drawing/2014/chart" uri="{C3380CC4-5D6E-409C-BE32-E72D297353CC}">
              <c16:uniqueId val="{00000004-EC10-48E7-B609-BA019C557797}"/>
            </c:ext>
          </c:extLst>
        </c:ser>
        <c:dLbls>
          <c:showLegendKey val="0"/>
          <c:showVal val="1"/>
          <c:showCatName val="0"/>
          <c:showSerName val="0"/>
          <c:showPercent val="0"/>
          <c:showBubbleSize val="0"/>
        </c:dLbls>
        <c:gapWidth val="150"/>
        <c:overlap val="100"/>
        <c:serLines>
          <c:spPr>
            <a:ln w="3175">
              <a:solidFill>
                <a:srgbClr val="000000"/>
              </a:solidFill>
              <a:prstDash val="solid"/>
            </a:ln>
          </c:spPr>
        </c:serLines>
        <c:axId val="306577448"/>
        <c:axId val="306578232"/>
      </c:barChart>
      <c:catAx>
        <c:axId val="306577448"/>
        <c:scaling>
          <c:orientation val="maxMin"/>
        </c:scaling>
        <c:delete val="0"/>
        <c:axPos val="l"/>
        <c:numFmt formatCode="General" sourceLinked="1"/>
        <c:majorTickMark val="in"/>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ＭＳ Ｐゴシック"/>
                <a:ea typeface="ＭＳ Ｐゴシック"/>
                <a:cs typeface="ＭＳ Ｐゴシック"/>
              </a:defRPr>
            </a:pPr>
            <a:endParaRPr lang="ja-JP"/>
          </a:p>
        </c:txPr>
        <c:crossAx val="306578232"/>
        <c:crosses val="autoZero"/>
        <c:auto val="1"/>
        <c:lblAlgn val="ctr"/>
        <c:lblOffset val="100"/>
        <c:tickLblSkip val="1"/>
        <c:tickMarkSkip val="1"/>
        <c:noMultiLvlLbl val="0"/>
      </c:catAx>
      <c:valAx>
        <c:axId val="306578232"/>
        <c:scaling>
          <c:orientation val="minMax"/>
          <c:max val="1"/>
          <c:min val="0"/>
        </c:scaling>
        <c:delete val="0"/>
        <c:axPos val="t"/>
        <c:majorGridlines>
          <c:spPr>
            <a:ln w="3175">
              <a:solidFill>
                <a:srgbClr val="000000"/>
              </a:solidFill>
              <a:prstDash val="sysDash"/>
            </a:ln>
          </c:spPr>
        </c:majorGridlines>
        <c:numFmt formatCode="0%" sourceLinked="1"/>
        <c:majorTickMark val="in"/>
        <c:minorTickMark val="none"/>
        <c:tickLblPos val="high"/>
        <c:spPr>
          <a:ln w="3175">
            <a:solidFill>
              <a:srgbClr val="000000"/>
            </a:solidFill>
            <a:prstDash val="solid"/>
          </a:ln>
        </c:spPr>
        <c:txPr>
          <a:bodyPr rot="0" vert="horz"/>
          <a:lstStyle/>
          <a:p>
            <a:pPr>
              <a:defRPr sz="825" b="0" i="0" u="none" strike="noStrike" baseline="0">
                <a:solidFill>
                  <a:srgbClr val="000000"/>
                </a:solidFill>
                <a:latin typeface="ＭＳ Ｐゴシック"/>
                <a:ea typeface="ＭＳ Ｐゴシック"/>
                <a:cs typeface="ＭＳ Ｐゴシック"/>
              </a:defRPr>
            </a:pPr>
            <a:endParaRPr lang="ja-JP"/>
          </a:p>
        </c:txPr>
        <c:crossAx val="306577448"/>
        <c:crosses val="autoZero"/>
        <c:crossBetween val="between"/>
        <c:majorUnit val="0.1"/>
        <c:minorUnit val="2.0000000000000004E-2"/>
      </c:valAx>
      <c:spPr>
        <a:solidFill>
          <a:srgbClr val="FFFFFF"/>
        </a:solidFill>
        <a:ln w="12700">
          <a:solidFill>
            <a:srgbClr val="808080"/>
          </a:solidFill>
          <a:prstDash val="solid"/>
        </a:ln>
      </c:spPr>
    </c:plotArea>
    <c:legend>
      <c:legendPos val="r"/>
      <c:layout>
        <c:manualLayout>
          <c:xMode val="edge"/>
          <c:yMode val="edge"/>
          <c:x val="0.86146827581541885"/>
          <c:y val="0.34322033898305082"/>
          <c:w val="0.13119271932013302"/>
          <c:h val="0.34322033898305082"/>
        </c:manualLayout>
      </c:layout>
      <c:overlay val="0"/>
      <c:spPr>
        <a:solidFill>
          <a:srgbClr val="FFFFFF"/>
        </a:solidFill>
        <a:ln w="3175">
          <a:solidFill>
            <a:srgbClr val="000000"/>
          </a:solidFill>
          <a:prstDash val="solid"/>
        </a:ln>
      </c:spPr>
      <c:txPr>
        <a:bodyPr/>
        <a:lstStyle/>
        <a:p>
          <a:pPr>
            <a:defRPr sz="755" b="0" i="0" u="none" strike="noStrike" baseline="0">
              <a:solidFill>
                <a:srgbClr val="000000"/>
              </a:solidFill>
              <a:latin typeface="ＭＳ Ｐゴシック"/>
              <a:ea typeface="ＭＳ Ｐゴシック"/>
              <a:cs typeface="ＭＳ Ｐゴシック"/>
            </a:defRPr>
          </a:pPr>
          <a:endParaRPr lang="ja-JP"/>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'Ⅴ-7'!$A$10</c:f>
              <c:strCache>
                <c:ptCount val="1"/>
                <c:pt idx="0">
                  <c:v>A　とてもそう思う</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'Ⅴ-7'!$D$10</c:f>
              <c:numCache>
                <c:formatCode>0.0</c:formatCode>
                <c:ptCount val="1"/>
                <c:pt idx="0">
                  <c:v>38.70967741935484</c:v>
                </c:pt>
              </c:numCache>
            </c:numRef>
          </c:val>
          <c:extLst>
            <c:ext xmlns:c16="http://schemas.microsoft.com/office/drawing/2014/chart" uri="{C3380CC4-5D6E-409C-BE32-E72D297353CC}">
              <c16:uniqueId val="{00000000-D187-4818-9D28-9532DBE9DAFD}"/>
            </c:ext>
          </c:extLst>
        </c:ser>
        <c:ser>
          <c:idx val="1"/>
          <c:order val="1"/>
          <c:tx>
            <c:strRef>
              <c:f>'Ⅴ-7'!$A$11</c:f>
              <c:strCache>
                <c:ptCount val="1"/>
                <c:pt idx="0">
                  <c:v>B　そう思う</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'Ⅴ-7'!$D$11</c:f>
              <c:numCache>
                <c:formatCode>0.0</c:formatCode>
                <c:ptCount val="1"/>
                <c:pt idx="0">
                  <c:v>54.838709677419352</c:v>
                </c:pt>
              </c:numCache>
            </c:numRef>
          </c:val>
          <c:extLst>
            <c:ext xmlns:c16="http://schemas.microsoft.com/office/drawing/2014/chart" uri="{C3380CC4-5D6E-409C-BE32-E72D297353CC}">
              <c16:uniqueId val="{00000001-D187-4818-9D28-9532DBE9DAFD}"/>
            </c:ext>
          </c:extLst>
        </c:ser>
        <c:ser>
          <c:idx val="2"/>
          <c:order val="2"/>
          <c:tx>
            <c:strRef>
              <c:f>'Ⅴ-7'!$A$12</c:f>
              <c:strCache>
                <c:ptCount val="1"/>
                <c:pt idx="0">
                  <c:v>C　ややそう思わない</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'Ⅴ-7'!$D$12</c:f>
              <c:numCache>
                <c:formatCode>0.0</c:formatCode>
                <c:ptCount val="1"/>
                <c:pt idx="0">
                  <c:v>6.4516129032258061</c:v>
                </c:pt>
              </c:numCache>
            </c:numRef>
          </c:val>
          <c:extLst>
            <c:ext xmlns:c16="http://schemas.microsoft.com/office/drawing/2014/chart" uri="{C3380CC4-5D6E-409C-BE32-E72D297353CC}">
              <c16:uniqueId val="{00000002-D187-4818-9D28-9532DBE9DAFD}"/>
            </c:ext>
          </c:extLst>
        </c:ser>
        <c:ser>
          <c:idx val="3"/>
          <c:order val="3"/>
          <c:tx>
            <c:strRef>
              <c:f>'Ⅴ-7'!$A$13</c:f>
              <c:strCache>
                <c:ptCount val="1"/>
                <c:pt idx="0">
                  <c:v>D　そう思わない</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'Ⅴ-7'!$D$13</c:f>
              <c:numCache>
                <c:formatCode>0.0</c:formatCode>
                <c:ptCount val="1"/>
                <c:pt idx="0">
                  <c:v>0</c:v>
                </c:pt>
              </c:numCache>
            </c:numRef>
          </c:val>
          <c:extLst>
            <c:ext xmlns:c16="http://schemas.microsoft.com/office/drawing/2014/chart" uri="{C3380CC4-5D6E-409C-BE32-E72D297353CC}">
              <c16:uniqueId val="{00000003-D187-4818-9D28-9532DBE9DAFD}"/>
            </c:ext>
          </c:extLst>
        </c:ser>
        <c:dLbls>
          <c:showLegendKey val="0"/>
          <c:showVal val="1"/>
          <c:showCatName val="0"/>
          <c:showSerName val="0"/>
          <c:showPercent val="0"/>
          <c:showBubbleSize val="0"/>
        </c:dLbls>
        <c:gapWidth val="150"/>
        <c:overlap val="100"/>
        <c:axId val="364352024"/>
        <c:axId val="364363000"/>
      </c:barChart>
      <c:catAx>
        <c:axId val="364352024"/>
        <c:scaling>
          <c:orientation val="minMax"/>
        </c:scaling>
        <c:delete val="1"/>
        <c:axPos val="l"/>
        <c:majorTickMark val="out"/>
        <c:minorTickMark val="none"/>
        <c:tickLblPos val="nextTo"/>
        <c:crossAx val="364363000"/>
        <c:crossesAt val="0"/>
        <c:auto val="1"/>
        <c:lblAlgn val="ctr"/>
        <c:lblOffset val="100"/>
        <c:noMultiLvlLbl val="0"/>
      </c:catAx>
      <c:valAx>
        <c:axId val="364363000"/>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64352024"/>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'Ⅴ-9'!$A$10</c:f>
              <c:strCache>
                <c:ptCount val="1"/>
                <c:pt idx="0">
                  <c:v>A　とてもそう思う</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'Ⅴ-9'!$D$10</c:f>
              <c:numCache>
                <c:formatCode>0.0</c:formatCode>
                <c:ptCount val="1"/>
                <c:pt idx="0">
                  <c:v>29.629629629629626</c:v>
                </c:pt>
              </c:numCache>
            </c:numRef>
          </c:val>
          <c:extLst>
            <c:ext xmlns:c16="http://schemas.microsoft.com/office/drawing/2014/chart" uri="{C3380CC4-5D6E-409C-BE32-E72D297353CC}">
              <c16:uniqueId val="{00000000-48E0-4076-8D7B-513FDD1AC3FF}"/>
            </c:ext>
          </c:extLst>
        </c:ser>
        <c:ser>
          <c:idx val="1"/>
          <c:order val="1"/>
          <c:tx>
            <c:strRef>
              <c:f>'Ⅴ-9'!$A$11</c:f>
              <c:strCache>
                <c:ptCount val="1"/>
                <c:pt idx="0">
                  <c:v>B　そう思う</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'Ⅴ-9'!$D$11</c:f>
              <c:numCache>
                <c:formatCode>0.0</c:formatCode>
                <c:ptCount val="1"/>
                <c:pt idx="0">
                  <c:v>59.259259259259252</c:v>
                </c:pt>
              </c:numCache>
            </c:numRef>
          </c:val>
          <c:extLst>
            <c:ext xmlns:c16="http://schemas.microsoft.com/office/drawing/2014/chart" uri="{C3380CC4-5D6E-409C-BE32-E72D297353CC}">
              <c16:uniqueId val="{00000001-48E0-4076-8D7B-513FDD1AC3FF}"/>
            </c:ext>
          </c:extLst>
        </c:ser>
        <c:ser>
          <c:idx val="2"/>
          <c:order val="2"/>
          <c:tx>
            <c:strRef>
              <c:f>'Ⅴ-9'!$A$12</c:f>
              <c:strCache>
                <c:ptCount val="1"/>
                <c:pt idx="0">
                  <c:v>C　ややそう思わない</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'Ⅴ-9'!$D$12</c:f>
              <c:numCache>
                <c:formatCode>0.0</c:formatCode>
                <c:ptCount val="1"/>
                <c:pt idx="0">
                  <c:v>7.4074074074074066</c:v>
                </c:pt>
              </c:numCache>
            </c:numRef>
          </c:val>
          <c:extLst>
            <c:ext xmlns:c16="http://schemas.microsoft.com/office/drawing/2014/chart" uri="{C3380CC4-5D6E-409C-BE32-E72D297353CC}">
              <c16:uniqueId val="{00000002-48E0-4076-8D7B-513FDD1AC3FF}"/>
            </c:ext>
          </c:extLst>
        </c:ser>
        <c:ser>
          <c:idx val="3"/>
          <c:order val="3"/>
          <c:tx>
            <c:strRef>
              <c:f>'Ⅴ-9'!$A$13</c:f>
              <c:strCache>
                <c:ptCount val="1"/>
                <c:pt idx="0">
                  <c:v>D　そう思わない</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'Ⅴ-9'!$D$13</c:f>
              <c:numCache>
                <c:formatCode>0.0</c:formatCode>
                <c:ptCount val="1"/>
                <c:pt idx="0">
                  <c:v>3.7037037037037033</c:v>
                </c:pt>
              </c:numCache>
            </c:numRef>
          </c:val>
          <c:extLst>
            <c:ext xmlns:c16="http://schemas.microsoft.com/office/drawing/2014/chart" uri="{C3380CC4-5D6E-409C-BE32-E72D297353CC}">
              <c16:uniqueId val="{00000003-48E0-4076-8D7B-513FDD1AC3FF}"/>
            </c:ext>
          </c:extLst>
        </c:ser>
        <c:dLbls>
          <c:showLegendKey val="0"/>
          <c:showVal val="1"/>
          <c:showCatName val="0"/>
          <c:showSerName val="0"/>
          <c:showPercent val="0"/>
          <c:showBubbleSize val="0"/>
        </c:dLbls>
        <c:gapWidth val="150"/>
        <c:overlap val="100"/>
        <c:axId val="364359080"/>
        <c:axId val="364362216"/>
      </c:barChart>
      <c:catAx>
        <c:axId val="364359080"/>
        <c:scaling>
          <c:orientation val="minMax"/>
        </c:scaling>
        <c:delete val="1"/>
        <c:axPos val="l"/>
        <c:majorTickMark val="out"/>
        <c:minorTickMark val="none"/>
        <c:tickLblPos val="nextTo"/>
        <c:crossAx val="364362216"/>
        <c:crossesAt val="0"/>
        <c:auto val="1"/>
        <c:lblAlgn val="ctr"/>
        <c:lblOffset val="100"/>
        <c:noMultiLvlLbl val="0"/>
      </c:catAx>
      <c:valAx>
        <c:axId val="364362216"/>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64359080"/>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問18!$A$10</c:f>
              <c:strCache>
                <c:ptCount val="1"/>
                <c:pt idx="0">
                  <c:v>A　よくしている</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問18!$D$10</c:f>
              <c:numCache>
                <c:formatCode>#,##0.0_ </c:formatCode>
                <c:ptCount val="1"/>
                <c:pt idx="0">
                  <c:v>57.834760000000003</c:v>
                </c:pt>
              </c:numCache>
            </c:numRef>
          </c:val>
          <c:extLst>
            <c:ext xmlns:c16="http://schemas.microsoft.com/office/drawing/2014/chart" uri="{C3380CC4-5D6E-409C-BE32-E72D297353CC}">
              <c16:uniqueId val="{00000000-0AE8-4853-9849-106531C2BBED}"/>
            </c:ext>
          </c:extLst>
        </c:ser>
        <c:ser>
          <c:idx val="1"/>
          <c:order val="1"/>
          <c:tx>
            <c:strRef>
              <c:f>問18!$A$11</c:f>
              <c:strCache>
                <c:ptCount val="1"/>
                <c:pt idx="0">
                  <c:v>B　している</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問18!$D$11</c:f>
              <c:numCache>
                <c:formatCode>#,##0.0_ </c:formatCode>
                <c:ptCount val="1"/>
                <c:pt idx="0">
                  <c:v>35.327640000000002</c:v>
                </c:pt>
              </c:numCache>
            </c:numRef>
          </c:val>
          <c:extLst>
            <c:ext xmlns:c16="http://schemas.microsoft.com/office/drawing/2014/chart" uri="{C3380CC4-5D6E-409C-BE32-E72D297353CC}">
              <c16:uniqueId val="{00000001-0AE8-4853-9849-106531C2BBED}"/>
            </c:ext>
          </c:extLst>
        </c:ser>
        <c:ser>
          <c:idx val="2"/>
          <c:order val="2"/>
          <c:tx>
            <c:strRef>
              <c:f>問18!$A$12</c:f>
              <c:strCache>
                <c:ptCount val="1"/>
                <c:pt idx="0">
                  <c:v>C　あまりしていない</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問18!$D$12</c:f>
              <c:numCache>
                <c:formatCode>#,##0.0_ </c:formatCode>
                <c:ptCount val="1"/>
                <c:pt idx="0">
                  <c:v>5.69801</c:v>
                </c:pt>
              </c:numCache>
            </c:numRef>
          </c:val>
          <c:extLst>
            <c:ext xmlns:c16="http://schemas.microsoft.com/office/drawing/2014/chart" uri="{C3380CC4-5D6E-409C-BE32-E72D297353CC}">
              <c16:uniqueId val="{00000002-0AE8-4853-9849-106531C2BBED}"/>
            </c:ext>
          </c:extLst>
        </c:ser>
        <c:ser>
          <c:idx val="3"/>
          <c:order val="3"/>
          <c:tx>
            <c:strRef>
              <c:f>問18!$A$13</c:f>
              <c:strCache>
                <c:ptCount val="1"/>
                <c:pt idx="0">
                  <c:v>D　していない</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問18!$D$13</c:f>
              <c:numCache>
                <c:formatCode>#,##0.0_ </c:formatCode>
                <c:ptCount val="1"/>
                <c:pt idx="0">
                  <c:v>1.1395999999999999</c:v>
                </c:pt>
              </c:numCache>
            </c:numRef>
          </c:val>
          <c:extLst>
            <c:ext xmlns:c16="http://schemas.microsoft.com/office/drawing/2014/chart" uri="{C3380CC4-5D6E-409C-BE32-E72D297353CC}">
              <c16:uniqueId val="{00000003-0AE8-4853-9849-106531C2BBED}"/>
            </c:ext>
          </c:extLst>
        </c:ser>
        <c:dLbls>
          <c:showLegendKey val="0"/>
          <c:showVal val="1"/>
          <c:showCatName val="0"/>
          <c:showSerName val="0"/>
          <c:showPercent val="0"/>
          <c:showBubbleSize val="0"/>
        </c:dLbls>
        <c:gapWidth val="150"/>
        <c:overlap val="100"/>
        <c:axId val="364355552"/>
        <c:axId val="364359472"/>
      </c:barChart>
      <c:catAx>
        <c:axId val="364355552"/>
        <c:scaling>
          <c:orientation val="minMax"/>
        </c:scaling>
        <c:delete val="1"/>
        <c:axPos val="l"/>
        <c:majorTickMark val="out"/>
        <c:minorTickMark val="none"/>
        <c:tickLblPos val="nextTo"/>
        <c:crossAx val="364359472"/>
        <c:crossesAt val="0"/>
        <c:auto val="1"/>
        <c:lblAlgn val="ctr"/>
        <c:lblOffset val="100"/>
        <c:noMultiLvlLbl val="0"/>
      </c:catAx>
      <c:valAx>
        <c:axId val="364359472"/>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64355552"/>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477096687346212E-2"/>
          <c:y val="0.18220338983050846"/>
          <c:w val="0.77798199988442507"/>
          <c:h val="0.65677966101694918"/>
        </c:manualLayout>
      </c:layout>
      <c:barChart>
        <c:barDir val="bar"/>
        <c:grouping val="percentStacked"/>
        <c:varyColors val="0"/>
        <c:ser>
          <c:idx val="0"/>
          <c:order val="0"/>
          <c:tx>
            <c:strRef>
              <c:f>あいさつ!$C$5</c:f>
              <c:strCache>
                <c:ptCount val="1"/>
                <c:pt idx="0">
                  <c:v>よくしている（4点）</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numFmt formatCode="0.0;[Red]0.0" sourceLinked="0"/>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あいさつ!$A$6:$A$9</c:f>
              <c:strCache>
                <c:ptCount val="4"/>
                <c:pt idx="0">
                  <c:v>児童生徒</c:v>
                </c:pt>
                <c:pt idx="1">
                  <c:v>教職員</c:v>
                </c:pt>
                <c:pt idx="2">
                  <c:v>保護者①</c:v>
                </c:pt>
                <c:pt idx="3">
                  <c:v>保護者②</c:v>
                </c:pt>
              </c:strCache>
            </c:strRef>
          </c:cat>
          <c:val>
            <c:numRef>
              <c:f>あいさつ!$C$6:$C$9</c:f>
              <c:numCache>
                <c:formatCode>0.0_ ;[Red]\-0.0\ </c:formatCode>
                <c:ptCount val="4"/>
                <c:pt idx="0">
                  <c:v>57.834757834757831</c:v>
                </c:pt>
                <c:pt idx="1">
                  <c:v>83.870967741935488</c:v>
                </c:pt>
                <c:pt idx="2">
                  <c:v>28.932584269662918</c:v>
                </c:pt>
                <c:pt idx="3">
                  <c:v>38.764044943820224</c:v>
                </c:pt>
              </c:numCache>
            </c:numRef>
          </c:val>
          <c:extLst>
            <c:ext xmlns:c16="http://schemas.microsoft.com/office/drawing/2014/chart" uri="{C3380CC4-5D6E-409C-BE32-E72D297353CC}">
              <c16:uniqueId val="{00000000-134E-46F9-BE89-E1FEEDC5CDDC}"/>
            </c:ext>
          </c:extLst>
        </c:ser>
        <c:ser>
          <c:idx val="1"/>
          <c:order val="1"/>
          <c:tx>
            <c:strRef>
              <c:f>あいさつ!$D$5</c:f>
              <c:strCache>
                <c:ptCount val="1"/>
                <c:pt idx="0">
                  <c:v>している（3点）</c:v>
                </c:pt>
              </c:strCache>
            </c:strRef>
          </c:tx>
          <c:spPr>
            <a:solidFill>
              <a:srgbClr val="FFCC00"/>
            </a:solidFill>
            <a:ln w="12700">
              <a:solidFill>
                <a:srgbClr val="000000"/>
              </a:solidFill>
              <a:prstDash val="solid"/>
            </a:ln>
          </c:spPr>
          <c:invertIfNegative val="0"/>
          <c:dLbls>
            <c:numFmt formatCode="0.0;[Red]0.0" sourceLinked="0"/>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あいさつ!$A$6:$A$9</c:f>
              <c:strCache>
                <c:ptCount val="4"/>
                <c:pt idx="0">
                  <c:v>児童生徒</c:v>
                </c:pt>
                <c:pt idx="1">
                  <c:v>教職員</c:v>
                </c:pt>
                <c:pt idx="2">
                  <c:v>保護者①</c:v>
                </c:pt>
                <c:pt idx="3">
                  <c:v>保護者②</c:v>
                </c:pt>
              </c:strCache>
            </c:strRef>
          </c:cat>
          <c:val>
            <c:numRef>
              <c:f>あいさつ!$D$6:$D$9</c:f>
              <c:numCache>
                <c:formatCode>0.0_ ;[Red]\-0.0\ </c:formatCode>
                <c:ptCount val="4"/>
                <c:pt idx="0">
                  <c:v>35.327635327635328</c:v>
                </c:pt>
                <c:pt idx="1">
                  <c:v>16.129032258064516</c:v>
                </c:pt>
                <c:pt idx="2">
                  <c:v>55.337078651685388</c:v>
                </c:pt>
                <c:pt idx="3">
                  <c:v>53.651685393258433</c:v>
                </c:pt>
              </c:numCache>
            </c:numRef>
          </c:val>
          <c:extLst>
            <c:ext xmlns:c16="http://schemas.microsoft.com/office/drawing/2014/chart" uri="{C3380CC4-5D6E-409C-BE32-E72D297353CC}">
              <c16:uniqueId val="{00000001-134E-46F9-BE89-E1FEEDC5CDDC}"/>
            </c:ext>
          </c:extLst>
        </c:ser>
        <c:ser>
          <c:idx val="2"/>
          <c:order val="2"/>
          <c:tx>
            <c:strRef>
              <c:f>あいさつ!$E$5</c:f>
              <c:strCache>
                <c:ptCount val="1"/>
                <c:pt idx="0">
                  <c:v>あまりしていない（2点）</c:v>
                </c:pt>
              </c:strCache>
            </c:strRef>
          </c:tx>
          <c:spPr>
            <a:solidFill>
              <a:srgbClr val="FFFF99"/>
            </a:solidFill>
            <a:ln w="12700">
              <a:solidFill>
                <a:srgbClr val="000000"/>
              </a:solidFill>
              <a:prstDash val="solid"/>
            </a:ln>
          </c:spPr>
          <c:invertIfNegative val="0"/>
          <c:dLbls>
            <c:numFmt formatCode="0.0;[Red]0.0" sourceLinked="0"/>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あいさつ!$A$6:$A$9</c:f>
              <c:strCache>
                <c:ptCount val="4"/>
                <c:pt idx="0">
                  <c:v>児童生徒</c:v>
                </c:pt>
                <c:pt idx="1">
                  <c:v>教職員</c:v>
                </c:pt>
                <c:pt idx="2">
                  <c:v>保護者①</c:v>
                </c:pt>
                <c:pt idx="3">
                  <c:v>保護者②</c:v>
                </c:pt>
              </c:strCache>
            </c:strRef>
          </c:cat>
          <c:val>
            <c:numRef>
              <c:f>あいさつ!$E$6:$E$9</c:f>
              <c:numCache>
                <c:formatCode>0.0_ ;[Red]\-0.0\ </c:formatCode>
                <c:ptCount val="4"/>
                <c:pt idx="0">
                  <c:v>5.6980056980056979</c:v>
                </c:pt>
                <c:pt idx="1">
                  <c:v>0</c:v>
                </c:pt>
                <c:pt idx="2">
                  <c:v>12.359550561797752</c:v>
                </c:pt>
                <c:pt idx="3">
                  <c:v>7.3033707865168536</c:v>
                </c:pt>
              </c:numCache>
            </c:numRef>
          </c:val>
          <c:extLst>
            <c:ext xmlns:c16="http://schemas.microsoft.com/office/drawing/2014/chart" uri="{C3380CC4-5D6E-409C-BE32-E72D297353CC}">
              <c16:uniqueId val="{00000002-134E-46F9-BE89-E1FEEDC5CDDC}"/>
            </c:ext>
          </c:extLst>
        </c:ser>
        <c:ser>
          <c:idx val="3"/>
          <c:order val="3"/>
          <c:tx>
            <c:strRef>
              <c:f>あいさつ!$F$5</c:f>
              <c:strCache>
                <c:ptCount val="1"/>
                <c:pt idx="0">
                  <c:v>していない（1点）</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numFmt formatCode="0.0;[Red]0.0" sourceLinked="0"/>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あいさつ!$A$6:$A$9</c:f>
              <c:strCache>
                <c:ptCount val="4"/>
                <c:pt idx="0">
                  <c:v>児童生徒</c:v>
                </c:pt>
                <c:pt idx="1">
                  <c:v>教職員</c:v>
                </c:pt>
                <c:pt idx="2">
                  <c:v>保護者①</c:v>
                </c:pt>
                <c:pt idx="3">
                  <c:v>保護者②</c:v>
                </c:pt>
              </c:strCache>
            </c:strRef>
          </c:cat>
          <c:val>
            <c:numRef>
              <c:f>あいさつ!$F$6:$F$9</c:f>
              <c:numCache>
                <c:formatCode>0.0_ ;[Red]\-0.0\ </c:formatCode>
                <c:ptCount val="4"/>
                <c:pt idx="0">
                  <c:v>1.1396011396011396</c:v>
                </c:pt>
                <c:pt idx="1">
                  <c:v>0</c:v>
                </c:pt>
                <c:pt idx="2">
                  <c:v>3.089887640449438</c:v>
                </c:pt>
                <c:pt idx="3">
                  <c:v>0.2808988764044944</c:v>
                </c:pt>
              </c:numCache>
            </c:numRef>
          </c:val>
          <c:extLst>
            <c:ext xmlns:c16="http://schemas.microsoft.com/office/drawing/2014/chart" uri="{C3380CC4-5D6E-409C-BE32-E72D297353CC}">
              <c16:uniqueId val="{00000003-134E-46F9-BE89-E1FEEDC5CDDC}"/>
            </c:ext>
          </c:extLst>
        </c:ser>
        <c:ser>
          <c:idx val="4"/>
          <c:order val="4"/>
          <c:tx>
            <c:strRef>
              <c:f>あいさつ!$G$5</c:f>
              <c:strCache>
                <c:ptCount val="1"/>
                <c:pt idx="0">
                  <c:v>わからない（0点）</c:v>
                </c:pt>
              </c:strCache>
            </c:strRef>
          </c:tx>
          <c:spPr>
            <a:solidFill>
              <a:srgbClr val="660066"/>
            </a:solidFill>
            <a:ln w="12700">
              <a:solidFill>
                <a:srgbClr val="000000"/>
              </a:solidFill>
              <a:prstDash val="solid"/>
            </a:ln>
          </c:spPr>
          <c:invertIfNegative val="0"/>
          <c:dLbls>
            <c:numFmt formatCode="0.0;[Red]0.0" sourceLinked="0"/>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あいさつ!$A$6:$A$9</c:f>
              <c:strCache>
                <c:ptCount val="4"/>
                <c:pt idx="0">
                  <c:v>児童生徒</c:v>
                </c:pt>
                <c:pt idx="1">
                  <c:v>教職員</c:v>
                </c:pt>
                <c:pt idx="2">
                  <c:v>保護者①</c:v>
                </c:pt>
                <c:pt idx="3">
                  <c:v>保護者②</c:v>
                </c:pt>
              </c:strCache>
            </c:strRef>
          </c:cat>
          <c:val>
            <c:numRef>
              <c:f>あいさつ!$G$6:$G$9</c:f>
              <c:numCache>
                <c:formatCode>0.0_ ;[Red]\-0.0\ </c:formatCode>
                <c:ptCount val="4"/>
                <c:pt idx="0">
                  <c:v>0</c:v>
                </c:pt>
                <c:pt idx="1">
                  <c:v>0</c:v>
                </c:pt>
                <c:pt idx="2">
                  <c:v>0.2808988764044944</c:v>
                </c:pt>
                <c:pt idx="3">
                  <c:v>0</c:v>
                </c:pt>
              </c:numCache>
            </c:numRef>
          </c:val>
          <c:extLst>
            <c:ext xmlns:c16="http://schemas.microsoft.com/office/drawing/2014/chart" uri="{C3380CC4-5D6E-409C-BE32-E72D297353CC}">
              <c16:uniqueId val="{00000004-134E-46F9-BE89-E1FEEDC5CDDC}"/>
            </c:ext>
          </c:extLst>
        </c:ser>
        <c:dLbls>
          <c:showLegendKey val="0"/>
          <c:showVal val="1"/>
          <c:showCatName val="0"/>
          <c:showSerName val="0"/>
          <c:showPercent val="0"/>
          <c:showBubbleSize val="0"/>
        </c:dLbls>
        <c:gapWidth val="150"/>
        <c:overlap val="100"/>
        <c:serLines>
          <c:spPr>
            <a:ln w="3175">
              <a:solidFill>
                <a:srgbClr val="000000"/>
              </a:solidFill>
              <a:prstDash val="solid"/>
            </a:ln>
          </c:spPr>
        </c:serLines>
        <c:axId val="364363784"/>
        <c:axId val="364355944"/>
      </c:barChart>
      <c:catAx>
        <c:axId val="364363784"/>
        <c:scaling>
          <c:orientation val="maxMin"/>
        </c:scaling>
        <c:delete val="0"/>
        <c:axPos val="l"/>
        <c:numFmt formatCode="General" sourceLinked="1"/>
        <c:majorTickMark val="in"/>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ＭＳ Ｐゴシック"/>
                <a:ea typeface="ＭＳ Ｐゴシック"/>
                <a:cs typeface="ＭＳ Ｐゴシック"/>
              </a:defRPr>
            </a:pPr>
            <a:endParaRPr lang="ja-JP"/>
          </a:p>
        </c:txPr>
        <c:crossAx val="364355944"/>
        <c:crosses val="autoZero"/>
        <c:auto val="1"/>
        <c:lblAlgn val="ctr"/>
        <c:lblOffset val="100"/>
        <c:tickLblSkip val="1"/>
        <c:tickMarkSkip val="1"/>
        <c:noMultiLvlLbl val="0"/>
      </c:catAx>
      <c:valAx>
        <c:axId val="364355944"/>
        <c:scaling>
          <c:orientation val="minMax"/>
          <c:max val="1"/>
          <c:min val="0"/>
        </c:scaling>
        <c:delete val="0"/>
        <c:axPos val="t"/>
        <c:majorGridlines>
          <c:spPr>
            <a:ln w="3175">
              <a:solidFill>
                <a:srgbClr val="000000"/>
              </a:solidFill>
              <a:prstDash val="sysDash"/>
            </a:ln>
          </c:spPr>
        </c:majorGridlines>
        <c:numFmt formatCode="0%" sourceLinked="1"/>
        <c:majorTickMark val="in"/>
        <c:minorTickMark val="none"/>
        <c:tickLblPos val="high"/>
        <c:spPr>
          <a:ln w="3175">
            <a:solidFill>
              <a:srgbClr val="000000"/>
            </a:solidFill>
            <a:prstDash val="solid"/>
          </a:ln>
        </c:spPr>
        <c:txPr>
          <a:bodyPr rot="0" vert="horz"/>
          <a:lstStyle/>
          <a:p>
            <a:pPr>
              <a:defRPr sz="825" b="0" i="0" u="none" strike="noStrike" baseline="0">
                <a:solidFill>
                  <a:srgbClr val="000000"/>
                </a:solidFill>
                <a:latin typeface="ＭＳ Ｐゴシック"/>
                <a:ea typeface="ＭＳ Ｐゴシック"/>
                <a:cs typeface="ＭＳ Ｐゴシック"/>
              </a:defRPr>
            </a:pPr>
            <a:endParaRPr lang="ja-JP"/>
          </a:p>
        </c:txPr>
        <c:crossAx val="364363784"/>
        <c:crosses val="autoZero"/>
        <c:crossBetween val="between"/>
        <c:majorUnit val="0.1"/>
        <c:minorUnit val="2.0000000000000004E-2"/>
      </c:valAx>
      <c:spPr>
        <a:solidFill>
          <a:srgbClr val="FFFFFF"/>
        </a:solidFill>
        <a:ln w="12700">
          <a:solidFill>
            <a:srgbClr val="808080"/>
          </a:solidFill>
          <a:prstDash val="solid"/>
        </a:ln>
      </c:spPr>
    </c:plotArea>
    <c:legend>
      <c:legendPos val="r"/>
      <c:layout>
        <c:manualLayout>
          <c:xMode val="edge"/>
          <c:yMode val="edge"/>
          <c:x val="0.87981690788816469"/>
          <c:y val="0.33898305084745761"/>
          <c:w val="0.11284408724738713"/>
          <c:h val="0.34322033898305082"/>
        </c:manualLayout>
      </c:layout>
      <c:overlay val="0"/>
      <c:spPr>
        <a:solidFill>
          <a:srgbClr val="FFFFFF"/>
        </a:solidFill>
        <a:ln w="3175">
          <a:solidFill>
            <a:srgbClr val="000000"/>
          </a:solidFill>
          <a:prstDash val="solid"/>
        </a:ln>
      </c:spPr>
      <c:txPr>
        <a:bodyPr/>
        <a:lstStyle/>
        <a:p>
          <a:pPr>
            <a:defRPr sz="755" b="0" i="0" u="none" strike="noStrike" baseline="0">
              <a:solidFill>
                <a:srgbClr val="000000"/>
              </a:solidFill>
              <a:latin typeface="ＭＳ Ｐゴシック"/>
              <a:ea typeface="ＭＳ Ｐゴシック"/>
              <a:cs typeface="ＭＳ Ｐゴシック"/>
            </a:defRPr>
          </a:pPr>
          <a:endParaRPr lang="ja-JP"/>
        </a:p>
      </c:txPr>
    </c:legend>
    <c:plotVisOnly val="1"/>
    <c:dispBlanksAs val="gap"/>
    <c:showDLblsOverMax val="0"/>
  </c:chart>
  <c:spPr>
    <a:solidFill>
      <a:srgbClr val="FFFFFF"/>
    </a:solidFill>
    <a:ln w="3175">
      <a:solidFill>
        <a:srgbClr val="000000"/>
      </a:solidFill>
      <a:prstDash val="solid"/>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問9!$A$10</c:f>
              <c:strCache>
                <c:ptCount val="1"/>
                <c:pt idx="0">
                  <c:v>A　よく聞いている</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問9!$D$10</c:f>
              <c:numCache>
                <c:formatCode>#,##0.0_ </c:formatCode>
                <c:ptCount val="1"/>
                <c:pt idx="0">
                  <c:v>24.788730000000001</c:v>
                </c:pt>
              </c:numCache>
            </c:numRef>
          </c:val>
          <c:extLst>
            <c:ext xmlns:c16="http://schemas.microsoft.com/office/drawing/2014/chart" uri="{C3380CC4-5D6E-409C-BE32-E72D297353CC}">
              <c16:uniqueId val="{00000000-0774-4801-9910-A3BA777DB646}"/>
            </c:ext>
          </c:extLst>
        </c:ser>
        <c:ser>
          <c:idx val="1"/>
          <c:order val="1"/>
          <c:tx>
            <c:strRef>
              <c:f>問9!$A$11</c:f>
              <c:strCache>
                <c:ptCount val="1"/>
                <c:pt idx="0">
                  <c:v>B　聞いている</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問9!$D$11</c:f>
              <c:numCache>
                <c:formatCode>#,##0.0_ </c:formatCode>
                <c:ptCount val="1"/>
                <c:pt idx="0">
                  <c:v>46.478870000000001</c:v>
                </c:pt>
              </c:numCache>
            </c:numRef>
          </c:val>
          <c:extLst>
            <c:ext xmlns:c16="http://schemas.microsoft.com/office/drawing/2014/chart" uri="{C3380CC4-5D6E-409C-BE32-E72D297353CC}">
              <c16:uniqueId val="{00000001-0774-4801-9910-A3BA777DB646}"/>
            </c:ext>
          </c:extLst>
        </c:ser>
        <c:ser>
          <c:idx val="2"/>
          <c:order val="2"/>
          <c:tx>
            <c:strRef>
              <c:f>問9!$A$12</c:f>
              <c:strCache>
                <c:ptCount val="1"/>
                <c:pt idx="0">
                  <c:v>C　あまり聞いていない</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問9!$D$12</c:f>
              <c:numCache>
                <c:formatCode>#,##0.0_ </c:formatCode>
                <c:ptCount val="1"/>
                <c:pt idx="0">
                  <c:v>24.50704</c:v>
                </c:pt>
              </c:numCache>
            </c:numRef>
          </c:val>
          <c:extLst>
            <c:ext xmlns:c16="http://schemas.microsoft.com/office/drawing/2014/chart" uri="{C3380CC4-5D6E-409C-BE32-E72D297353CC}">
              <c16:uniqueId val="{00000002-0774-4801-9910-A3BA777DB646}"/>
            </c:ext>
          </c:extLst>
        </c:ser>
        <c:ser>
          <c:idx val="3"/>
          <c:order val="3"/>
          <c:tx>
            <c:strRef>
              <c:f>問9!$A$13</c:f>
              <c:strCache>
                <c:ptCount val="1"/>
                <c:pt idx="0">
                  <c:v>D　聞いていない</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問9!$D$13</c:f>
              <c:numCache>
                <c:formatCode>#,##0.0_ </c:formatCode>
                <c:ptCount val="1"/>
                <c:pt idx="0">
                  <c:v>4.2253499999999997</c:v>
                </c:pt>
              </c:numCache>
            </c:numRef>
          </c:val>
          <c:extLst>
            <c:ext xmlns:c16="http://schemas.microsoft.com/office/drawing/2014/chart" uri="{C3380CC4-5D6E-409C-BE32-E72D297353CC}">
              <c16:uniqueId val="{00000003-0774-4801-9910-A3BA777DB646}"/>
            </c:ext>
          </c:extLst>
        </c:ser>
        <c:dLbls>
          <c:showLegendKey val="0"/>
          <c:showVal val="1"/>
          <c:showCatName val="0"/>
          <c:showSerName val="0"/>
          <c:showPercent val="0"/>
          <c:showBubbleSize val="0"/>
        </c:dLbls>
        <c:gapWidth val="150"/>
        <c:overlap val="100"/>
        <c:axId val="306575488"/>
        <c:axId val="306574312"/>
      </c:barChart>
      <c:catAx>
        <c:axId val="306575488"/>
        <c:scaling>
          <c:orientation val="minMax"/>
        </c:scaling>
        <c:delete val="1"/>
        <c:axPos val="l"/>
        <c:majorTickMark val="out"/>
        <c:minorTickMark val="none"/>
        <c:tickLblPos val="nextTo"/>
        <c:crossAx val="306574312"/>
        <c:crossesAt val="0"/>
        <c:auto val="1"/>
        <c:lblAlgn val="ctr"/>
        <c:lblOffset val="100"/>
        <c:noMultiLvlLbl val="0"/>
      </c:catAx>
      <c:valAx>
        <c:axId val="306574312"/>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06575488"/>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問11!$A$10</c:f>
              <c:strCache>
                <c:ptCount val="1"/>
                <c:pt idx="0">
                  <c:v>A　よくする</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問11!$D$10</c:f>
              <c:numCache>
                <c:formatCode>#,##0.0_ </c:formatCode>
                <c:ptCount val="1"/>
                <c:pt idx="0">
                  <c:v>39.37677</c:v>
                </c:pt>
              </c:numCache>
            </c:numRef>
          </c:val>
          <c:extLst>
            <c:ext xmlns:c16="http://schemas.microsoft.com/office/drawing/2014/chart" uri="{C3380CC4-5D6E-409C-BE32-E72D297353CC}">
              <c16:uniqueId val="{00000000-6A9A-4EBE-973A-0EB16127C90B}"/>
            </c:ext>
          </c:extLst>
        </c:ser>
        <c:ser>
          <c:idx val="1"/>
          <c:order val="1"/>
          <c:tx>
            <c:strRef>
              <c:f>問11!$A$11</c:f>
              <c:strCache>
                <c:ptCount val="1"/>
                <c:pt idx="0">
                  <c:v>B　する</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問11!$D$11</c:f>
              <c:numCache>
                <c:formatCode>#,##0.0_ </c:formatCode>
                <c:ptCount val="1"/>
                <c:pt idx="0">
                  <c:v>41.643059999999998</c:v>
                </c:pt>
              </c:numCache>
            </c:numRef>
          </c:val>
          <c:extLst>
            <c:ext xmlns:c16="http://schemas.microsoft.com/office/drawing/2014/chart" uri="{C3380CC4-5D6E-409C-BE32-E72D297353CC}">
              <c16:uniqueId val="{00000001-6A9A-4EBE-973A-0EB16127C90B}"/>
            </c:ext>
          </c:extLst>
        </c:ser>
        <c:ser>
          <c:idx val="2"/>
          <c:order val="2"/>
          <c:tx>
            <c:strRef>
              <c:f>問11!$A$12</c:f>
              <c:strCache>
                <c:ptCount val="1"/>
                <c:pt idx="0">
                  <c:v>C　あまりしない</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問11!$D$12</c:f>
              <c:numCache>
                <c:formatCode>#,##0.0_ </c:formatCode>
                <c:ptCount val="1"/>
                <c:pt idx="0">
                  <c:v>17.280449999999998</c:v>
                </c:pt>
              </c:numCache>
            </c:numRef>
          </c:val>
          <c:extLst>
            <c:ext xmlns:c16="http://schemas.microsoft.com/office/drawing/2014/chart" uri="{C3380CC4-5D6E-409C-BE32-E72D297353CC}">
              <c16:uniqueId val="{00000002-6A9A-4EBE-973A-0EB16127C90B}"/>
            </c:ext>
          </c:extLst>
        </c:ser>
        <c:ser>
          <c:idx val="3"/>
          <c:order val="3"/>
          <c:tx>
            <c:strRef>
              <c:f>問11!$A$13</c:f>
              <c:strCache>
                <c:ptCount val="1"/>
                <c:pt idx="0">
                  <c:v>D　しない</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問11!$D$13</c:f>
              <c:numCache>
                <c:formatCode>#,##0.0_ </c:formatCode>
                <c:ptCount val="1"/>
                <c:pt idx="0">
                  <c:v>1.6997199999999999</c:v>
                </c:pt>
              </c:numCache>
            </c:numRef>
          </c:val>
          <c:extLst>
            <c:ext xmlns:c16="http://schemas.microsoft.com/office/drawing/2014/chart" uri="{C3380CC4-5D6E-409C-BE32-E72D297353CC}">
              <c16:uniqueId val="{00000003-6A9A-4EBE-973A-0EB16127C90B}"/>
            </c:ext>
          </c:extLst>
        </c:ser>
        <c:dLbls>
          <c:showLegendKey val="0"/>
          <c:showVal val="1"/>
          <c:showCatName val="0"/>
          <c:showSerName val="0"/>
          <c:showPercent val="0"/>
          <c:showBubbleSize val="0"/>
        </c:dLbls>
        <c:gapWidth val="150"/>
        <c:overlap val="100"/>
        <c:axId val="306572744"/>
        <c:axId val="305449776"/>
      </c:barChart>
      <c:catAx>
        <c:axId val="306572744"/>
        <c:scaling>
          <c:orientation val="minMax"/>
        </c:scaling>
        <c:delete val="1"/>
        <c:axPos val="l"/>
        <c:majorTickMark val="out"/>
        <c:minorTickMark val="none"/>
        <c:tickLblPos val="nextTo"/>
        <c:crossAx val="305449776"/>
        <c:crossesAt val="0"/>
        <c:auto val="1"/>
        <c:lblAlgn val="ctr"/>
        <c:lblOffset val="100"/>
        <c:noMultiLvlLbl val="0"/>
      </c:catAx>
      <c:valAx>
        <c:axId val="305449776"/>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06572744"/>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8389548211416831E-2"/>
          <c:y val="0.13746630727762804"/>
          <c:w val="0.92415814840654664"/>
          <c:h val="0.66576819407008081"/>
        </c:manualLayout>
      </c:layout>
      <c:barChart>
        <c:barDir val="bar"/>
        <c:grouping val="percentStacked"/>
        <c:varyColors val="0"/>
        <c:ser>
          <c:idx val="0"/>
          <c:order val="0"/>
          <c:tx>
            <c:strRef>
              <c:f>問11!$A$10</c:f>
              <c:strCache>
                <c:ptCount val="1"/>
                <c:pt idx="0">
                  <c:v>A　よくする</c:v>
                </c:pt>
              </c:strCache>
            </c:strRef>
          </c:tx>
          <c:spPr>
            <a:pattFill prst="diagBrick">
              <a:fgClr>
                <a:srgbClr xmlns:mc="http://schemas.openxmlformats.org/markup-compatibility/2006" xmlns:a14="http://schemas.microsoft.com/office/drawing/2010/main" val="CCFFFF" mc:Ignorable="a14" a14:legacySpreadsheetColorIndex="27"/>
              </a:fgClr>
              <a:bgClr>
                <a:srgbClr xmlns:mc="http://schemas.openxmlformats.org/markup-compatibility/2006" xmlns:a14="http://schemas.microsoft.com/office/drawing/2010/main" val="3366FF" mc:Ignorable="a14" a14:legacySpreadsheetColorIndex="48"/>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問11!$D$10</c:f>
              <c:numCache>
                <c:formatCode>#,##0.0_ </c:formatCode>
                <c:ptCount val="1"/>
                <c:pt idx="0">
                  <c:v>33.333329999999997</c:v>
                </c:pt>
              </c:numCache>
            </c:numRef>
          </c:val>
          <c:extLst>
            <c:ext xmlns:c16="http://schemas.microsoft.com/office/drawing/2014/chart" uri="{C3380CC4-5D6E-409C-BE32-E72D297353CC}">
              <c16:uniqueId val="{00000000-C734-4721-85E2-FA0B14ADDCDA}"/>
            </c:ext>
          </c:extLst>
        </c:ser>
        <c:ser>
          <c:idx val="1"/>
          <c:order val="1"/>
          <c:tx>
            <c:strRef>
              <c:f>問11!$A$11</c:f>
              <c:strCache>
                <c:ptCount val="1"/>
                <c:pt idx="0">
                  <c:v>B　する</c:v>
                </c:pt>
              </c:strCache>
            </c:strRef>
          </c:tx>
          <c:spPr>
            <a:solidFill>
              <a:srgbClr val="FFCC00"/>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問11!$D$11</c:f>
              <c:numCache>
                <c:formatCode>#,##0.0_ </c:formatCode>
                <c:ptCount val="1"/>
                <c:pt idx="0">
                  <c:v>43.859650000000002</c:v>
                </c:pt>
              </c:numCache>
            </c:numRef>
          </c:val>
          <c:extLst>
            <c:ext xmlns:c16="http://schemas.microsoft.com/office/drawing/2014/chart" uri="{C3380CC4-5D6E-409C-BE32-E72D297353CC}">
              <c16:uniqueId val="{00000001-C734-4721-85E2-FA0B14ADDCDA}"/>
            </c:ext>
          </c:extLst>
        </c:ser>
        <c:ser>
          <c:idx val="2"/>
          <c:order val="2"/>
          <c:tx>
            <c:strRef>
              <c:f>問11!$A$12</c:f>
              <c:strCache>
                <c:ptCount val="1"/>
                <c:pt idx="0">
                  <c:v>C　あまりしない</c:v>
                </c:pt>
              </c:strCache>
            </c:strRef>
          </c:tx>
          <c:spPr>
            <a:solidFill>
              <a:srgbClr val="FFFF99"/>
            </a:solid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問11!$D$12</c:f>
              <c:numCache>
                <c:formatCode>#,##0.0_ </c:formatCode>
                <c:ptCount val="1"/>
                <c:pt idx="0">
                  <c:v>21.052630000000001</c:v>
                </c:pt>
              </c:numCache>
            </c:numRef>
          </c:val>
          <c:extLst>
            <c:ext xmlns:c16="http://schemas.microsoft.com/office/drawing/2014/chart" uri="{C3380CC4-5D6E-409C-BE32-E72D297353CC}">
              <c16:uniqueId val="{00000002-C734-4721-85E2-FA0B14ADDCDA}"/>
            </c:ext>
          </c:extLst>
        </c:ser>
        <c:ser>
          <c:idx val="3"/>
          <c:order val="3"/>
          <c:tx>
            <c:strRef>
              <c:f>問11!$A$13</c:f>
              <c:strCache>
                <c:ptCount val="1"/>
                <c:pt idx="0">
                  <c:v>D　しない</c:v>
                </c:pt>
              </c:strCache>
            </c:strRef>
          </c:tx>
          <c:spPr>
            <a:pattFill prst="lgGrid">
              <a:fgClr>
                <a:srgbClr xmlns:mc="http://schemas.openxmlformats.org/markup-compatibility/2006" xmlns:a14="http://schemas.microsoft.com/office/drawing/2010/main" val="99CC00" mc:Ignorable="a14" a14:legacySpreadsheetColorIndex="50"/>
              </a:fgClr>
              <a:bgClr>
                <a:srgbClr xmlns:mc="http://schemas.openxmlformats.org/markup-compatibility/2006" xmlns:a14="http://schemas.microsoft.com/office/drawing/2010/main" val="CCFFCC" mc:Ignorable="a14" a14:legacySpreadsheetColorIndex="42"/>
              </a:bgClr>
            </a:pattFill>
            <a:ln w="12700">
              <a:solidFill>
                <a:srgbClr val="000000"/>
              </a:solidFill>
              <a:prstDash val="solid"/>
            </a:ln>
          </c:spPr>
          <c:invertIfNegative val="0"/>
          <c:dLbls>
            <c:spPr>
              <a:solidFill>
                <a:srgbClr val="FFFFFF"/>
              </a:solidFill>
              <a:ln w="25400">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問11!$D$13</c:f>
              <c:numCache>
                <c:formatCode>#,##0.0_ </c:formatCode>
                <c:ptCount val="1"/>
                <c:pt idx="0">
                  <c:v>1.7543899999999999</c:v>
                </c:pt>
              </c:numCache>
            </c:numRef>
          </c:val>
          <c:extLst>
            <c:ext xmlns:c16="http://schemas.microsoft.com/office/drawing/2014/chart" uri="{C3380CC4-5D6E-409C-BE32-E72D297353CC}">
              <c16:uniqueId val="{00000003-C734-4721-85E2-FA0B14ADDCDA}"/>
            </c:ext>
          </c:extLst>
        </c:ser>
        <c:dLbls>
          <c:showLegendKey val="0"/>
          <c:showVal val="1"/>
          <c:showCatName val="0"/>
          <c:showSerName val="0"/>
          <c:showPercent val="0"/>
          <c:showBubbleSize val="0"/>
        </c:dLbls>
        <c:gapWidth val="150"/>
        <c:overlap val="100"/>
        <c:axId val="305448600"/>
        <c:axId val="307229584"/>
      </c:barChart>
      <c:catAx>
        <c:axId val="305448600"/>
        <c:scaling>
          <c:orientation val="minMax"/>
        </c:scaling>
        <c:delete val="1"/>
        <c:axPos val="l"/>
        <c:majorTickMark val="out"/>
        <c:minorTickMark val="none"/>
        <c:tickLblPos val="nextTo"/>
        <c:crossAx val="307229584"/>
        <c:crossesAt val="0"/>
        <c:auto val="1"/>
        <c:lblAlgn val="ctr"/>
        <c:lblOffset val="100"/>
        <c:noMultiLvlLbl val="0"/>
      </c:catAx>
      <c:valAx>
        <c:axId val="307229584"/>
        <c:scaling>
          <c:orientation val="minMax"/>
          <c:max val="1"/>
          <c:min val="0"/>
        </c:scaling>
        <c:delete val="0"/>
        <c:axPos val="b"/>
        <c:majorGridlines>
          <c:spPr>
            <a:ln w="3175">
              <a:solidFill>
                <a:srgbClr val="000000"/>
              </a:solidFill>
              <a:prstDash val="solid"/>
            </a:ln>
          </c:spPr>
        </c:majorGridlines>
        <c:numFmt formatCode="0%" sourceLinked="1"/>
        <c:majorTickMark val="in"/>
        <c:minorTickMark val="none"/>
        <c:tickLblPos val="nextTo"/>
        <c:spPr>
          <a:ln w="3175">
            <a:solidFill>
              <a:srgbClr val="000000"/>
            </a:solidFill>
            <a:prstDash val="solid"/>
          </a:ln>
        </c:spPr>
        <c:txPr>
          <a:bodyPr rot="0" vert="horz"/>
          <a:lstStyle/>
          <a:p>
            <a:pPr>
              <a:defRPr sz="1100" b="0" i="0" u="none" strike="noStrike" baseline="0">
                <a:solidFill>
                  <a:srgbClr val="000000"/>
                </a:solidFill>
                <a:latin typeface="ＭＳ Ｐゴシック"/>
                <a:ea typeface="ＭＳ Ｐゴシック"/>
                <a:cs typeface="ＭＳ Ｐゴシック"/>
              </a:defRPr>
            </a:pPr>
            <a:endParaRPr lang="ja-JP"/>
          </a:p>
        </c:txPr>
        <c:crossAx val="305448600"/>
        <c:crosses val="autoZero"/>
        <c:crossBetween val="between"/>
        <c:majorUnit val="0.1"/>
        <c:minorUnit val="0.02"/>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38918-E9DC-4488-A975-6CBFB8BDC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1491</Words>
  <Characters>8499</Characters>
  <Application>Microsoft Office Word</Application>
  <DocSecurity>0</DocSecurity>
  <Lines>70</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rtchu0027</dc:creator>
  <cp:keywords/>
  <dc:description/>
  <cp:lastModifiedBy>rtchu0002</cp:lastModifiedBy>
  <cp:revision>2</cp:revision>
  <cp:lastPrinted>2019-03-07T01:37:00Z</cp:lastPrinted>
  <dcterms:created xsi:type="dcterms:W3CDTF">2019-03-19T00:14:00Z</dcterms:created>
  <dcterms:modified xsi:type="dcterms:W3CDTF">2019-03-19T00:14:00Z</dcterms:modified>
</cp:coreProperties>
</file>